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865DFE" w14:textId="45CBC628" w:rsidR="00631D49" w:rsidRPr="00A52120" w:rsidRDefault="00631D49" w:rsidP="00631D49">
      <w:pPr>
        <w:autoSpaceDE w:val="0"/>
        <w:jc w:val="center"/>
        <w:rPr>
          <w:rFonts w:ascii="標楷體" w:eastAsia="標楷體" w:hAnsi="標楷體"/>
        </w:rPr>
      </w:pPr>
      <w:r w:rsidRPr="00A52120">
        <w:rPr>
          <w:rFonts w:ascii="標楷體" w:eastAsia="標楷體" w:hAnsi="標楷體" w:cs="Arial"/>
          <w:kern w:val="0"/>
        </w:rPr>
        <w:t>『新竹生物醫學園區』</w:t>
      </w:r>
      <w:r w:rsidRPr="00A52120">
        <w:rPr>
          <w:rFonts w:ascii="標楷體" w:eastAsia="標楷體" w:hAnsi="標楷體" w:cs="Arial"/>
          <w:bCs/>
          <w:kern w:val="0"/>
        </w:rPr>
        <w:t>進駐廠商</w:t>
      </w:r>
      <w:r w:rsidRPr="00A52120">
        <w:rPr>
          <w:rFonts w:ascii="標楷體" w:eastAsia="標楷體" w:hAnsi="標楷體" w:cs="Arial" w:hint="eastAsia"/>
          <w:b/>
          <w:kern w:val="0"/>
          <w:u w:val="single"/>
        </w:rPr>
        <w:t>施工階段</w:t>
      </w:r>
      <w:r w:rsidRPr="00A52120">
        <w:rPr>
          <w:rFonts w:ascii="標楷體" w:eastAsia="標楷體" w:hAnsi="標楷體" w:cs="Arial"/>
          <w:kern w:val="0"/>
        </w:rPr>
        <w:t>環評承</w:t>
      </w:r>
      <w:r w:rsidRPr="00A52120">
        <w:rPr>
          <w:rFonts w:ascii="標楷體" w:eastAsia="標楷體" w:hAnsi="標楷體" w:cs="Arial"/>
          <w:color w:val="000000"/>
          <w:kern w:val="0"/>
        </w:rPr>
        <w:t xml:space="preserve">諾自我查核表  </w:t>
      </w:r>
      <w:r w:rsidRPr="00A52120">
        <w:rPr>
          <w:rFonts w:ascii="標楷體" w:eastAsia="標楷體" w:hAnsi="標楷體" w:cs="Arial"/>
          <w:color w:val="000000"/>
          <w:kern w:val="0"/>
          <w:sz w:val="18"/>
          <w:szCs w:val="18"/>
        </w:rPr>
        <w:t>10</w:t>
      </w:r>
      <w:r w:rsidRPr="00A52120">
        <w:rPr>
          <w:rFonts w:ascii="標楷體" w:eastAsia="標楷體" w:hAnsi="標楷體" w:cs="Arial" w:hint="eastAsia"/>
          <w:color w:val="000000"/>
          <w:kern w:val="0"/>
          <w:sz w:val="18"/>
          <w:szCs w:val="18"/>
        </w:rPr>
        <w:t>9</w:t>
      </w:r>
      <w:r w:rsidRPr="00A52120">
        <w:rPr>
          <w:rFonts w:ascii="標楷體" w:eastAsia="標楷體" w:hAnsi="標楷體" w:cs="Arial"/>
          <w:color w:val="000000"/>
          <w:kern w:val="0"/>
          <w:sz w:val="18"/>
          <w:szCs w:val="18"/>
        </w:rPr>
        <w:t>0</w:t>
      </w:r>
      <w:r w:rsidRPr="00A52120">
        <w:rPr>
          <w:rFonts w:ascii="標楷體" w:eastAsia="標楷體" w:hAnsi="標楷體" w:cs="Arial" w:hint="eastAsia"/>
          <w:color w:val="000000"/>
          <w:kern w:val="0"/>
          <w:sz w:val="18"/>
          <w:szCs w:val="18"/>
        </w:rPr>
        <w:t>7</w:t>
      </w:r>
    </w:p>
    <w:tbl>
      <w:tblPr>
        <w:tblW w:w="4931" w:type="pct"/>
        <w:tblCellMar>
          <w:left w:w="10" w:type="dxa"/>
          <w:right w:w="10" w:type="dxa"/>
        </w:tblCellMar>
        <w:tblLook w:val="0000" w:firstRow="0" w:lastRow="0" w:firstColumn="0" w:lastColumn="0" w:noHBand="0" w:noVBand="0"/>
      </w:tblPr>
      <w:tblGrid>
        <w:gridCol w:w="647"/>
        <w:gridCol w:w="7092"/>
        <w:gridCol w:w="1175"/>
        <w:gridCol w:w="1175"/>
      </w:tblGrid>
      <w:tr w:rsidR="00631D49" w:rsidRPr="00A52120" w14:paraId="30BC145F" w14:textId="77777777" w:rsidTr="002F7A33">
        <w:trPr>
          <w:trHeight w:val="397"/>
          <w:tblHeader/>
        </w:trPr>
        <w:tc>
          <w:tcPr>
            <w:tcW w:w="6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E7793" w14:textId="77777777" w:rsidR="00631D49" w:rsidRPr="00A52120" w:rsidRDefault="00631D49" w:rsidP="00BF6106">
            <w:pPr>
              <w:autoSpaceDE w:val="0"/>
              <w:snapToGrid w:val="0"/>
              <w:jc w:val="center"/>
              <w:rPr>
                <w:rFonts w:ascii="標楷體" w:eastAsia="標楷體" w:hAnsi="標楷體"/>
              </w:rPr>
            </w:pPr>
            <w:r w:rsidRPr="00A52120">
              <w:rPr>
                <w:rFonts w:ascii="標楷體" w:eastAsia="標楷體" w:hAnsi="標楷體"/>
                <w:color w:val="000000"/>
                <w:kern w:val="0"/>
              </w:rPr>
              <w:t>項目</w:t>
            </w:r>
          </w:p>
        </w:tc>
        <w:tc>
          <w:tcPr>
            <w:tcW w:w="70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E2083" w14:textId="77777777" w:rsidR="00631D49" w:rsidRPr="00A52120" w:rsidRDefault="00631D49" w:rsidP="00BF6106">
            <w:pPr>
              <w:autoSpaceDE w:val="0"/>
              <w:snapToGrid w:val="0"/>
              <w:jc w:val="center"/>
              <w:rPr>
                <w:rFonts w:ascii="標楷體" w:eastAsia="標楷體" w:hAnsi="標楷體"/>
              </w:rPr>
            </w:pPr>
            <w:r w:rsidRPr="00A52120">
              <w:rPr>
                <w:rFonts w:ascii="標楷體" w:eastAsia="標楷體" w:hAnsi="標楷體"/>
                <w:color w:val="000000"/>
                <w:kern w:val="0"/>
              </w:rPr>
              <w:t>承諾事項</w:t>
            </w:r>
          </w:p>
        </w:tc>
        <w:tc>
          <w:tcPr>
            <w:tcW w:w="23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220D2" w14:textId="77777777" w:rsidR="00631D49" w:rsidRPr="00A52120" w:rsidRDefault="00631D49" w:rsidP="00BF6106">
            <w:pPr>
              <w:autoSpaceDE w:val="0"/>
              <w:snapToGrid w:val="0"/>
              <w:jc w:val="center"/>
              <w:rPr>
                <w:rFonts w:ascii="標楷體" w:eastAsia="標楷體" w:hAnsi="標楷體"/>
                <w:color w:val="000000"/>
                <w:kern w:val="0"/>
              </w:rPr>
            </w:pPr>
            <w:r w:rsidRPr="00A52120">
              <w:rPr>
                <w:rFonts w:ascii="標楷體" w:eastAsia="標楷體" w:hAnsi="標楷體"/>
                <w:color w:val="000000"/>
                <w:kern w:val="0"/>
              </w:rPr>
              <w:t>進駐廠商</w:t>
            </w:r>
          </w:p>
          <w:p w14:paraId="5D521352" w14:textId="77777777" w:rsidR="00631D49" w:rsidRPr="00A52120" w:rsidRDefault="00631D49" w:rsidP="00BF6106">
            <w:pPr>
              <w:autoSpaceDE w:val="0"/>
              <w:snapToGrid w:val="0"/>
              <w:jc w:val="center"/>
              <w:rPr>
                <w:rFonts w:ascii="標楷體" w:eastAsia="標楷體" w:hAnsi="標楷體"/>
              </w:rPr>
            </w:pPr>
            <w:r w:rsidRPr="00A52120">
              <w:rPr>
                <w:rFonts w:ascii="標楷體" w:eastAsia="標楷體" w:hAnsi="標楷體"/>
                <w:color w:val="000000"/>
                <w:kern w:val="0"/>
              </w:rPr>
              <w:t>自行查核結果</w:t>
            </w:r>
          </w:p>
        </w:tc>
      </w:tr>
      <w:tr w:rsidR="00631D49" w:rsidRPr="00A52120" w14:paraId="719C1047" w14:textId="77777777" w:rsidTr="002F7A33">
        <w:trPr>
          <w:trHeight w:val="397"/>
          <w:tblHeader/>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64359" w14:textId="77777777" w:rsidR="00631D49" w:rsidRPr="00A52120" w:rsidRDefault="00631D49" w:rsidP="00BF6106">
            <w:pPr>
              <w:autoSpaceDE w:val="0"/>
              <w:snapToGrid w:val="0"/>
              <w:jc w:val="center"/>
              <w:rPr>
                <w:rFonts w:ascii="標楷體" w:eastAsia="標楷體" w:hAnsi="標楷體"/>
                <w:color w:val="000000"/>
                <w:kern w:val="0"/>
              </w:rPr>
            </w:pPr>
          </w:p>
        </w:tc>
        <w:tc>
          <w:tcPr>
            <w:tcW w:w="70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8813" w14:textId="77777777" w:rsidR="00631D49" w:rsidRPr="00A52120" w:rsidRDefault="00631D49" w:rsidP="00BF6106">
            <w:pPr>
              <w:autoSpaceDE w:val="0"/>
              <w:snapToGrid w:val="0"/>
              <w:jc w:val="center"/>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AF31B" w14:textId="77777777" w:rsidR="00631D49" w:rsidRPr="00A52120" w:rsidRDefault="00631D49" w:rsidP="00BF6106">
            <w:pPr>
              <w:autoSpaceDE w:val="0"/>
              <w:snapToGrid w:val="0"/>
              <w:jc w:val="center"/>
              <w:rPr>
                <w:rFonts w:ascii="標楷體" w:eastAsia="標楷體" w:hAnsi="標楷體"/>
                <w:kern w:val="0"/>
              </w:rPr>
            </w:pPr>
            <w:r w:rsidRPr="00A52120">
              <w:rPr>
                <w:rFonts w:ascii="標楷體" w:eastAsia="標楷體" w:hAnsi="標楷體"/>
                <w:kern w:val="0"/>
              </w:rPr>
              <w:t>符合</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6D211D" w14:textId="77777777" w:rsidR="00631D49" w:rsidRPr="00A52120" w:rsidRDefault="00631D49" w:rsidP="00BF6106">
            <w:pPr>
              <w:autoSpaceDE w:val="0"/>
              <w:snapToGrid w:val="0"/>
              <w:jc w:val="center"/>
              <w:rPr>
                <w:rFonts w:ascii="標楷體" w:eastAsia="標楷體" w:hAnsi="標楷體"/>
                <w:kern w:val="0"/>
              </w:rPr>
            </w:pPr>
            <w:r w:rsidRPr="00A52120">
              <w:rPr>
                <w:rFonts w:ascii="標楷體" w:eastAsia="標楷體" w:hAnsi="標楷體"/>
                <w:kern w:val="0"/>
              </w:rPr>
              <w:t>不符合</w:t>
            </w:r>
          </w:p>
        </w:tc>
      </w:tr>
      <w:tr w:rsidR="00631D49" w:rsidRPr="00A52120" w14:paraId="76842AE8" w14:textId="77777777" w:rsidTr="002F7A33">
        <w:trPr>
          <w:trHeight w:val="397"/>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95D38" w14:textId="77777777" w:rsidR="00631D49" w:rsidRPr="00A52120" w:rsidRDefault="00631D49" w:rsidP="00BF6106">
            <w:pPr>
              <w:autoSpaceDE w:val="0"/>
              <w:snapToGrid w:val="0"/>
              <w:jc w:val="center"/>
              <w:rPr>
                <w:rFonts w:ascii="標楷體" w:eastAsia="標楷體" w:hAnsi="標楷體"/>
                <w:color w:val="000000"/>
                <w:kern w:val="0"/>
              </w:rPr>
            </w:pPr>
            <w:r w:rsidRPr="00A52120">
              <w:rPr>
                <w:rFonts w:ascii="標楷體" w:eastAsia="標楷體" w:hAnsi="標楷體"/>
                <w:color w:val="000000"/>
                <w:kern w:val="0"/>
              </w:rPr>
              <w:t>空氣品質</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D4735" w14:textId="209FC7DB"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(1)整地區域設置至少</w:t>
            </w:r>
            <w:smartTag w:uri="urn:schemas-microsoft-com:office:smarttags" w:element="chmetcnv">
              <w:smartTagPr>
                <w:attr w:name="TCSC" w:val="0"/>
                <w:attr w:name="NumberType" w:val="1"/>
                <w:attr w:name="Negative" w:val="False"/>
                <w:attr w:name="HasSpace" w:val="False"/>
                <w:attr w:name="SourceValue" w:val="1.8"/>
                <w:attr w:name="UnitName" w:val="米"/>
              </w:smartTagPr>
              <w:r w:rsidRPr="00A52120">
                <w:rPr>
                  <w:rFonts w:ascii="標楷體" w:eastAsia="標楷體" w:hAnsi="標楷體" w:hint="eastAsia"/>
                  <w:kern w:val="0"/>
                  <w:szCs w:val="26"/>
                </w:rPr>
                <w:t>1.8米</w:t>
              </w:r>
            </w:smartTag>
            <w:r w:rsidRPr="00A52120">
              <w:rPr>
                <w:rFonts w:ascii="標楷體" w:eastAsia="標楷體" w:hAnsi="標楷體" w:hint="eastAsia"/>
                <w:kern w:val="0"/>
                <w:szCs w:val="26"/>
              </w:rPr>
              <w:t>之施工圍籬</w:t>
            </w:r>
            <w:r w:rsidR="00A52120">
              <w:rPr>
                <w:rFonts w:ascii="標楷體" w:eastAsia="標楷體" w:hAnsi="標楷體" w:hint="eastAsia"/>
                <w:kern w:val="0"/>
                <w:szCs w:val="26"/>
              </w:rPr>
              <w:t>，並依「營建工程空氣污染防制設施管理辦法」進行相關防制措施(如符合第一級工程者，則設置2.4米之施工圍籬)</w:t>
            </w:r>
            <w:r w:rsidRPr="00A52120">
              <w:rPr>
                <w:rFonts w:ascii="標楷體" w:eastAsia="標楷體" w:hAnsi="標楷體" w:hint="eastAsia"/>
                <w:kern w:val="0"/>
                <w:szCs w:val="26"/>
              </w:rPr>
              <w:t>。</w:t>
            </w:r>
          </w:p>
          <w:p w14:paraId="56D16A8F" w14:textId="102E47E4"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(2)</w:t>
            </w:r>
            <w:r w:rsidR="00A52120">
              <w:rPr>
                <w:rFonts w:ascii="標楷體" w:eastAsia="標楷體" w:hAnsi="標楷體" w:hint="eastAsia"/>
                <w:kern w:val="0"/>
                <w:szCs w:val="26"/>
              </w:rPr>
              <w:t>落實營建工程之管理，並由監造工程師視情況增加灑水次數以防止工地塵土飛揚。</w:t>
            </w:r>
            <w:r w:rsidRPr="00A52120">
              <w:rPr>
                <w:rFonts w:ascii="標楷體" w:eastAsia="標楷體" w:hAnsi="標楷體" w:hint="eastAsia"/>
                <w:kern w:val="0"/>
                <w:szCs w:val="26"/>
              </w:rPr>
              <w:t>風大時機動增加撒水次數</w:t>
            </w:r>
            <w:r w:rsidR="00A52120">
              <w:rPr>
                <w:rFonts w:ascii="標楷體" w:eastAsia="標楷體" w:hAnsi="標楷體" w:hint="eastAsia"/>
                <w:kern w:val="0"/>
                <w:szCs w:val="26"/>
              </w:rPr>
              <w:t>，以</w:t>
            </w:r>
            <w:r w:rsidRPr="00A52120">
              <w:rPr>
                <w:rFonts w:ascii="標楷體" w:eastAsia="標楷體" w:hAnsi="標楷體" w:hint="eastAsia"/>
                <w:kern w:val="0"/>
                <w:szCs w:val="26"/>
              </w:rPr>
              <w:t>降低空氣</w:t>
            </w:r>
            <w:r w:rsidR="00A52120">
              <w:rPr>
                <w:rFonts w:ascii="標楷體" w:eastAsia="標楷體" w:hAnsi="標楷體" w:hint="eastAsia"/>
                <w:kern w:val="0"/>
                <w:szCs w:val="26"/>
              </w:rPr>
              <w:t>之</w:t>
            </w:r>
            <w:r w:rsidRPr="00A52120">
              <w:rPr>
                <w:rFonts w:ascii="標楷體" w:eastAsia="標楷體" w:hAnsi="標楷體" w:hint="eastAsia"/>
                <w:kern w:val="0"/>
                <w:szCs w:val="26"/>
              </w:rPr>
              <w:t>懸浮微粒含量。</w:t>
            </w:r>
          </w:p>
          <w:p w14:paraId="3AF1D388" w14:textId="22459E26"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(3)</w:t>
            </w:r>
            <w:r w:rsidR="00A52120">
              <w:rPr>
                <w:rFonts w:ascii="標楷體" w:eastAsia="標楷體" w:hAnsi="標楷體" w:hint="eastAsia"/>
                <w:kern w:val="0"/>
                <w:szCs w:val="26"/>
              </w:rPr>
              <w:t>風速過大導致粒狀</w:t>
            </w:r>
            <w:proofErr w:type="gramStart"/>
            <w:r w:rsidR="00A52120">
              <w:rPr>
                <w:rFonts w:ascii="標楷體" w:eastAsia="標楷體" w:hAnsi="標楷體" w:hint="eastAsia"/>
                <w:kern w:val="0"/>
                <w:szCs w:val="26"/>
              </w:rPr>
              <w:t>物有逸散</w:t>
            </w:r>
            <w:proofErr w:type="gramEnd"/>
            <w:r w:rsidR="00A52120">
              <w:rPr>
                <w:rFonts w:ascii="標楷體" w:eastAsia="標楷體" w:hAnsi="標楷體" w:hint="eastAsia"/>
                <w:kern w:val="0"/>
                <w:szCs w:val="26"/>
              </w:rPr>
              <w:t>揚塵之虞時，</w:t>
            </w:r>
            <w:r w:rsidRPr="00A52120">
              <w:rPr>
                <w:rFonts w:ascii="標楷體" w:eastAsia="標楷體" w:hAnsi="標楷體" w:hint="eastAsia"/>
                <w:kern w:val="0"/>
                <w:szCs w:val="26"/>
              </w:rPr>
              <w:t>於施工區域迎風面加設置暫時性圍籬</w:t>
            </w:r>
            <w:r w:rsidR="0036707E">
              <w:rPr>
                <w:rFonts w:ascii="標楷體" w:eastAsia="標楷體" w:hAnsi="標楷體" w:hint="eastAsia"/>
                <w:kern w:val="0"/>
                <w:szCs w:val="26"/>
              </w:rPr>
              <w:t>，以加強揚塵防制</w:t>
            </w:r>
            <w:r w:rsidRPr="00A52120">
              <w:rPr>
                <w:rFonts w:ascii="標楷體" w:eastAsia="標楷體" w:hAnsi="標楷體" w:hint="eastAsia"/>
                <w:kern w:val="0"/>
                <w:szCs w:val="26"/>
              </w:rPr>
              <w:t>。</w:t>
            </w:r>
          </w:p>
          <w:p w14:paraId="6A4CCB3D" w14:textId="10FFB3EC"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36707E">
              <w:rPr>
                <w:rFonts w:ascii="標楷體" w:eastAsia="標楷體" w:hAnsi="標楷體" w:hint="eastAsia"/>
                <w:kern w:val="0"/>
                <w:szCs w:val="26"/>
              </w:rPr>
              <w:t>(4)開</w:t>
            </w:r>
            <w:r w:rsidRPr="00A52120">
              <w:rPr>
                <w:rFonts w:ascii="標楷體" w:eastAsia="標楷體" w:hAnsi="標楷體" w:hint="eastAsia"/>
                <w:kern w:val="0"/>
                <w:szCs w:val="26"/>
              </w:rPr>
              <w:t>挖區域以模板或其他材料覆蓋，並控制營建工地之裸露面積於2公頃以內</w:t>
            </w:r>
            <w:r w:rsidR="0036707E">
              <w:rPr>
                <w:rFonts w:ascii="標楷體" w:eastAsia="標楷體" w:hAnsi="標楷體" w:hint="eastAsia"/>
                <w:kern w:val="0"/>
                <w:szCs w:val="26"/>
              </w:rPr>
              <w:t>為原則</w:t>
            </w:r>
            <w:r w:rsidRPr="00A52120">
              <w:rPr>
                <w:rFonts w:ascii="標楷體" w:eastAsia="標楷體" w:hAnsi="標楷體" w:hint="eastAsia"/>
                <w:kern w:val="0"/>
                <w:szCs w:val="26"/>
              </w:rPr>
              <w:t>。</w:t>
            </w:r>
          </w:p>
          <w:p w14:paraId="6FFF29DF" w14:textId="77777777" w:rsidR="0036707E"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(5)</w:t>
            </w:r>
            <w:r w:rsidR="0036707E">
              <w:rPr>
                <w:rFonts w:ascii="標楷體" w:eastAsia="標楷體" w:hAnsi="標楷體" w:hint="eastAsia"/>
                <w:kern w:val="0"/>
                <w:szCs w:val="26"/>
              </w:rPr>
              <w:t>避免於強風下進行整地作業。其執行方式如下：</w:t>
            </w:r>
          </w:p>
          <w:p w14:paraId="294A3FDC" w14:textId="77777777" w:rsidR="00F47067" w:rsidRDefault="00F47067" w:rsidP="0036707E">
            <w:pPr>
              <w:pStyle w:val="aa"/>
              <w:numPr>
                <w:ilvl w:val="0"/>
                <w:numId w:val="1"/>
              </w:numPr>
              <w:autoSpaceDE w:val="0"/>
              <w:adjustRightInd w:val="0"/>
              <w:ind w:leftChars="100" w:left="600" w:hangingChars="150" w:hanging="360"/>
              <w:jc w:val="both"/>
              <w:rPr>
                <w:rFonts w:ascii="標楷體" w:eastAsia="標楷體" w:hAnsi="標楷體"/>
                <w:kern w:val="0"/>
                <w:szCs w:val="26"/>
              </w:rPr>
            </w:pPr>
            <w:r>
              <w:rPr>
                <w:rFonts w:ascii="標楷體" w:eastAsia="標楷體" w:hAnsi="標楷體" w:hint="eastAsia"/>
                <w:kern w:val="0"/>
                <w:szCs w:val="26"/>
              </w:rPr>
              <w:t>配合施工規劃，</w:t>
            </w:r>
            <w:r w:rsidR="002F7A33" w:rsidRPr="0036707E">
              <w:rPr>
                <w:rFonts w:ascii="標楷體" w:eastAsia="標楷體" w:hAnsi="標楷體" w:hint="eastAsia"/>
                <w:kern w:val="0"/>
                <w:szCs w:val="26"/>
              </w:rPr>
              <w:t>挖填</w:t>
            </w:r>
            <w:r>
              <w:rPr>
                <w:rFonts w:ascii="標楷體" w:eastAsia="標楷體" w:hAnsi="標楷體" w:hint="eastAsia"/>
                <w:kern w:val="0"/>
                <w:szCs w:val="26"/>
              </w:rPr>
              <w:t>方</w:t>
            </w:r>
            <w:r w:rsidR="002F7A33" w:rsidRPr="0036707E">
              <w:rPr>
                <w:rFonts w:ascii="標楷體" w:eastAsia="標楷體" w:hAnsi="標楷體" w:hint="eastAsia"/>
                <w:kern w:val="0"/>
                <w:szCs w:val="26"/>
              </w:rPr>
              <w:t>作業</w:t>
            </w:r>
            <w:r>
              <w:rPr>
                <w:rFonts w:ascii="標楷體" w:eastAsia="標楷體" w:hAnsi="標楷體" w:hint="eastAsia"/>
                <w:kern w:val="0"/>
                <w:szCs w:val="26"/>
              </w:rPr>
              <w:t>將</w:t>
            </w:r>
            <w:r w:rsidR="002F7A33" w:rsidRPr="0036707E">
              <w:rPr>
                <w:rFonts w:ascii="標楷體" w:eastAsia="標楷體" w:hAnsi="標楷體" w:hint="eastAsia"/>
                <w:kern w:val="0"/>
                <w:szCs w:val="26"/>
              </w:rPr>
              <w:t>避免於10</w:t>
            </w:r>
            <w:r>
              <w:rPr>
                <w:rFonts w:ascii="標楷體" w:eastAsia="標楷體" w:hAnsi="標楷體" w:hint="eastAsia"/>
                <w:kern w:val="0"/>
                <w:szCs w:val="26"/>
              </w:rPr>
              <w:t>-</w:t>
            </w:r>
            <w:r w:rsidR="002F7A33" w:rsidRPr="0036707E">
              <w:rPr>
                <w:rFonts w:ascii="標楷體" w:eastAsia="標楷體" w:hAnsi="標楷體" w:hint="eastAsia"/>
                <w:kern w:val="0"/>
                <w:szCs w:val="26"/>
              </w:rPr>
              <w:t>12月東北季風時期進行</w:t>
            </w:r>
            <w:r>
              <w:rPr>
                <w:rFonts w:ascii="標楷體" w:eastAsia="標楷體" w:hAnsi="標楷體" w:hint="eastAsia"/>
                <w:kern w:val="0"/>
                <w:szCs w:val="26"/>
              </w:rPr>
              <w:t>，如無法避免者，需於施工區域迎風面加設暫時性圍籬，以加強揚塵防制。</w:t>
            </w:r>
          </w:p>
          <w:p w14:paraId="5DE1C8CF" w14:textId="77777777" w:rsidR="00F47067" w:rsidRDefault="00F47067" w:rsidP="0036707E">
            <w:pPr>
              <w:pStyle w:val="aa"/>
              <w:numPr>
                <w:ilvl w:val="0"/>
                <w:numId w:val="1"/>
              </w:numPr>
              <w:autoSpaceDE w:val="0"/>
              <w:adjustRightInd w:val="0"/>
              <w:ind w:leftChars="100" w:left="600" w:hangingChars="150" w:hanging="360"/>
              <w:jc w:val="both"/>
              <w:rPr>
                <w:rFonts w:ascii="標楷體" w:eastAsia="標楷體" w:hAnsi="標楷體"/>
                <w:kern w:val="0"/>
                <w:szCs w:val="26"/>
              </w:rPr>
            </w:pPr>
            <w:r>
              <w:rPr>
                <w:rFonts w:ascii="標楷體" w:eastAsia="標楷體" w:hAnsi="標楷體" w:hint="eastAsia"/>
                <w:kern w:val="0"/>
                <w:szCs w:val="26"/>
              </w:rPr>
              <w:t>於施工</w:t>
            </w:r>
            <w:r w:rsidR="002F7A33" w:rsidRPr="0036707E">
              <w:rPr>
                <w:rFonts w:ascii="標楷體" w:eastAsia="標楷體" w:hAnsi="標楷體" w:hint="eastAsia"/>
                <w:kern w:val="0"/>
                <w:szCs w:val="26"/>
              </w:rPr>
              <w:t>工務所設風速計，當風速達蒲氏風級表強風等級(風速6級、風速10.8~13.8m/s)</w:t>
            </w:r>
            <w:r>
              <w:rPr>
                <w:rFonts w:ascii="標楷體" w:eastAsia="標楷體" w:hAnsi="標楷體" w:hint="eastAsia"/>
                <w:kern w:val="0"/>
                <w:szCs w:val="26"/>
              </w:rPr>
              <w:t>時</w:t>
            </w:r>
            <w:r w:rsidR="002F7A33" w:rsidRPr="0036707E">
              <w:rPr>
                <w:rFonts w:ascii="標楷體" w:eastAsia="標楷體" w:hAnsi="標楷體" w:hint="eastAsia"/>
                <w:kern w:val="0"/>
                <w:szCs w:val="26"/>
              </w:rPr>
              <w:t>，</w:t>
            </w:r>
            <w:r>
              <w:rPr>
                <w:rFonts w:ascii="標楷體" w:eastAsia="標楷體" w:hAnsi="標楷體" w:hint="eastAsia"/>
                <w:kern w:val="0"/>
                <w:szCs w:val="26"/>
              </w:rPr>
              <w:t>則</w:t>
            </w:r>
            <w:r w:rsidR="002F7A33" w:rsidRPr="0036707E">
              <w:rPr>
                <w:rFonts w:ascii="標楷體" w:eastAsia="標楷體" w:hAnsi="標楷體" w:hint="eastAsia"/>
                <w:kern w:val="0"/>
                <w:szCs w:val="26"/>
              </w:rPr>
              <w:t>暫停進行挖填方作業</w:t>
            </w:r>
            <w:r>
              <w:rPr>
                <w:rFonts w:ascii="標楷體" w:eastAsia="標楷體" w:hAnsi="標楷體" w:hint="eastAsia"/>
                <w:kern w:val="0"/>
                <w:szCs w:val="26"/>
              </w:rPr>
              <w:t>。</w:t>
            </w:r>
          </w:p>
          <w:p w14:paraId="1F1DE444" w14:textId="53EC2549" w:rsidR="002F7A33" w:rsidRPr="0036707E" w:rsidRDefault="00F47067" w:rsidP="0036707E">
            <w:pPr>
              <w:pStyle w:val="aa"/>
              <w:numPr>
                <w:ilvl w:val="0"/>
                <w:numId w:val="1"/>
              </w:numPr>
              <w:autoSpaceDE w:val="0"/>
              <w:adjustRightInd w:val="0"/>
              <w:ind w:leftChars="100" w:left="600" w:hangingChars="150" w:hanging="360"/>
              <w:jc w:val="both"/>
              <w:rPr>
                <w:rFonts w:ascii="標楷體" w:eastAsia="標楷體" w:hAnsi="標楷體" w:hint="eastAsia"/>
                <w:kern w:val="0"/>
                <w:szCs w:val="26"/>
              </w:rPr>
            </w:pPr>
            <w:r>
              <w:rPr>
                <w:rFonts w:ascii="標楷體" w:eastAsia="標楷體" w:hAnsi="標楷體" w:hint="eastAsia"/>
                <w:kern w:val="0"/>
                <w:szCs w:val="26"/>
              </w:rPr>
              <w:t>訓練由</w:t>
            </w:r>
            <w:r w:rsidR="002F7A33" w:rsidRPr="0036707E">
              <w:rPr>
                <w:rFonts w:ascii="標楷體" w:eastAsia="標楷體" w:hAnsi="標楷體" w:hint="eastAsia"/>
                <w:kern w:val="0"/>
                <w:szCs w:val="26"/>
              </w:rPr>
              <w:t>現場監造人員依蒲氏風級表判斷，如施工區出現樹枝搖擺不息、電線發出呼呼作響以及張傘困難等情形，</w:t>
            </w:r>
            <w:r>
              <w:rPr>
                <w:rFonts w:ascii="標楷體" w:eastAsia="標楷體" w:hAnsi="標楷體" w:hint="eastAsia"/>
                <w:kern w:val="0"/>
                <w:szCs w:val="26"/>
              </w:rPr>
              <w:t>則</w:t>
            </w:r>
            <w:r w:rsidR="002F7A33" w:rsidRPr="0036707E">
              <w:rPr>
                <w:rFonts w:ascii="標楷體" w:eastAsia="標楷體" w:hAnsi="標楷體" w:hint="eastAsia"/>
                <w:kern w:val="0"/>
                <w:szCs w:val="26"/>
              </w:rPr>
              <w:t>要求施工單位暫時停止挖填方作業，並施作帆布覆蓋</w:t>
            </w:r>
            <w:r>
              <w:rPr>
                <w:rFonts w:ascii="標楷體" w:eastAsia="標楷體" w:hAnsi="標楷體" w:hint="eastAsia"/>
                <w:kern w:val="0"/>
                <w:szCs w:val="26"/>
              </w:rPr>
              <w:t>及</w:t>
            </w:r>
            <w:r w:rsidR="002F7A33" w:rsidRPr="0036707E">
              <w:rPr>
                <w:rFonts w:ascii="標楷體" w:eastAsia="標楷體" w:hAnsi="標楷體" w:hint="eastAsia"/>
                <w:kern w:val="0"/>
                <w:szCs w:val="26"/>
              </w:rPr>
              <w:t>加強灑水。</w:t>
            </w:r>
          </w:p>
          <w:p w14:paraId="58CAB6E7" w14:textId="7C5EFA39" w:rsidR="002F7A33" w:rsidRPr="00A52120" w:rsidRDefault="002F7A33" w:rsidP="00F47067">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(6)整地區域工地進出口設置洗車平台</w:t>
            </w:r>
            <w:r w:rsidR="00F47067">
              <w:rPr>
                <w:rFonts w:ascii="標楷體" w:eastAsia="標楷體" w:hAnsi="標楷體" w:hint="eastAsia"/>
                <w:kern w:val="0"/>
                <w:szCs w:val="26"/>
              </w:rPr>
              <w:t>，且車行路徑需設置有效防制措施，避免運輸期間施工區域之塵土污染非施工區域</w:t>
            </w:r>
            <w:r w:rsidRPr="00A52120">
              <w:rPr>
                <w:rFonts w:ascii="標楷體" w:eastAsia="標楷體" w:hAnsi="標楷體" w:hint="eastAsia"/>
                <w:kern w:val="0"/>
                <w:szCs w:val="26"/>
              </w:rPr>
              <w:t>。</w:t>
            </w:r>
          </w:p>
          <w:p w14:paraId="73D7B094" w14:textId="09827AD6"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(7)運載</w:t>
            </w:r>
            <w:proofErr w:type="gramStart"/>
            <w:r w:rsidRPr="00A52120">
              <w:rPr>
                <w:rFonts w:ascii="標楷體" w:eastAsia="標楷體" w:hAnsi="標楷體" w:hint="eastAsia"/>
                <w:kern w:val="0"/>
                <w:szCs w:val="26"/>
              </w:rPr>
              <w:t>砂石或級配</w:t>
            </w:r>
            <w:proofErr w:type="gramEnd"/>
            <w:r w:rsidRPr="00A52120">
              <w:rPr>
                <w:rFonts w:ascii="標楷體" w:eastAsia="標楷體" w:hAnsi="標楷體" w:hint="eastAsia"/>
                <w:kern w:val="0"/>
                <w:szCs w:val="26"/>
              </w:rPr>
              <w:t>等建材車輛加設防塵罩</w:t>
            </w:r>
            <w:r w:rsidR="00F47067">
              <w:rPr>
                <w:rFonts w:ascii="標楷體" w:eastAsia="標楷體" w:hAnsi="標楷體" w:hint="eastAsia"/>
                <w:kern w:val="0"/>
                <w:szCs w:val="26"/>
              </w:rPr>
              <w:t>，防止逸散掉落。</w:t>
            </w:r>
          </w:p>
          <w:p w14:paraId="349E16DA" w14:textId="5303F7A6"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(8)選用狀況良好之施工機具及運輸車輛，限制老舊施工機具或設備之使用</w:t>
            </w:r>
            <w:r w:rsidR="00F47067">
              <w:rPr>
                <w:rFonts w:ascii="標楷體" w:eastAsia="標楷體" w:hAnsi="標楷體" w:hint="eastAsia"/>
                <w:kern w:val="0"/>
                <w:szCs w:val="26"/>
              </w:rPr>
              <w:t>，並做好定期與不定期之保養維護工作，以減少廢氣排放</w:t>
            </w:r>
            <w:r w:rsidRPr="00A52120">
              <w:rPr>
                <w:rFonts w:ascii="標楷體" w:eastAsia="標楷體" w:hAnsi="標楷體" w:hint="eastAsia"/>
                <w:kern w:val="0"/>
                <w:szCs w:val="26"/>
              </w:rPr>
              <w:t>。</w:t>
            </w:r>
          </w:p>
          <w:p w14:paraId="45332967" w14:textId="77777777" w:rsidR="00F47067" w:rsidRDefault="002F7A33" w:rsidP="00F47067">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(9)建築施工機具及動力機械採用高品質燃料，並於工程合約規範承包商使用含硫量0.05以下之油品</w:t>
            </w:r>
            <w:r w:rsidR="00F47067">
              <w:rPr>
                <w:rFonts w:ascii="標楷體" w:eastAsia="標楷體" w:hAnsi="標楷體" w:hint="eastAsia"/>
                <w:kern w:val="0"/>
                <w:szCs w:val="26"/>
              </w:rPr>
              <w:t>，並定期提供施工車輛排氣檢測報告，以減低污染物之排放量</w:t>
            </w:r>
            <w:r w:rsidRPr="00A52120">
              <w:rPr>
                <w:rFonts w:ascii="標楷體" w:eastAsia="標楷體" w:hAnsi="標楷體" w:hint="eastAsia"/>
                <w:kern w:val="0"/>
                <w:szCs w:val="26"/>
              </w:rPr>
              <w:t>。</w:t>
            </w:r>
          </w:p>
          <w:p w14:paraId="4CE9F6B3" w14:textId="4207ED9B" w:rsidR="00631D49" w:rsidRPr="00A52120" w:rsidRDefault="002F7A33" w:rsidP="00F47067">
            <w:pPr>
              <w:autoSpaceDE w:val="0"/>
              <w:adjustRightInd w:val="0"/>
              <w:ind w:leftChars="60" w:left="432" w:hangingChars="120" w:hanging="288"/>
              <w:jc w:val="both"/>
              <w:rPr>
                <w:rFonts w:ascii="標楷體" w:eastAsia="標楷體" w:hAnsi="標楷體"/>
                <w:color w:val="000000"/>
                <w:kern w:val="0"/>
              </w:rPr>
            </w:pPr>
            <w:r w:rsidRPr="00A52120">
              <w:rPr>
                <w:rFonts w:ascii="標楷體" w:eastAsia="標楷體" w:hAnsi="標楷體" w:hint="eastAsia"/>
                <w:kern w:val="0"/>
                <w:szCs w:val="26"/>
              </w:rPr>
              <w:t>(10)使用打樁機、鑽機等施工時設置</w:t>
            </w:r>
            <w:proofErr w:type="gramStart"/>
            <w:r w:rsidRPr="00A52120">
              <w:rPr>
                <w:rFonts w:ascii="標楷體" w:eastAsia="標楷體" w:hAnsi="標楷體" w:hint="eastAsia"/>
                <w:kern w:val="0"/>
                <w:szCs w:val="26"/>
              </w:rPr>
              <w:t>覆幕</w:t>
            </w:r>
            <w:r w:rsidR="00F47067">
              <w:rPr>
                <w:rFonts w:ascii="標楷體" w:eastAsia="標楷體" w:hAnsi="標楷體" w:hint="eastAsia"/>
                <w:kern w:val="0"/>
                <w:szCs w:val="26"/>
              </w:rPr>
              <w:t>，</w:t>
            </w:r>
            <w:proofErr w:type="gramEnd"/>
            <w:r w:rsidR="00F47067">
              <w:rPr>
                <w:rFonts w:ascii="標楷體" w:eastAsia="標楷體" w:hAnsi="標楷體" w:hint="eastAsia"/>
                <w:kern w:val="0"/>
                <w:szCs w:val="26"/>
              </w:rPr>
              <w:t>防止油漬、泥土飛散</w:t>
            </w:r>
            <w:r w:rsidRPr="00A52120">
              <w:rPr>
                <w:rFonts w:ascii="標楷體" w:eastAsia="標楷體" w:hAnsi="標楷體" w:hint="eastAsia"/>
                <w:kern w:val="0"/>
                <w:szCs w:val="26"/>
              </w:rPr>
              <w:t>。</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A0433" w14:textId="77777777" w:rsidR="00631D49" w:rsidRPr="00A52120" w:rsidRDefault="00631D49"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FE3D6" w14:textId="77777777" w:rsidR="00631D49" w:rsidRPr="00A52120" w:rsidRDefault="00631D49" w:rsidP="00BF6106">
            <w:pPr>
              <w:autoSpaceDE w:val="0"/>
              <w:snapToGrid w:val="0"/>
              <w:spacing w:before="48" w:after="48"/>
              <w:jc w:val="both"/>
              <w:rPr>
                <w:rFonts w:ascii="標楷體" w:eastAsia="標楷體" w:hAnsi="標楷體"/>
                <w:color w:val="000000"/>
                <w:kern w:val="0"/>
              </w:rPr>
            </w:pPr>
          </w:p>
        </w:tc>
      </w:tr>
      <w:tr w:rsidR="00631D49" w:rsidRPr="00A52120" w14:paraId="1F25DC09" w14:textId="77777777" w:rsidTr="002F7A33">
        <w:trPr>
          <w:trHeight w:val="56"/>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C53EE" w14:textId="77777777" w:rsidR="00631D49" w:rsidRPr="00A52120" w:rsidRDefault="00631D49" w:rsidP="00BF6106">
            <w:pPr>
              <w:autoSpaceDE w:val="0"/>
              <w:snapToGrid w:val="0"/>
              <w:spacing w:before="48" w:after="48"/>
              <w:jc w:val="center"/>
              <w:rPr>
                <w:rFonts w:ascii="標楷體" w:eastAsia="標楷體" w:hAnsi="標楷體"/>
              </w:rPr>
            </w:pPr>
            <w:r w:rsidRPr="00A52120">
              <w:rPr>
                <w:rFonts w:ascii="標楷體" w:eastAsia="標楷體" w:hAnsi="標楷體"/>
                <w:kern w:val="0"/>
              </w:rPr>
              <w:t>水質</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3FF9C" w14:textId="2FBEF2BF"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(1)整地區域表土裸露地區</w:t>
            </w:r>
            <w:r w:rsidR="00F47067">
              <w:rPr>
                <w:rFonts w:ascii="標楷體" w:eastAsia="標楷體" w:hAnsi="標楷體" w:hint="eastAsia"/>
                <w:kern w:val="0"/>
                <w:szCs w:val="26"/>
              </w:rPr>
              <w:t>，</w:t>
            </w:r>
            <w:r w:rsidRPr="00A52120">
              <w:rPr>
                <w:rFonts w:ascii="標楷體" w:eastAsia="標楷體" w:hAnsi="標楷體" w:hint="eastAsia"/>
                <w:kern w:val="0"/>
                <w:szCs w:val="26"/>
              </w:rPr>
              <w:t>儘速予以植生綠化或加以覆蓋</w:t>
            </w:r>
            <w:r w:rsidR="00F47067">
              <w:rPr>
                <w:rFonts w:ascii="標楷體" w:eastAsia="標楷體" w:hAnsi="標楷體" w:hint="eastAsia"/>
                <w:kern w:val="0"/>
                <w:szCs w:val="26"/>
              </w:rPr>
              <w:t>，減少土壤流失，避免下游承受水體水質污染及排水路之阻塞。</w:t>
            </w:r>
          </w:p>
          <w:p w14:paraId="1CA1DBCA" w14:textId="30BD4E97"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(2)整地區域設置臨時性</w:t>
            </w:r>
            <w:proofErr w:type="gramStart"/>
            <w:r w:rsidRPr="00A52120">
              <w:rPr>
                <w:rFonts w:ascii="標楷體" w:eastAsia="標楷體" w:hAnsi="標楷體" w:hint="eastAsia"/>
                <w:kern w:val="0"/>
                <w:szCs w:val="26"/>
              </w:rPr>
              <w:t>沉</w:t>
            </w:r>
            <w:proofErr w:type="gramEnd"/>
            <w:r w:rsidRPr="00A52120">
              <w:rPr>
                <w:rFonts w:ascii="標楷體" w:eastAsia="標楷體" w:hAnsi="標楷體" w:hint="eastAsia"/>
                <w:kern w:val="0"/>
                <w:szCs w:val="26"/>
              </w:rPr>
              <w:t>砂</w:t>
            </w:r>
            <w:proofErr w:type="gramStart"/>
            <w:r w:rsidRPr="00A52120">
              <w:rPr>
                <w:rFonts w:ascii="標楷體" w:eastAsia="標楷體" w:hAnsi="標楷體" w:hint="eastAsia"/>
                <w:kern w:val="0"/>
                <w:szCs w:val="26"/>
              </w:rPr>
              <w:t>池並隨時淤清</w:t>
            </w:r>
            <w:proofErr w:type="gramEnd"/>
            <w:r w:rsidR="00F47067">
              <w:rPr>
                <w:rFonts w:ascii="標楷體" w:eastAsia="標楷體" w:hAnsi="標楷體" w:hint="eastAsia"/>
                <w:kern w:val="0"/>
                <w:szCs w:val="26"/>
              </w:rPr>
              <w:t>，以避免水質污染</w:t>
            </w:r>
            <w:r w:rsidRPr="00A52120">
              <w:rPr>
                <w:rFonts w:ascii="標楷體" w:eastAsia="標楷體" w:hAnsi="標楷體" w:hint="eastAsia"/>
                <w:kern w:val="0"/>
                <w:szCs w:val="26"/>
              </w:rPr>
              <w:t>。</w:t>
            </w:r>
          </w:p>
          <w:p w14:paraId="08799F3D" w14:textId="746707B5"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(3)</w:t>
            </w:r>
            <w:r w:rsidR="00F47067">
              <w:rPr>
                <w:rFonts w:ascii="標楷體" w:eastAsia="標楷體" w:hAnsi="標楷體" w:hint="eastAsia"/>
                <w:kern w:val="0"/>
                <w:szCs w:val="26"/>
              </w:rPr>
              <w:t>營建工程整地作業時應</w:t>
            </w:r>
            <w:r w:rsidRPr="00A52120">
              <w:rPr>
                <w:rFonts w:ascii="標楷體" w:eastAsia="標楷體" w:hAnsi="標楷體" w:hint="eastAsia"/>
                <w:kern w:val="0"/>
                <w:szCs w:val="26"/>
              </w:rPr>
              <w:t>避免雨天整地，設置固定及加蓋之物料貯存場並遠離排水路，並隨時清除鋪面廢料(例如:廢水泥及瀝青)</w:t>
            </w:r>
            <w:r w:rsidR="00F47067">
              <w:rPr>
                <w:rFonts w:ascii="標楷體" w:eastAsia="標楷體" w:hAnsi="標楷體" w:hint="eastAsia"/>
                <w:kern w:val="0"/>
                <w:szCs w:val="26"/>
              </w:rPr>
              <w:t>，以免形成污染源</w:t>
            </w:r>
            <w:r w:rsidRPr="00A52120">
              <w:rPr>
                <w:rFonts w:ascii="標楷體" w:eastAsia="標楷體" w:hAnsi="標楷體" w:hint="eastAsia"/>
                <w:kern w:val="0"/>
                <w:szCs w:val="26"/>
              </w:rPr>
              <w:t>。</w:t>
            </w:r>
          </w:p>
          <w:p w14:paraId="3CDEAC3F" w14:textId="5AECC4AA"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(4)施工期間之</w:t>
            </w:r>
            <w:r w:rsidR="00F47067">
              <w:rPr>
                <w:rFonts w:ascii="標楷體" w:eastAsia="標楷體" w:hAnsi="標楷體" w:hint="eastAsia"/>
                <w:kern w:val="0"/>
                <w:szCs w:val="26"/>
              </w:rPr>
              <w:t>污水之來源包括施工人員生活廢水、洗車廢水以及機具產生之油污污染，洗車廢水含高懸浮固體物，</w:t>
            </w:r>
            <w:r w:rsidRPr="00A52120">
              <w:rPr>
                <w:rFonts w:ascii="標楷體" w:eastAsia="標楷體" w:hAnsi="標楷體" w:hint="eastAsia"/>
                <w:kern w:val="0"/>
                <w:szCs w:val="26"/>
              </w:rPr>
              <w:t>應先經</w:t>
            </w:r>
            <w:proofErr w:type="gramStart"/>
            <w:r w:rsidRPr="00A52120">
              <w:rPr>
                <w:rFonts w:ascii="標楷體" w:eastAsia="標楷體" w:hAnsi="標楷體" w:hint="eastAsia"/>
                <w:kern w:val="0"/>
                <w:szCs w:val="26"/>
              </w:rPr>
              <w:lastRenderedPageBreak/>
              <w:t>沉</w:t>
            </w:r>
            <w:proofErr w:type="gramEnd"/>
            <w:r w:rsidRPr="00A52120">
              <w:rPr>
                <w:rFonts w:ascii="標楷體" w:eastAsia="標楷體" w:hAnsi="標楷體" w:hint="eastAsia"/>
                <w:kern w:val="0"/>
                <w:szCs w:val="26"/>
              </w:rPr>
              <w:t>砂降低懸浮固體物量後</w:t>
            </w:r>
            <w:r w:rsidR="00B90480">
              <w:rPr>
                <w:rFonts w:ascii="標楷體" w:eastAsia="標楷體" w:hAnsi="標楷體" w:hint="eastAsia"/>
                <w:kern w:val="0"/>
                <w:szCs w:val="26"/>
              </w:rPr>
              <w:t>，</w:t>
            </w:r>
            <w:r w:rsidRPr="00A52120">
              <w:rPr>
                <w:rFonts w:ascii="標楷體" w:eastAsia="標楷體" w:hAnsi="標楷體" w:hint="eastAsia"/>
                <w:kern w:val="0"/>
                <w:szCs w:val="26"/>
              </w:rPr>
              <w:t>方予以排放。</w:t>
            </w:r>
          </w:p>
          <w:p w14:paraId="4582B27F" w14:textId="77777777"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(5)結構施工與油漆時，儘量採用可回收、低毒性之建材，並慎防油漆及溶劑逸出。</w:t>
            </w:r>
          </w:p>
          <w:p w14:paraId="42068229" w14:textId="0338840C"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(6)物料運送與貯存應遠離排水路，具反應性及易燃性應符合防火規定，並於雨季時覆蓋</w:t>
            </w:r>
            <w:r w:rsidR="00B90480">
              <w:rPr>
                <w:rFonts w:ascii="標楷體" w:eastAsia="標楷體" w:hAnsi="標楷體" w:hint="eastAsia"/>
                <w:kern w:val="0"/>
                <w:szCs w:val="26"/>
              </w:rPr>
              <w:t>，減少污染之風險</w:t>
            </w:r>
            <w:r w:rsidRPr="00A52120">
              <w:rPr>
                <w:rFonts w:ascii="標楷體" w:eastAsia="標楷體" w:hAnsi="標楷體" w:hint="eastAsia"/>
                <w:kern w:val="0"/>
                <w:szCs w:val="26"/>
              </w:rPr>
              <w:t>。</w:t>
            </w:r>
          </w:p>
          <w:p w14:paraId="0EBC3870" w14:textId="3DAA7C8A"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(7)現場施工機具之維修應於特定地點進行</w:t>
            </w:r>
            <w:r w:rsidR="00B90480">
              <w:rPr>
                <w:rFonts w:ascii="標楷體" w:eastAsia="標楷體" w:hAnsi="標楷體" w:hint="eastAsia"/>
                <w:kern w:val="0"/>
                <w:szCs w:val="26"/>
              </w:rPr>
              <w:t>，並做好污染預防措施。</w:t>
            </w:r>
            <w:r w:rsidRPr="00A52120">
              <w:rPr>
                <w:rFonts w:ascii="標楷體" w:eastAsia="標楷體" w:hAnsi="標楷體" w:hint="eastAsia"/>
                <w:kern w:val="0"/>
                <w:szCs w:val="26"/>
              </w:rPr>
              <w:t>維修器械產生之廢棄物，需收拾妥當。</w:t>
            </w:r>
            <w:r w:rsidR="00B90480">
              <w:rPr>
                <w:rFonts w:ascii="標楷體" w:eastAsia="標楷體" w:hAnsi="標楷體" w:hint="eastAsia"/>
                <w:kern w:val="0"/>
                <w:szCs w:val="26"/>
              </w:rPr>
              <w:t>避免污染土壤。</w:t>
            </w:r>
          </w:p>
          <w:p w14:paraId="65CDD67C" w14:textId="21B89153"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(8)營建廢棄物需設置適當回收設備</w:t>
            </w:r>
            <w:r w:rsidR="00B90480">
              <w:rPr>
                <w:rFonts w:ascii="標楷體" w:eastAsia="標楷體" w:hAnsi="標楷體" w:hint="eastAsia"/>
                <w:kern w:val="0"/>
                <w:szCs w:val="26"/>
              </w:rPr>
              <w:t>並依「廢棄物清理法」第二十八條規定處理</w:t>
            </w:r>
            <w:r w:rsidRPr="00A52120">
              <w:rPr>
                <w:rFonts w:ascii="標楷體" w:eastAsia="標楷體" w:hAnsi="標楷體" w:hint="eastAsia"/>
                <w:kern w:val="0"/>
                <w:szCs w:val="26"/>
              </w:rPr>
              <w:t>。</w:t>
            </w:r>
          </w:p>
          <w:p w14:paraId="24AA3CEC" w14:textId="77777777"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(9)設置洗車台進行施工車輛清洗，洗車台廢水需經</w:t>
            </w:r>
            <w:proofErr w:type="gramStart"/>
            <w:r w:rsidRPr="00A52120">
              <w:rPr>
                <w:rFonts w:ascii="標楷體" w:eastAsia="標楷體" w:hAnsi="標楷體" w:hint="eastAsia"/>
                <w:kern w:val="0"/>
                <w:szCs w:val="26"/>
              </w:rPr>
              <w:t>沉</w:t>
            </w:r>
            <w:proofErr w:type="gramEnd"/>
            <w:r w:rsidRPr="00A52120">
              <w:rPr>
                <w:rFonts w:ascii="標楷體" w:eastAsia="標楷體" w:hAnsi="標楷體" w:hint="eastAsia"/>
                <w:kern w:val="0"/>
                <w:szCs w:val="26"/>
              </w:rPr>
              <w:t>砂處理後使得排放。</w:t>
            </w:r>
          </w:p>
          <w:p w14:paraId="31EFF676" w14:textId="12CB770E"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(10)</w:t>
            </w:r>
            <w:r w:rsidR="00B90480">
              <w:rPr>
                <w:rFonts w:ascii="標楷體" w:eastAsia="標楷體" w:hAnsi="標楷體" w:hint="eastAsia"/>
                <w:kern w:val="0"/>
                <w:szCs w:val="26"/>
              </w:rPr>
              <w:t>施工人員污水處理方面，於施工期間</w:t>
            </w:r>
            <w:r w:rsidRPr="00A52120">
              <w:rPr>
                <w:rFonts w:ascii="標楷體" w:eastAsia="標楷體" w:hAnsi="標楷體" w:hint="eastAsia"/>
                <w:kern w:val="0"/>
                <w:szCs w:val="26"/>
              </w:rPr>
              <w:t>要求承包商設置臨時性污水處理設施(例如:預鑄式污水處理設施)。</w:t>
            </w:r>
          </w:p>
          <w:p w14:paraId="4EBEACF8" w14:textId="77777777" w:rsidR="00B90480" w:rsidRDefault="002F7A33" w:rsidP="00B90480">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(11)</w:t>
            </w:r>
            <w:r w:rsidR="00B90480">
              <w:rPr>
                <w:rFonts w:ascii="標楷體" w:eastAsia="標楷體" w:hAnsi="標楷體" w:hint="eastAsia"/>
                <w:kern w:val="0"/>
                <w:szCs w:val="26"/>
              </w:rPr>
              <w:t>在燃料管理方面，</w:t>
            </w:r>
            <w:r w:rsidRPr="00A52120">
              <w:rPr>
                <w:rFonts w:ascii="標楷體" w:eastAsia="標楷體" w:hAnsi="標楷體" w:hint="eastAsia"/>
                <w:kern w:val="0"/>
                <w:szCs w:val="26"/>
              </w:rPr>
              <w:t>施工機具及車輛採用場外加油，如需於場內加油，亦需遠離排水路。如發現</w:t>
            </w:r>
            <w:r w:rsidR="00B90480">
              <w:rPr>
                <w:rFonts w:ascii="標楷體" w:eastAsia="標楷體" w:hAnsi="標楷體" w:hint="eastAsia"/>
                <w:kern w:val="0"/>
                <w:szCs w:val="26"/>
              </w:rPr>
              <w:t>施工機具</w:t>
            </w:r>
            <w:r w:rsidRPr="00A52120">
              <w:rPr>
                <w:rFonts w:ascii="標楷體" w:eastAsia="標楷體" w:hAnsi="標楷體" w:hint="eastAsia"/>
                <w:kern w:val="0"/>
                <w:szCs w:val="26"/>
              </w:rPr>
              <w:t>漏油時，應以吸油材質儘速處理</w:t>
            </w:r>
            <w:r w:rsidR="00B90480">
              <w:rPr>
                <w:rFonts w:ascii="標楷體" w:eastAsia="標楷體" w:hAnsi="標楷體" w:hint="eastAsia"/>
                <w:kern w:val="0"/>
                <w:szCs w:val="26"/>
              </w:rPr>
              <w:t>，不使其污染任何水體</w:t>
            </w:r>
            <w:r w:rsidRPr="00A52120">
              <w:rPr>
                <w:rFonts w:ascii="標楷體" w:eastAsia="標楷體" w:hAnsi="標楷體" w:hint="eastAsia"/>
                <w:kern w:val="0"/>
                <w:szCs w:val="26"/>
              </w:rPr>
              <w:t>。</w:t>
            </w:r>
          </w:p>
          <w:p w14:paraId="034C98CC" w14:textId="6B523635" w:rsidR="00631D49" w:rsidRPr="00A52120" w:rsidRDefault="002F7A33" w:rsidP="00B90480">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(12)加強員工訓練，以免工地施工人員或外包廠商疏忽而產生污染</w:t>
            </w:r>
            <w:r w:rsidR="00B90480">
              <w:rPr>
                <w:rFonts w:ascii="標楷體" w:eastAsia="標楷體" w:hAnsi="標楷體" w:hint="eastAsia"/>
                <w:kern w:val="0"/>
                <w:szCs w:val="26"/>
              </w:rPr>
              <w:t>，並加強巡邏</w:t>
            </w:r>
            <w:r w:rsidRPr="00A52120">
              <w:rPr>
                <w:rFonts w:ascii="標楷體" w:eastAsia="標楷體" w:hAnsi="標楷體" w:hint="eastAsia"/>
                <w:kern w:val="0"/>
                <w:szCs w:val="26"/>
              </w:rPr>
              <w:t>。</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E88FA" w14:textId="77777777" w:rsidR="00631D49" w:rsidRPr="00A52120" w:rsidRDefault="00631D49"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9A182" w14:textId="77777777" w:rsidR="00631D49" w:rsidRPr="00A52120" w:rsidRDefault="00631D49" w:rsidP="00BF6106">
            <w:pPr>
              <w:autoSpaceDE w:val="0"/>
              <w:snapToGrid w:val="0"/>
              <w:spacing w:before="48" w:after="48"/>
              <w:jc w:val="both"/>
              <w:rPr>
                <w:rFonts w:ascii="標楷體" w:eastAsia="標楷體" w:hAnsi="標楷體"/>
                <w:color w:val="000000"/>
                <w:kern w:val="0"/>
              </w:rPr>
            </w:pPr>
          </w:p>
        </w:tc>
      </w:tr>
      <w:tr w:rsidR="00631D49" w:rsidRPr="00A52120" w14:paraId="2F52AD4D" w14:textId="77777777" w:rsidTr="002F7A33">
        <w:trPr>
          <w:trHeight w:val="44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6F6A7" w14:textId="77777777" w:rsidR="00631D49" w:rsidRPr="00A52120" w:rsidRDefault="00631D49" w:rsidP="00BF6106">
            <w:pPr>
              <w:autoSpaceDE w:val="0"/>
              <w:snapToGrid w:val="0"/>
              <w:spacing w:before="48" w:after="48"/>
              <w:jc w:val="center"/>
              <w:rPr>
                <w:rFonts w:ascii="標楷體" w:eastAsia="標楷體" w:hAnsi="標楷體"/>
              </w:rPr>
            </w:pPr>
            <w:r w:rsidRPr="00A52120">
              <w:rPr>
                <w:rFonts w:ascii="標楷體" w:eastAsia="標楷體" w:hAnsi="標楷體"/>
                <w:color w:val="000000"/>
                <w:kern w:val="0"/>
              </w:rPr>
              <w:t>地形地質</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72F67" w14:textId="2AE3506E" w:rsidR="00B90480" w:rsidRDefault="002F7A33" w:rsidP="00B90480">
            <w:pPr>
              <w:pStyle w:val="aa"/>
              <w:numPr>
                <w:ilvl w:val="0"/>
                <w:numId w:val="2"/>
              </w:numPr>
              <w:autoSpaceDE w:val="0"/>
              <w:adjustRightInd w:val="0"/>
              <w:ind w:leftChars="0"/>
              <w:jc w:val="both"/>
              <w:rPr>
                <w:rFonts w:ascii="標楷體" w:eastAsia="標楷體" w:hAnsi="標楷體"/>
                <w:kern w:val="0"/>
                <w:szCs w:val="26"/>
              </w:rPr>
            </w:pPr>
            <w:r w:rsidRPr="00B90480">
              <w:rPr>
                <w:rFonts w:ascii="標楷體" w:eastAsia="標楷體" w:hAnsi="標楷體" w:hint="eastAsia"/>
                <w:kern w:val="0"/>
                <w:szCs w:val="26"/>
              </w:rPr>
              <w:t>公共工程整地期間為土方平衡</w:t>
            </w:r>
            <w:r w:rsidR="00B90480" w:rsidRPr="00B90480">
              <w:rPr>
                <w:rFonts w:ascii="標楷體" w:eastAsia="標楷體" w:hAnsi="標楷體" w:hint="eastAsia"/>
                <w:kern w:val="0"/>
                <w:szCs w:val="26"/>
              </w:rPr>
              <w:t>，</w:t>
            </w:r>
            <w:r w:rsidRPr="00B90480">
              <w:rPr>
                <w:rFonts w:ascii="標楷體" w:eastAsia="標楷體" w:hAnsi="標楷體" w:hint="eastAsia"/>
                <w:kern w:val="0"/>
                <w:szCs w:val="26"/>
              </w:rPr>
              <w:t>未來招商企業進駐時，其建築產生之挖方量亦以各街廓內挖填平衡為原則</w:t>
            </w:r>
            <w:r w:rsidR="00B90480" w:rsidRPr="00B90480">
              <w:rPr>
                <w:rFonts w:ascii="標楷體" w:eastAsia="標楷體" w:hAnsi="標楷體" w:hint="eastAsia"/>
                <w:kern w:val="0"/>
                <w:szCs w:val="26"/>
              </w:rPr>
              <w:t>，惟若無法平衡時，則依92.09.16「營建剩餘土石方處理方案」之剩餘土石方處理方針申辦，以加強土石方資源再利用，妥善處理土方，杜絕污染情事。</w:t>
            </w:r>
          </w:p>
          <w:p w14:paraId="6D9160DA" w14:textId="1A4EFB8C" w:rsidR="00B90480" w:rsidRPr="00B90480" w:rsidRDefault="00B90480" w:rsidP="00B90480">
            <w:pPr>
              <w:pStyle w:val="aa"/>
              <w:autoSpaceDE w:val="0"/>
              <w:adjustRightInd w:val="0"/>
              <w:ind w:leftChars="0" w:left="504"/>
              <w:jc w:val="both"/>
              <w:rPr>
                <w:rFonts w:ascii="標楷體" w:eastAsia="標楷體" w:hAnsi="標楷體" w:hint="eastAsia"/>
                <w:kern w:val="0"/>
                <w:szCs w:val="26"/>
              </w:rPr>
            </w:pPr>
            <w:r>
              <w:rPr>
                <w:rFonts w:ascii="標楷體" w:eastAsia="標楷體" w:hAnsi="標楷體" w:hint="eastAsia"/>
                <w:kern w:val="0"/>
                <w:szCs w:val="26"/>
              </w:rPr>
              <w:t>施工期間對地形、地質以及土壤之影響不大，但於整地時注意下列事項，以維護基地安全。</w:t>
            </w:r>
          </w:p>
          <w:p w14:paraId="4F32CBD4" w14:textId="5F737070" w:rsidR="002F7A33" w:rsidRPr="00B90480" w:rsidRDefault="002F7A33" w:rsidP="00B90480">
            <w:pPr>
              <w:pStyle w:val="aa"/>
              <w:numPr>
                <w:ilvl w:val="0"/>
                <w:numId w:val="3"/>
              </w:numPr>
              <w:autoSpaceDE w:val="0"/>
              <w:adjustRightInd w:val="0"/>
              <w:ind w:leftChars="100" w:left="600" w:hangingChars="150" w:hanging="360"/>
              <w:jc w:val="both"/>
              <w:rPr>
                <w:rFonts w:ascii="標楷體" w:eastAsia="標楷體" w:hAnsi="標楷體"/>
                <w:kern w:val="0"/>
                <w:szCs w:val="26"/>
              </w:rPr>
            </w:pPr>
            <w:r w:rsidRPr="00B90480">
              <w:rPr>
                <w:rFonts w:ascii="標楷體" w:eastAsia="標楷體" w:hAnsi="標楷體" w:hint="eastAsia"/>
                <w:kern w:val="0"/>
                <w:szCs w:val="26"/>
              </w:rPr>
              <w:t>整地後</w:t>
            </w:r>
            <w:r w:rsidR="00B90480" w:rsidRPr="00B90480">
              <w:rPr>
                <w:rFonts w:ascii="標楷體" w:eastAsia="標楷體" w:hAnsi="標楷體" w:hint="eastAsia"/>
                <w:kern w:val="0"/>
                <w:szCs w:val="26"/>
              </w:rPr>
              <w:t>之</w:t>
            </w:r>
            <w:r w:rsidRPr="00B90480">
              <w:rPr>
                <w:rFonts w:ascii="標楷體" w:eastAsia="標楷體" w:hAnsi="標楷體" w:hint="eastAsia"/>
                <w:kern w:val="0"/>
                <w:szCs w:val="26"/>
              </w:rPr>
              <w:t>坡面</w:t>
            </w:r>
            <w:r w:rsidR="00B90480" w:rsidRPr="00B90480">
              <w:rPr>
                <w:rFonts w:ascii="標楷體" w:eastAsia="標楷體" w:hAnsi="標楷體" w:hint="eastAsia"/>
                <w:kern w:val="0"/>
                <w:szCs w:val="26"/>
              </w:rPr>
              <w:t>整理成</w:t>
            </w:r>
            <w:r w:rsidRPr="00B90480">
              <w:rPr>
                <w:rFonts w:ascii="標楷體" w:eastAsia="標楷體" w:hAnsi="標楷體" w:hint="eastAsia"/>
                <w:kern w:val="0"/>
                <w:szCs w:val="26"/>
              </w:rPr>
              <w:t>和緩</w:t>
            </w:r>
            <w:r w:rsidR="00B90480" w:rsidRPr="00B90480">
              <w:rPr>
                <w:rFonts w:ascii="標楷體" w:eastAsia="標楷體" w:hAnsi="標楷體" w:hint="eastAsia"/>
                <w:kern w:val="0"/>
                <w:szCs w:val="26"/>
              </w:rPr>
              <w:t>的</w:t>
            </w:r>
            <w:r w:rsidRPr="00B90480">
              <w:rPr>
                <w:rFonts w:ascii="標楷體" w:eastAsia="標楷體" w:hAnsi="標楷體" w:hint="eastAsia"/>
                <w:kern w:val="0"/>
                <w:szCs w:val="26"/>
              </w:rPr>
              <w:t>曲面</w:t>
            </w:r>
            <w:r w:rsidR="00B90480" w:rsidRPr="00B90480">
              <w:rPr>
                <w:rFonts w:ascii="標楷體" w:eastAsia="標楷體" w:hAnsi="標楷體" w:hint="eastAsia"/>
                <w:kern w:val="0"/>
                <w:szCs w:val="26"/>
              </w:rPr>
              <w:t>，避免形成過高、過陡之坡面，以</w:t>
            </w:r>
            <w:r w:rsidRPr="00B90480">
              <w:rPr>
                <w:rFonts w:ascii="標楷體" w:eastAsia="標楷體" w:hAnsi="標楷體" w:hint="eastAsia"/>
                <w:kern w:val="0"/>
                <w:szCs w:val="26"/>
              </w:rPr>
              <w:t>及</w:t>
            </w:r>
            <w:r w:rsidR="00B90480" w:rsidRPr="00B90480">
              <w:rPr>
                <w:rFonts w:ascii="標楷體" w:eastAsia="標楷體" w:hAnsi="標楷體" w:hint="eastAsia"/>
                <w:kern w:val="0"/>
                <w:szCs w:val="26"/>
              </w:rPr>
              <w:t>造形僵硬刻板之平面或線條。</w:t>
            </w:r>
          </w:p>
          <w:p w14:paraId="650FFD46" w14:textId="4F60F803" w:rsidR="00B90480" w:rsidRPr="00B90480" w:rsidRDefault="00B90480" w:rsidP="00B90480">
            <w:pPr>
              <w:pStyle w:val="aa"/>
              <w:numPr>
                <w:ilvl w:val="0"/>
                <w:numId w:val="3"/>
              </w:numPr>
              <w:autoSpaceDE w:val="0"/>
              <w:adjustRightInd w:val="0"/>
              <w:ind w:leftChars="100" w:left="600" w:hangingChars="150" w:hanging="360"/>
              <w:jc w:val="both"/>
              <w:rPr>
                <w:rFonts w:ascii="標楷體" w:eastAsia="標楷體" w:hAnsi="標楷體" w:hint="eastAsia"/>
                <w:kern w:val="0"/>
                <w:szCs w:val="26"/>
              </w:rPr>
            </w:pPr>
            <w:r>
              <w:rPr>
                <w:rFonts w:ascii="標楷體" w:eastAsia="標楷體" w:hAnsi="標楷體" w:hint="eastAsia"/>
                <w:kern w:val="0"/>
                <w:szCs w:val="26"/>
              </w:rPr>
              <w:t>整地挖填配合排水方向、道路系統、建築配置等設計。</w:t>
            </w:r>
          </w:p>
          <w:p w14:paraId="6AC26AF7" w14:textId="3EA2C63E"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(2)</w:t>
            </w:r>
            <w:r w:rsidR="00B90480">
              <w:rPr>
                <w:rFonts w:ascii="標楷體" w:eastAsia="標楷體" w:hAnsi="標楷體" w:hint="eastAsia"/>
                <w:kern w:val="0"/>
                <w:szCs w:val="26"/>
              </w:rPr>
              <w:t>於</w:t>
            </w:r>
            <w:r w:rsidRPr="00A52120">
              <w:rPr>
                <w:rFonts w:ascii="標楷體" w:eastAsia="標楷體" w:hAnsi="標楷體" w:hint="eastAsia"/>
                <w:kern w:val="0"/>
                <w:szCs w:val="26"/>
              </w:rPr>
              <w:t>施工期間設置臨時性之排水溝等設施</w:t>
            </w:r>
            <w:r w:rsidR="00B90480">
              <w:rPr>
                <w:rFonts w:ascii="標楷體" w:eastAsia="標楷體" w:hAnsi="標楷體" w:hint="eastAsia"/>
                <w:kern w:val="0"/>
                <w:szCs w:val="26"/>
              </w:rPr>
              <w:t>，保護施工區域土壤，避免其沖刷流失</w:t>
            </w:r>
            <w:r w:rsidRPr="00A52120">
              <w:rPr>
                <w:rFonts w:ascii="標楷體" w:eastAsia="標楷體" w:hAnsi="標楷體" w:hint="eastAsia"/>
                <w:kern w:val="0"/>
                <w:szCs w:val="26"/>
              </w:rPr>
              <w:t>。</w:t>
            </w:r>
          </w:p>
          <w:p w14:paraId="3F8E7599" w14:textId="2E67F916"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(3)設置臨時性</w:t>
            </w:r>
            <w:proofErr w:type="gramStart"/>
            <w:r w:rsidRPr="00A52120">
              <w:rPr>
                <w:rFonts w:ascii="標楷體" w:eastAsia="標楷體" w:hAnsi="標楷體" w:hint="eastAsia"/>
                <w:kern w:val="0"/>
                <w:szCs w:val="26"/>
              </w:rPr>
              <w:t>沉砂滯洪池</w:t>
            </w:r>
            <w:proofErr w:type="gramEnd"/>
            <w:r w:rsidR="00B90480">
              <w:rPr>
                <w:rFonts w:ascii="標楷體" w:eastAsia="標楷體" w:hAnsi="標楷體" w:hint="eastAsia"/>
                <w:kern w:val="0"/>
                <w:szCs w:val="26"/>
              </w:rPr>
              <w:t>，避免泥沙直接排入高鐵特定區之排水渠道</w:t>
            </w:r>
            <w:r w:rsidRPr="00A52120">
              <w:rPr>
                <w:rFonts w:ascii="標楷體" w:eastAsia="標楷體" w:hAnsi="標楷體" w:hint="eastAsia"/>
                <w:kern w:val="0"/>
                <w:szCs w:val="26"/>
              </w:rPr>
              <w:t>。</w:t>
            </w:r>
          </w:p>
          <w:p w14:paraId="57424FB0" w14:textId="77777777"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(4)依建築技術規則之防震相關規定執行，其水平加速度係數依地震甲區之規定</w:t>
            </w:r>
            <w:smartTag w:uri="urn:schemas-microsoft-com:office:smarttags" w:element="chmetcnv">
              <w:smartTagPr>
                <w:attr w:name="UnitName" w:val="g"/>
                <w:attr w:name="SourceValue" w:val="0.33"/>
                <w:attr w:name="HasSpace" w:val="False"/>
                <w:attr w:name="Negative" w:val="False"/>
                <w:attr w:name="NumberType" w:val="1"/>
                <w:attr w:name="TCSC" w:val="0"/>
              </w:smartTagPr>
              <w:r w:rsidRPr="00A52120">
                <w:rPr>
                  <w:rFonts w:ascii="標楷體" w:eastAsia="標楷體" w:hAnsi="標楷體" w:hint="eastAsia"/>
                  <w:kern w:val="0"/>
                  <w:szCs w:val="26"/>
                </w:rPr>
                <w:t>0.33g</w:t>
              </w:r>
            </w:smartTag>
            <w:r w:rsidRPr="00A52120">
              <w:rPr>
                <w:rFonts w:ascii="標楷體" w:eastAsia="標楷體" w:hAnsi="標楷體" w:hint="eastAsia"/>
                <w:kern w:val="0"/>
                <w:szCs w:val="26"/>
              </w:rPr>
              <w:t>設計。</w:t>
            </w:r>
          </w:p>
          <w:p w14:paraId="25F7FC5D" w14:textId="40C3C8FB"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(5)</w:t>
            </w:r>
            <w:r w:rsidR="00B90480">
              <w:rPr>
                <w:rFonts w:ascii="標楷體" w:eastAsia="標楷體" w:hAnsi="標楷體" w:hint="eastAsia"/>
                <w:kern w:val="0"/>
                <w:szCs w:val="26"/>
              </w:rPr>
              <w:t>施工期間</w:t>
            </w:r>
            <w:r w:rsidRPr="00A52120">
              <w:rPr>
                <w:rFonts w:ascii="標楷體" w:eastAsia="標楷體" w:hAnsi="標楷體" w:hint="eastAsia"/>
                <w:kern w:val="0"/>
                <w:szCs w:val="26"/>
              </w:rPr>
              <w:t>要求承包商擬定施工計畫書及設置勞工安全衛生人員</w:t>
            </w:r>
            <w:r w:rsidR="00B90480">
              <w:rPr>
                <w:rFonts w:ascii="標楷體" w:eastAsia="標楷體" w:hAnsi="標楷體" w:hint="eastAsia"/>
                <w:kern w:val="0"/>
                <w:szCs w:val="26"/>
              </w:rPr>
              <w:t>，維護施工期間環境以及人員之安全</w:t>
            </w:r>
            <w:r w:rsidRPr="00A52120">
              <w:rPr>
                <w:rFonts w:ascii="標楷體" w:eastAsia="標楷體" w:hAnsi="標楷體" w:hint="eastAsia"/>
                <w:kern w:val="0"/>
                <w:szCs w:val="26"/>
              </w:rPr>
              <w:t>。</w:t>
            </w:r>
          </w:p>
          <w:p w14:paraId="26C7141A" w14:textId="77777777"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(6)開挖之表土暫存並提供區內植栽使用。</w:t>
            </w:r>
          </w:p>
          <w:p w14:paraId="10E10CAF" w14:textId="37B49BBB" w:rsidR="00631D49"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(7)區內儘量</w:t>
            </w:r>
            <w:proofErr w:type="gramStart"/>
            <w:r w:rsidRPr="00A52120">
              <w:rPr>
                <w:rFonts w:ascii="標楷體" w:eastAsia="標楷體" w:hAnsi="標楷體" w:hint="eastAsia"/>
                <w:kern w:val="0"/>
                <w:szCs w:val="26"/>
              </w:rPr>
              <w:t>採用透</w:t>
            </w:r>
            <w:proofErr w:type="gramEnd"/>
            <w:r w:rsidRPr="00A52120">
              <w:rPr>
                <w:rFonts w:ascii="標楷體" w:eastAsia="標楷體" w:hAnsi="標楷體" w:hint="eastAsia"/>
                <w:kern w:val="0"/>
                <w:szCs w:val="26"/>
              </w:rPr>
              <w:t>水材質鋪面，以減少地表</w:t>
            </w:r>
            <w:proofErr w:type="gramStart"/>
            <w:r w:rsidRPr="00A52120">
              <w:rPr>
                <w:rFonts w:ascii="標楷體" w:eastAsia="標楷體" w:hAnsi="標楷體" w:hint="eastAsia"/>
                <w:kern w:val="0"/>
                <w:szCs w:val="26"/>
              </w:rPr>
              <w:t>逕</w:t>
            </w:r>
            <w:proofErr w:type="gramEnd"/>
            <w:r w:rsidRPr="00A52120">
              <w:rPr>
                <w:rFonts w:ascii="標楷體" w:eastAsia="標楷體" w:hAnsi="標楷體" w:hint="eastAsia"/>
                <w:kern w:val="0"/>
                <w:szCs w:val="26"/>
              </w:rPr>
              <w:t>流。</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048E7" w14:textId="77777777" w:rsidR="00631D49" w:rsidRPr="00A52120" w:rsidRDefault="00631D49"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989A8" w14:textId="77777777" w:rsidR="00631D49" w:rsidRPr="00A52120" w:rsidRDefault="00631D49" w:rsidP="00BF6106">
            <w:pPr>
              <w:autoSpaceDE w:val="0"/>
              <w:snapToGrid w:val="0"/>
              <w:spacing w:before="48" w:after="48"/>
              <w:jc w:val="both"/>
              <w:rPr>
                <w:rFonts w:ascii="標楷體" w:eastAsia="標楷體" w:hAnsi="標楷體"/>
                <w:color w:val="000000"/>
                <w:kern w:val="0"/>
              </w:rPr>
            </w:pPr>
          </w:p>
        </w:tc>
      </w:tr>
      <w:tr w:rsidR="00631D49" w:rsidRPr="00A52120" w14:paraId="5BAA77FD" w14:textId="77777777" w:rsidTr="002F7A33">
        <w:trPr>
          <w:trHeight w:val="114"/>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44E22" w14:textId="77777777" w:rsidR="00631D49" w:rsidRPr="00A52120" w:rsidRDefault="00631D49" w:rsidP="00BF6106">
            <w:pPr>
              <w:autoSpaceDE w:val="0"/>
              <w:snapToGrid w:val="0"/>
              <w:spacing w:before="48" w:after="48"/>
              <w:jc w:val="center"/>
              <w:rPr>
                <w:rFonts w:ascii="標楷體" w:eastAsia="標楷體" w:hAnsi="標楷體"/>
              </w:rPr>
            </w:pPr>
            <w:r w:rsidRPr="00A52120">
              <w:rPr>
                <w:rFonts w:ascii="標楷體" w:eastAsia="標楷體" w:hAnsi="標楷體"/>
                <w:color w:val="000000"/>
                <w:kern w:val="0"/>
              </w:rPr>
              <w:t>噪音</w:t>
            </w:r>
            <w:r w:rsidRPr="00A52120">
              <w:rPr>
                <w:rFonts w:ascii="標楷體" w:eastAsia="標楷體" w:hAnsi="標楷體"/>
                <w:color w:val="000000"/>
                <w:kern w:val="0"/>
              </w:rPr>
              <w:lastRenderedPageBreak/>
              <w:t>與振動</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6634F6" w14:textId="046A4E2D"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lastRenderedPageBreak/>
              <w:t>(1)施工機具及運輸車輛妥為保養及維護，</w:t>
            </w:r>
            <w:r w:rsidR="00B90480">
              <w:rPr>
                <w:rFonts w:ascii="標楷體" w:eastAsia="標楷體" w:hAnsi="標楷體" w:hint="eastAsia"/>
                <w:kern w:val="0"/>
                <w:szCs w:val="26"/>
              </w:rPr>
              <w:t>並</w:t>
            </w:r>
            <w:r w:rsidRPr="00A52120">
              <w:rPr>
                <w:rFonts w:ascii="標楷體" w:eastAsia="標楷體" w:hAnsi="標楷體" w:hint="eastAsia"/>
                <w:kern w:val="0"/>
                <w:szCs w:val="26"/>
              </w:rPr>
              <w:t>定期檢查</w:t>
            </w:r>
            <w:r w:rsidR="00B90480">
              <w:rPr>
                <w:rFonts w:ascii="標楷體" w:eastAsia="標楷體" w:hAnsi="標楷體" w:hint="eastAsia"/>
                <w:kern w:val="0"/>
                <w:szCs w:val="26"/>
              </w:rPr>
              <w:t>其</w:t>
            </w:r>
            <w:r w:rsidRPr="00A52120">
              <w:rPr>
                <w:rFonts w:ascii="標楷體" w:eastAsia="標楷體" w:hAnsi="標楷體" w:hint="eastAsia"/>
                <w:kern w:val="0"/>
                <w:szCs w:val="26"/>
              </w:rPr>
              <w:t>消</w:t>
            </w:r>
            <w:r w:rsidR="00B90480">
              <w:rPr>
                <w:rFonts w:ascii="標楷體" w:eastAsia="標楷體" w:hAnsi="標楷體" w:hint="eastAsia"/>
                <w:kern w:val="0"/>
                <w:szCs w:val="26"/>
              </w:rPr>
              <w:t>音</w:t>
            </w:r>
            <w:r w:rsidRPr="00A52120">
              <w:rPr>
                <w:rFonts w:ascii="標楷體" w:eastAsia="標楷體" w:hAnsi="標楷體" w:hint="eastAsia"/>
                <w:kern w:val="0"/>
                <w:szCs w:val="26"/>
              </w:rPr>
              <w:t>設備及適時</w:t>
            </w:r>
            <w:proofErr w:type="gramStart"/>
            <w:r w:rsidRPr="00A52120">
              <w:rPr>
                <w:rFonts w:ascii="標楷體" w:eastAsia="標楷體" w:hAnsi="標楷體" w:hint="eastAsia"/>
                <w:kern w:val="0"/>
                <w:szCs w:val="26"/>
              </w:rPr>
              <w:t>汰</w:t>
            </w:r>
            <w:proofErr w:type="gramEnd"/>
            <w:r w:rsidRPr="00A52120">
              <w:rPr>
                <w:rFonts w:ascii="標楷體" w:eastAsia="標楷體" w:hAnsi="標楷體" w:hint="eastAsia"/>
                <w:kern w:val="0"/>
                <w:szCs w:val="26"/>
              </w:rPr>
              <w:t>換老舊車輛。</w:t>
            </w:r>
          </w:p>
          <w:p w14:paraId="6E0AAED6" w14:textId="3DD59078"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lastRenderedPageBreak/>
              <w:t>(2)施工時段儘量集中於每天早上九時到下午五時</w:t>
            </w:r>
            <w:proofErr w:type="gramStart"/>
            <w:r w:rsidRPr="00A52120">
              <w:rPr>
                <w:rFonts w:ascii="標楷體" w:eastAsia="標楷體" w:hAnsi="標楷體" w:hint="eastAsia"/>
                <w:kern w:val="0"/>
                <w:szCs w:val="26"/>
              </w:rPr>
              <w:t>之間</w:t>
            </w:r>
            <w:r w:rsidR="00B90480">
              <w:rPr>
                <w:rFonts w:ascii="標楷體" w:eastAsia="標楷體" w:hAnsi="標楷體" w:hint="eastAsia"/>
                <w:kern w:val="0"/>
                <w:szCs w:val="26"/>
              </w:rPr>
              <w:t>，</w:t>
            </w:r>
            <w:proofErr w:type="gramEnd"/>
            <w:r w:rsidR="00B90480">
              <w:rPr>
                <w:rFonts w:ascii="標楷體" w:eastAsia="標楷體" w:hAnsi="標楷體" w:hint="eastAsia"/>
                <w:kern w:val="0"/>
                <w:szCs w:val="26"/>
              </w:rPr>
              <w:t>以免施工機具產生之噪音及震動影響附近居民安寧</w:t>
            </w:r>
            <w:r w:rsidRPr="00A52120">
              <w:rPr>
                <w:rFonts w:ascii="標楷體" w:eastAsia="標楷體" w:hAnsi="標楷體" w:hint="eastAsia"/>
                <w:kern w:val="0"/>
                <w:szCs w:val="26"/>
              </w:rPr>
              <w:t>。</w:t>
            </w:r>
          </w:p>
          <w:p w14:paraId="2AE2300B" w14:textId="67D1C73F"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(3)噪音較大的施工作業安排於白天操作，避免在夜間發生高噪音的施工作業</w:t>
            </w:r>
            <w:r w:rsidR="00B90480">
              <w:rPr>
                <w:rFonts w:ascii="標楷體" w:eastAsia="標楷體" w:hAnsi="標楷體" w:hint="eastAsia"/>
                <w:kern w:val="0"/>
                <w:szCs w:val="26"/>
              </w:rPr>
              <w:t>。且施工期間</w:t>
            </w:r>
            <w:r w:rsidR="00BF6106">
              <w:rPr>
                <w:rFonts w:ascii="標楷體" w:eastAsia="標楷體" w:hAnsi="標楷體" w:hint="eastAsia"/>
                <w:kern w:val="0"/>
                <w:szCs w:val="26"/>
              </w:rPr>
              <w:t>之</w:t>
            </w:r>
            <w:r w:rsidRPr="00A52120">
              <w:rPr>
                <w:rFonts w:ascii="標楷體" w:eastAsia="標楷體" w:hAnsi="標楷體" w:hint="eastAsia"/>
                <w:kern w:val="0"/>
                <w:szCs w:val="26"/>
              </w:rPr>
              <w:t>安排避免高噪音機具之作業同時進行</w:t>
            </w:r>
            <w:r w:rsidR="00BF6106">
              <w:rPr>
                <w:rFonts w:ascii="標楷體" w:eastAsia="標楷體" w:hAnsi="標楷體" w:hint="eastAsia"/>
                <w:kern w:val="0"/>
                <w:szCs w:val="26"/>
              </w:rPr>
              <w:t>，以降低合成噪音之強度</w:t>
            </w:r>
            <w:r w:rsidRPr="00A52120">
              <w:rPr>
                <w:rFonts w:ascii="標楷體" w:eastAsia="標楷體" w:hAnsi="標楷體" w:hint="eastAsia"/>
                <w:kern w:val="0"/>
                <w:szCs w:val="26"/>
              </w:rPr>
              <w:t>。</w:t>
            </w:r>
          </w:p>
          <w:p w14:paraId="4259E9D7" w14:textId="7D279686"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(4)</w:t>
            </w:r>
            <w:r w:rsidR="00BF6106">
              <w:rPr>
                <w:rFonts w:ascii="標楷體" w:eastAsia="標楷體" w:hAnsi="標楷體" w:hint="eastAsia"/>
                <w:kern w:val="0"/>
                <w:szCs w:val="26"/>
              </w:rPr>
              <w:t>施工</w:t>
            </w:r>
            <w:proofErr w:type="gramStart"/>
            <w:r w:rsidR="00BF6106">
              <w:rPr>
                <w:rFonts w:ascii="標楷體" w:eastAsia="標楷體" w:hAnsi="標楷體" w:hint="eastAsia"/>
                <w:kern w:val="0"/>
                <w:szCs w:val="26"/>
              </w:rPr>
              <w:t>期間，</w:t>
            </w:r>
            <w:proofErr w:type="gramEnd"/>
            <w:r w:rsidRPr="00A52120">
              <w:rPr>
                <w:rFonts w:ascii="標楷體" w:eastAsia="標楷體" w:hAnsi="標楷體" w:hint="eastAsia"/>
                <w:kern w:val="0"/>
                <w:szCs w:val="26"/>
              </w:rPr>
              <w:t>噪音較大之機具考慮使用</w:t>
            </w:r>
            <w:proofErr w:type="gramStart"/>
            <w:r w:rsidRPr="00A52120">
              <w:rPr>
                <w:rFonts w:ascii="標楷體" w:eastAsia="標楷體" w:hAnsi="標楷體" w:hint="eastAsia"/>
                <w:kern w:val="0"/>
                <w:szCs w:val="26"/>
              </w:rPr>
              <w:t>隔音罩或消音</w:t>
            </w:r>
            <w:proofErr w:type="gramEnd"/>
            <w:r w:rsidRPr="00A52120">
              <w:rPr>
                <w:rFonts w:ascii="標楷體" w:eastAsia="標楷體" w:hAnsi="標楷體" w:hint="eastAsia"/>
                <w:kern w:val="0"/>
                <w:szCs w:val="26"/>
              </w:rPr>
              <w:t>箱</w:t>
            </w:r>
            <w:r w:rsidR="00BF6106">
              <w:rPr>
                <w:rFonts w:ascii="標楷體" w:eastAsia="標楷體" w:hAnsi="標楷體" w:hint="eastAsia"/>
                <w:kern w:val="0"/>
                <w:szCs w:val="26"/>
              </w:rPr>
              <w:t>等設備</w:t>
            </w:r>
            <w:r w:rsidRPr="00A52120">
              <w:rPr>
                <w:rFonts w:ascii="標楷體" w:eastAsia="標楷體" w:hAnsi="標楷體" w:hint="eastAsia"/>
                <w:kern w:val="0"/>
                <w:szCs w:val="26"/>
              </w:rPr>
              <w:t>。</w:t>
            </w:r>
          </w:p>
          <w:p w14:paraId="0E6CC0C3" w14:textId="77777777"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(5)若機械噪音具方向性，可調整使音量較大的一端背向敏感區。</w:t>
            </w:r>
          </w:p>
          <w:p w14:paraId="7D2BC2A4" w14:textId="489E8E95"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(6)嚴禁工程運輸車輛超載、超速，路面隨時補修</w:t>
            </w:r>
            <w:r w:rsidR="00BF6106">
              <w:rPr>
                <w:rFonts w:ascii="標楷體" w:eastAsia="標楷體" w:hAnsi="標楷體" w:hint="eastAsia"/>
                <w:kern w:val="0"/>
                <w:szCs w:val="26"/>
              </w:rPr>
              <w:t>，以避免因路面破損而致使施工車輛往來所產生之噪音量及振動量增加</w:t>
            </w:r>
            <w:r w:rsidRPr="00A52120">
              <w:rPr>
                <w:rFonts w:ascii="標楷體" w:eastAsia="標楷體" w:hAnsi="標楷體" w:hint="eastAsia"/>
                <w:kern w:val="0"/>
                <w:szCs w:val="26"/>
              </w:rPr>
              <w:t>。</w:t>
            </w:r>
          </w:p>
          <w:p w14:paraId="12D70A90" w14:textId="13B50D4D"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(7)施工車輛</w:t>
            </w:r>
            <w:proofErr w:type="gramStart"/>
            <w:r w:rsidRPr="00A52120">
              <w:rPr>
                <w:rFonts w:ascii="標楷體" w:eastAsia="標楷體" w:hAnsi="標楷體" w:hint="eastAsia"/>
                <w:kern w:val="0"/>
                <w:szCs w:val="26"/>
              </w:rPr>
              <w:t>勿</w:t>
            </w:r>
            <w:proofErr w:type="gramEnd"/>
            <w:r w:rsidRPr="00A52120">
              <w:rPr>
                <w:rFonts w:ascii="標楷體" w:eastAsia="標楷體" w:hAnsi="標楷體" w:hint="eastAsia"/>
                <w:kern w:val="0"/>
                <w:szCs w:val="26"/>
              </w:rPr>
              <w:t>行經住宅區巷道，行經東海國小前禁止亂鳴喇叭，應避免超載及尖峰時段</w:t>
            </w:r>
            <w:r w:rsidR="00BF6106">
              <w:rPr>
                <w:rFonts w:ascii="標楷體" w:eastAsia="標楷體" w:hAnsi="標楷體" w:hint="eastAsia"/>
                <w:kern w:val="0"/>
                <w:szCs w:val="26"/>
              </w:rPr>
              <w:t>(上下班時間)</w:t>
            </w:r>
            <w:r w:rsidRPr="00A52120">
              <w:rPr>
                <w:rFonts w:ascii="標楷體" w:eastAsia="標楷體" w:hAnsi="標楷體" w:hint="eastAsia"/>
                <w:kern w:val="0"/>
                <w:szCs w:val="26"/>
              </w:rPr>
              <w:t>運輸。</w:t>
            </w:r>
          </w:p>
          <w:p w14:paraId="6991C09D" w14:textId="51F3A2C3"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(8)</w:t>
            </w:r>
            <w:r w:rsidR="00BF6106">
              <w:rPr>
                <w:rFonts w:ascii="標楷體" w:eastAsia="標楷體" w:hAnsi="標楷體" w:hint="eastAsia"/>
                <w:kern w:val="0"/>
                <w:szCs w:val="26"/>
              </w:rPr>
              <w:t>工程發包以</w:t>
            </w:r>
            <w:r w:rsidRPr="00A52120">
              <w:rPr>
                <w:rFonts w:ascii="標楷體" w:eastAsia="標楷體" w:hAnsi="標楷體" w:hint="eastAsia"/>
                <w:kern w:val="0"/>
                <w:szCs w:val="26"/>
              </w:rPr>
              <w:t>採用低公害之機具廠商為主</w:t>
            </w:r>
            <w:r w:rsidR="00BF6106">
              <w:rPr>
                <w:rFonts w:ascii="標楷體" w:eastAsia="標楷體" w:hAnsi="標楷體" w:hint="eastAsia"/>
                <w:kern w:val="0"/>
                <w:szCs w:val="26"/>
              </w:rPr>
              <w:t>，以低噪音、低空氣污染排放量之機具操作，減少噪音振動及空氣污染</w:t>
            </w:r>
            <w:r w:rsidRPr="00A52120">
              <w:rPr>
                <w:rFonts w:ascii="標楷體" w:eastAsia="標楷體" w:hAnsi="標楷體" w:hint="eastAsia"/>
                <w:kern w:val="0"/>
                <w:szCs w:val="26"/>
              </w:rPr>
              <w:t>。</w:t>
            </w:r>
          </w:p>
          <w:p w14:paraId="4DF66410" w14:textId="4A0CD69A" w:rsidR="00631D49" w:rsidRPr="00A52120" w:rsidRDefault="002F7A33" w:rsidP="002F7A33">
            <w:pPr>
              <w:autoSpaceDE w:val="0"/>
              <w:adjustRightInd w:val="0"/>
              <w:ind w:leftChars="60" w:left="432" w:hangingChars="120" w:hanging="288"/>
              <w:jc w:val="both"/>
              <w:rPr>
                <w:rFonts w:ascii="標楷體" w:eastAsia="標楷體" w:hAnsi="標楷體"/>
              </w:rPr>
            </w:pPr>
            <w:r w:rsidRPr="00A52120">
              <w:rPr>
                <w:rFonts w:ascii="標楷體" w:eastAsia="標楷體" w:hAnsi="標楷體" w:hint="eastAsia"/>
                <w:kern w:val="0"/>
                <w:szCs w:val="26"/>
              </w:rPr>
              <w:t>(9)配合監測計畫定期監測。</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9A15E" w14:textId="77777777" w:rsidR="00631D49" w:rsidRPr="00A52120" w:rsidRDefault="00631D49"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047AC" w14:textId="77777777" w:rsidR="00631D49" w:rsidRPr="00A52120" w:rsidRDefault="00631D49" w:rsidP="00BF6106">
            <w:pPr>
              <w:autoSpaceDE w:val="0"/>
              <w:snapToGrid w:val="0"/>
              <w:spacing w:before="48" w:after="48"/>
              <w:jc w:val="both"/>
              <w:rPr>
                <w:rFonts w:ascii="標楷體" w:eastAsia="標楷體" w:hAnsi="標楷體"/>
                <w:color w:val="000000"/>
                <w:kern w:val="0"/>
              </w:rPr>
            </w:pPr>
          </w:p>
        </w:tc>
      </w:tr>
      <w:tr w:rsidR="00631D49" w:rsidRPr="00A52120" w14:paraId="0D703633" w14:textId="77777777" w:rsidTr="002F7A33">
        <w:trPr>
          <w:trHeight w:val="397"/>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EFB7F" w14:textId="77777777" w:rsidR="00631D49" w:rsidRPr="00A52120" w:rsidRDefault="00631D49" w:rsidP="00BF6106">
            <w:pPr>
              <w:autoSpaceDE w:val="0"/>
              <w:snapToGrid w:val="0"/>
              <w:spacing w:before="48" w:after="48"/>
              <w:jc w:val="center"/>
              <w:rPr>
                <w:rFonts w:ascii="標楷體" w:eastAsia="標楷體" w:hAnsi="標楷體"/>
              </w:rPr>
            </w:pPr>
            <w:r w:rsidRPr="00A52120">
              <w:rPr>
                <w:rFonts w:ascii="標楷體" w:eastAsia="標楷體" w:hAnsi="標楷體"/>
                <w:color w:val="000000"/>
                <w:kern w:val="0"/>
              </w:rPr>
              <w:t>廢棄物</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3C680" w14:textId="1A5A484E"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(1)建築廢棄物及施工廢料之運輸車輛</w:t>
            </w:r>
            <w:r w:rsidR="00BF6106">
              <w:rPr>
                <w:rFonts w:ascii="標楷體" w:eastAsia="標楷體" w:hAnsi="標楷體" w:hint="eastAsia"/>
                <w:kern w:val="0"/>
                <w:szCs w:val="26"/>
              </w:rPr>
              <w:t>，其</w:t>
            </w:r>
            <w:r w:rsidRPr="00A52120">
              <w:rPr>
                <w:rFonts w:ascii="標楷體" w:eastAsia="標楷體" w:hAnsi="標楷體" w:hint="eastAsia"/>
                <w:kern w:val="0"/>
                <w:szCs w:val="26"/>
              </w:rPr>
              <w:t>車體不得滲漏，</w:t>
            </w:r>
            <w:r w:rsidR="00BF6106">
              <w:rPr>
                <w:rFonts w:ascii="標楷體" w:eastAsia="標楷體" w:hAnsi="標楷體" w:hint="eastAsia"/>
                <w:kern w:val="0"/>
                <w:szCs w:val="26"/>
              </w:rPr>
              <w:t>且</w:t>
            </w:r>
            <w:r w:rsidRPr="00A52120">
              <w:rPr>
                <w:rFonts w:ascii="標楷體" w:eastAsia="標楷體" w:hAnsi="標楷體" w:hint="eastAsia"/>
                <w:kern w:val="0"/>
                <w:szCs w:val="26"/>
              </w:rPr>
              <w:t>出場前須沖洗</w:t>
            </w:r>
            <w:r w:rsidR="00BF6106">
              <w:rPr>
                <w:rFonts w:ascii="標楷體" w:eastAsia="標楷體" w:hAnsi="標楷體" w:hint="eastAsia"/>
                <w:kern w:val="0"/>
                <w:szCs w:val="26"/>
              </w:rPr>
              <w:t>，保持車體及車輛乾淨</w:t>
            </w:r>
            <w:r w:rsidRPr="00A52120">
              <w:rPr>
                <w:rFonts w:ascii="標楷體" w:eastAsia="標楷體" w:hAnsi="標楷體" w:hint="eastAsia"/>
                <w:kern w:val="0"/>
                <w:szCs w:val="26"/>
              </w:rPr>
              <w:t>；嚴格管制每輛車之載運量，並加蓋或以厚塑膠、帆布覆蓋</w:t>
            </w:r>
            <w:r w:rsidR="00BF6106">
              <w:rPr>
                <w:rFonts w:ascii="標楷體" w:eastAsia="標楷體" w:hAnsi="標楷體" w:hint="eastAsia"/>
                <w:kern w:val="0"/>
                <w:szCs w:val="26"/>
              </w:rPr>
              <w:t>，以防載運物沿途散落及引起塵土飛揚，而污染環境並影響觀瞻</w:t>
            </w:r>
            <w:r w:rsidRPr="00A52120">
              <w:rPr>
                <w:rFonts w:ascii="標楷體" w:eastAsia="標楷體" w:hAnsi="標楷體" w:hint="eastAsia"/>
                <w:kern w:val="0"/>
                <w:szCs w:val="26"/>
              </w:rPr>
              <w:t>。</w:t>
            </w:r>
          </w:p>
          <w:p w14:paraId="0C7604A4" w14:textId="4DBD812B" w:rsidR="002F7A33" w:rsidRPr="00A52120" w:rsidRDefault="002F7A33" w:rsidP="002F7A33">
            <w:pPr>
              <w:autoSpaceDE w:val="0"/>
              <w:adjustRightInd w:val="0"/>
              <w:ind w:leftChars="60" w:left="432" w:hangingChars="120" w:hanging="288"/>
              <w:jc w:val="both"/>
              <w:rPr>
                <w:rFonts w:ascii="標楷體" w:eastAsia="標楷體" w:hAnsi="標楷體"/>
                <w:kern w:val="0"/>
                <w:szCs w:val="26"/>
              </w:rPr>
            </w:pPr>
            <w:r w:rsidRPr="00A52120">
              <w:rPr>
                <w:rFonts w:ascii="標楷體" w:eastAsia="標楷體" w:hAnsi="標楷體" w:hint="eastAsia"/>
                <w:kern w:val="0"/>
                <w:szCs w:val="26"/>
              </w:rPr>
              <w:t>(2)</w:t>
            </w:r>
            <w:r w:rsidR="00BF6106">
              <w:rPr>
                <w:rFonts w:ascii="標楷體" w:eastAsia="標楷體" w:hAnsi="標楷體" w:hint="eastAsia"/>
                <w:kern w:val="0"/>
                <w:szCs w:val="26"/>
              </w:rPr>
              <w:t>對於</w:t>
            </w:r>
            <w:r w:rsidRPr="00A52120">
              <w:rPr>
                <w:rFonts w:ascii="標楷體" w:eastAsia="標楷體" w:hAnsi="標楷體" w:hint="eastAsia"/>
                <w:kern w:val="0"/>
                <w:szCs w:val="26"/>
              </w:rPr>
              <w:t>施工機械及車輛於區內維修保養所產生之廢棄物</w:t>
            </w:r>
            <w:r w:rsidR="00BF6106">
              <w:rPr>
                <w:rFonts w:ascii="標楷體" w:eastAsia="標楷體" w:hAnsi="標楷體" w:hint="eastAsia"/>
                <w:kern w:val="0"/>
                <w:szCs w:val="26"/>
              </w:rPr>
              <w:t>，</w:t>
            </w:r>
            <w:r w:rsidRPr="00A52120">
              <w:rPr>
                <w:rFonts w:ascii="標楷體" w:eastAsia="標楷體" w:hAnsi="標楷體" w:hint="eastAsia"/>
                <w:kern w:val="0"/>
                <w:szCs w:val="26"/>
              </w:rPr>
              <w:t>於合約中要求包商自行妥當處理。</w:t>
            </w:r>
          </w:p>
          <w:p w14:paraId="4772DDE0" w14:textId="2142FF8C" w:rsidR="00631D49" w:rsidRPr="00A52120" w:rsidRDefault="002F7A33" w:rsidP="002F7A33">
            <w:pPr>
              <w:autoSpaceDE w:val="0"/>
              <w:adjustRightInd w:val="0"/>
              <w:ind w:leftChars="60" w:left="432" w:hangingChars="120" w:hanging="288"/>
              <w:jc w:val="both"/>
              <w:rPr>
                <w:rFonts w:ascii="標楷體" w:eastAsia="標楷體" w:hAnsi="標楷體"/>
                <w:color w:val="000000"/>
                <w:kern w:val="0"/>
              </w:rPr>
            </w:pPr>
            <w:r w:rsidRPr="00A52120">
              <w:rPr>
                <w:rFonts w:ascii="標楷體" w:eastAsia="標楷體" w:hAnsi="標楷體" w:hint="eastAsia"/>
                <w:kern w:val="0"/>
                <w:szCs w:val="26"/>
              </w:rPr>
              <w:t>(3)</w:t>
            </w:r>
            <w:r w:rsidR="00BF6106">
              <w:rPr>
                <w:rFonts w:ascii="標楷體" w:eastAsia="標楷體" w:hAnsi="標楷體" w:hint="eastAsia"/>
                <w:kern w:val="0"/>
                <w:szCs w:val="26"/>
              </w:rPr>
              <w:t>施工期間</w:t>
            </w:r>
            <w:r w:rsidRPr="00A52120">
              <w:rPr>
                <w:rFonts w:ascii="標楷體" w:eastAsia="標楷體" w:hAnsi="標楷體" w:hint="eastAsia"/>
                <w:kern w:val="0"/>
                <w:szCs w:val="26"/>
              </w:rPr>
              <w:t>施工模板將回收利用，</w:t>
            </w:r>
            <w:r w:rsidR="00BF6106">
              <w:rPr>
                <w:rFonts w:ascii="標楷體" w:eastAsia="標楷體" w:hAnsi="標楷體" w:hint="eastAsia"/>
                <w:kern w:val="0"/>
                <w:szCs w:val="26"/>
              </w:rPr>
              <w:t>至於</w:t>
            </w:r>
            <w:r w:rsidRPr="00A52120">
              <w:rPr>
                <w:rFonts w:ascii="標楷體" w:eastAsia="標楷體" w:hAnsi="標楷體" w:hint="eastAsia"/>
                <w:kern w:val="0"/>
                <w:szCs w:val="26"/>
              </w:rPr>
              <w:t>區內移除之植被或其他雜物，</w:t>
            </w:r>
            <w:r w:rsidR="00BF6106">
              <w:rPr>
                <w:rFonts w:ascii="標楷體" w:eastAsia="標楷體" w:hAnsi="標楷體" w:hint="eastAsia"/>
                <w:kern w:val="0"/>
                <w:szCs w:val="26"/>
              </w:rPr>
              <w:t>亦</w:t>
            </w:r>
            <w:r w:rsidRPr="00A52120">
              <w:rPr>
                <w:rFonts w:ascii="標楷體" w:eastAsia="標楷體" w:hAnsi="標楷體" w:hint="eastAsia"/>
                <w:kern w:val="0"/>
                <w:szCs w:val="26"/>
              </w:rPr>
              <w:t>應直接運至合法之處置地點，避免在現場焚燒或堆置。</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B0B2" w14:textId="77777777" w:rsidR="00631D49" w:rsidRPr="00A52120" w:rsidRDefault="00631D49"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559BC" w14:textId="77777777" w:rsidR="00631D49" w:rsidRPr="00A52120" w:rsidRDefault="00631D49" w:rsidP="00BF6106">
            <w:pPr>
              <w:autoSpaceDE w:val="0"/>
              <w:snapToGrid w:val="0"/>
              <w:spacing w:before="48" w:after="48"/>
              <w:jc w:val="both"/>
              <w:rPr>
                <w:rFonts w:ascii="標楷體" w:eastAsia="標楷體" w:hAnsi="標楷體"/>
                <w:color w:val="000000"/>
                <w:kern w:val="0"/>
              </w:rPr>
            </w:pPr>
          </w:p>
        </w:tc>
      </w:tr>
      <w:tr w:rsidR="002F7A33" w:rsidRPr="00A52120" w14:paraId="43C7EB39" w14:textId="77777777" w:rsidTr="002F7A33">
        <w:trPr>
          <w:trHeight w:val="397"/>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10B358" w14:textId="1F29078F" w:rsidR="002F7A33" w:rsidRPr="00A52120" w:rsidRDefault="002F7A33" w:rsidP="00BF6106">
            <w:pPr>
              <w:autoSpaceDE w:val="0"/>
              <w:snapToGrid w:val="0"/>
              <w:spacing w:before="48" w:after="48"/>
              <w:jc w:val="center"/>
              <w:rPr>
                <w:rFonts w:ascii="標楷體" w:eastAsia="標楷體" w:hAnsi="標楷體"/>
                <w:color w:val="000000"/>
                <w:kern w:val="0"/>
              </w:rPr>
            </w:pPr>
            <w:r w:rsidRPr="00A52120">
              <w:rPr>
                <w:rFonts w:ascii="標楷體" w:eastAsia="標楷體" w:hAnsi="標楷體" w:hint="eastAsia"/>
                <w:color w:val="000000"/>
                <w:kern w:val="0"/>
              </w:rPr>
              <w:t>交通運輸</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A0B3C" w14:textId="0DFB8204"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(1)</w:t>
            </w:r>
            <w:r w:rsidR="00BF6106">
              <w:rPr>
                <w:rFonts w:ascii="標楷體" w:eastAsia="標楷體" w:hAnsi="標楷體" w:hint="eastAsia"/>
                <w:kern w:val="0"/>
                <w:szCs w:val="26"/>
              </w:rPr>
              <w:t>未來基地</w:t>
            </w:r>
            <w:r w:rsidRPr="00A52120">
              <w:rPr>
                <w:rFonts w:ascii="標楷體" w:eastAsia="標楷體" w:hAnsi="標楷體" w:hint="eastAsia"/>
                <w:kern w:val="0"/>
                <w:szCs w:val="26"/>
              </w:rPr>
              <w:t>施工期間交通進出，避免上下班尖峰時段進出</w:t>
            </w:r>
            <w:r w:rsidR="00BF6106">
              <w:rPr>
                <w:rFonts w:ascii="標楷體" w:eastAsia="標楷體" w:hAnsi="標楷體" w:hint="eastAsia"/>
                <w:kern w:val="0"/>
                <w:szCs w:val="26"/>
              </w:rPr>
              <w:t>，以減少其外圍道路交通量增加，即可將影響減至較輕微</w:t>
            </w:r>
            <w:r w:rsidRPr="00A52120">
              <w:rPr>
                <w:rFonts w:ascii="標楷體" w:eastAsia="標楷體" w:hAnsi="標楷體" w:hint="eastAsia"/>
                <w:kern w:val="0"/>
                <w:szCs w:val="26"/>
              </w:rPr>
              <w:t>。</w:t>
            </w:r>
          </w:p>
          <w:p w14:paraId="106DE4F3" w14:textId="7BBA0323"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(2)</w:t>
            </w:r>
            <w:r w:rsidR="00BF6106">
              <w:rPr>
                <w:rFonts w:ascii="標楷體" w:eastAsia="標楷體" w:hAnsi="標楷體" w:hint="eastAsia"/>
                <w:kern w:val="0"/>
                <w:szCs w:val="26"/>
              </w:rPr>
              <w:t>施工期間施工車輛往返於聯外道路，因此工地之管理人員須確實控制施工車輛的進出</w:t>
            </w:r>
            <w:r w:rsidRPr="00A52120">
              <w:rPr>
                <w:rFonts w:ascii="標楷體" w:eastAsia="標楷體" w:hAnsi="標楷體" w:hint="eastAsia"/>
                <w:kern w:val="0"/>
                <w:szCs w:val="26"/>
              </w:rPr>
              <w:t>，</w:t>
            </w:r>
            <w:r w:rsidR="00BF6106">
              <w:rPr>
                <w:rFonts w:ascii="標楷體" w:eastAsia="標楷體" w:hAnsi="標楷體" w:hint="eastAsia"/>
                <w:kern w:val="0"/>
                <w:szCs w:val="26"/>
              </w:rPr>
              <w:t>控制一定數量之施工車輛於聯外道路行駛，避免對聯外道路造成過大的交通負荷。</w:t>
            </w:r>
            <w:proofErr w:type="gramStart"/>
            <w:r w:rsidRPr="00A52120">
              <w:rPr>
                <w:rFonts w:ascii="標楷體" w:eastAsia="標楷體" w:hAnsi="標楷體" w:hint="eastAsia"/>
                <w:kern w:val="0"/>
                <w:szCs w:val="26"/>
              </w:rPr>
              <w:t>儘</w:t>
            </w:r>
            <w:proofErr w:type="gramEnd"/>
            <w:r w:rsidRPr="00A52120">
              <w:rPr>
                <w:rFonts w:ascii="標楷體" w:eastAsia="標楷體" w:hAnsi="標楷體" w:hint="eastAsia"/>
                <w:kern w:val="0"/>
                <w:szCs w:val="26"/>
              </w:rPr>
              <w:t>可能隨時檢測經過路線之路況</w:t>
            </w:r>
            <w:r w:rsidR="00BF6106">
              <w:rPr>
                <w:rFonts w:ascii="標楷體" w:eastAsia="標楷體" w:hAnsi="標楷體" w:hint="eastAsia"/>
                <w:kern w:val="0"/>
                <w:szCs w:val="26"/>
              </w:rPr>
              <w:t>，維護施工機具車輛往返路線之良好狀況</w:t>
            </w:r>
            <w:r w:rsidRPr="00A52120">
              <w:rPr>
                <w:rFonts w:ascii="標楷體" w:eastAsia="標楷體" w:hAnsi="標楷體" w:hint="eastAsia"/>
                <w:kern w:val="0"/>
                <w:szCs w:val="26"/>
              </w:rPr>
              <w:t>。</w:t>
            </w:r>
          </w:p>
          <w:p w14:paraId="62F5042F" w14:textId="44492AEA"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(3)</w:t>
            </w:r>
            <w:r w:rsidR="00BF6106">
              <w:rPr>
                <w:rFonts w:ascii="標楷體" w:eastAsia="標楷體" w:hAnsi="標楷體" w:hint="eastAsia"/>
                <w:kern w:val="0"/>
                <w:szCs w:val="26"/>
              </w:rPr>
              <w:t>於</w:t>
            </w:r>
            <w:r w:rsidRPr="00A52120">
              <w:rPr>
                <w:rFonts w:ascii="標楷體" w:eastAsia="標楷體" w:hAnsi="標楷體" w:hint="eastAsia"/>
                <w:kern w:val="0"/>
                <w:szCs w:val="26"/>
              </w:rPr>
              <w:t>道路之交通節點處，設置明顯之交通標誌；夜晚時，</w:t>
            </w:r>
            <w:r w:rsidR="00BF6106">
              <w:rPr>
                <w:rFonts w:ascii="標楷體" w:eastAsia="標楷體" w:hAnsi="標楷體" w:hint="eastAsia"/>
                <w:kern w:val="0"/>
                <w:szCs w:val="26"/>
              </w:rPr>
              <w:t>於</w:t>
            </w:r>
            <w:r w:rsidRPr="00A52120">
              <w:rPr>
                <w:rFonts w:ascii="標楷體" w:eastAsia="標楷體" w:hAnsi="標楷體" w:hint="eastAsia"/>
                <w:kern w:val="0"/>
                <w:szCs w:val="26"/>
              </w:rPr>
              <w:t>施工道路</w:t>
            </w:r>
            <w:r w:rsidR="00BF6106">
              <w:rPr>
                <w:rFonts w:ascii="標楷體" w:eastAsia="標楷體" w:hAnsi="標楷體" w:hint="eastAsia"/>
                <w:kern w:val="0"/>
                <w:szCs w:val="26"/>
              </w:rPr>
              <w:t>之</w:t>
            </w:r>
            <w:r w:rsidRPr="00A52120">
              <w:rPr>
                <w:rFonts w:ascii="標楷體" w:eastAsia="標楷體" w:hAnsi="標楷體" w:hint="eastAsia"/>
                <w:kern w:val="0"/>
                <w:szCs w:val="26"/>
              </w:rPr>
              <w:t>出入口處設紅色閃光器。</w:t>
            </w:r>
          </w:p>
          <w:p w14:paraId="6CAE6AF8" w14:textId="5EBAACF7"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(4)</w:t>
            </w:r>
            <w:r w:rsidR="00BF6106">
              <w:rPr>
                <w:rFonts w:ascii="標楷體" w:eastAsia="標楷體" w:hAnsi="標楷體" w:hint="eastAsia"/>
                <w:kern w:val="0"/>
                <w:szCs w:val="26"/>
              </w:rPr>
              <w:t>施工期間</w:t>
            </w:r>
            <w:r w:rsidRPr="00A52120">
              <w:rPr>
                <w:rFonts w:ascii="標楷體" w:eastAsia="標楷體" w:hAnsi="標楷體" w:hint="eastAsia"/>
                <w:kern w:val="0"/>
                <w:szCs w:val="26"/>
              </w:rPr>
              <w:t>嚴禁在道路堆積放置或拋擲妨礙交通之物品。</w:t>
            </w:r>
          </w:p>
          <w:p w14:paraId="19BCFA7B" w14:textId="46826367" w:rsidR="002F7A33" w:rsidRPr="00A52120" w:rsidRDefault="002F7A33" w:rsidP="002F7A33">
            <w:pPr>
              <w:autoSpaceDE w:val="0"/>
              <w:adjustRightInd w:val="0"/>
              <w:ind w:leftChars="60" w:left="432" w:hangingChars="120" w:hanging="288"/>
              <w:jc w:val="both"/>
              <w:rPr>
                <w:rFonts w:ascii="標楷體" w:eastAsia="標楷體" w:hAnsi="標楷體" w:hint="eastAsia"/>
                <w:kern w:val="0"/>
                <w:szCs w:val="26"/>
              </w:rPr>
            </w:pPr>
            <w:r w:rsidRPr="00A52120">
              <w:rPr>
                <w:rFonts w:ascii="標楷體" w:eastAsia="標楷體" w:hAnsi="標楷體" w:hint="eastAsia"/>
                <w:kern w:val="0"/>
                <w:szCs w:val="26"/>
              </w:rPr>
              <w:t>(5)輔導區內工程承包商或砂石材料運送廠商，</w:t>
            </w:r>
            <w:r w:rsidR="00BF6106">
              <w:rPr>
                <w:rFonts w:ascii="標楷體" w:eastAsia="標楷體" w:hAnsi="標楷體" w:hint="eastAsia"/>
                <w:kern w:val="0"/>
                <w:szCs w:val="26"/>
              </w:rPr>
              <w:t>需</w:t>
            </w:r>
            <w:r w:rsidRPr="00A52120">
              <w:rPr>
                <w:rFonts w:ascii="標楷體" w:eastAsia="標楷體" w:hAnsi="標楷體" w:hint="eastAsia"/>
                <w:kern w:val="0"/>
                <w:szCs w:val="26"/>
              </w:rPr>
              <w:t>確實投保</w:t>
            </w:r>
            <w:r w:rsidR="00BF6106">
              <w:rPr>
                <w:rFonts w:ascii="標楷體" w:eastAsia="標楷體" w:hAnsi="標楷體" w:hint="eastAsia"/>
                <w:kern w:val="0"/>
                <w:szCs w:val="26"/>
              </w:rPr>
              <w:t>，以保障駕駛與行人之權益</w:t>
            </w:r>
            <w:r w:rsidRPr="00A52120">
              <w:rPr>
                <w:rFonts w:ascii="標楷體" w:eastAsia="標楷體" w:hAnsi="標楷體" w:hint="eastAsia"/>
                <w:kern w:val="0"/>
                <w:szCs w:val="26"/>
              </w:rPr>
              <w:t>。</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20D6A" w14:textId="77777777" w:rsidR="002F7A33" w:rsidRPr="00A52120" w:rsidRDefault="002F7A33"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94EFB" w14:textId="77777777" w:rsidR="002F7A33" w:rsidRPr="00A52120" w:rsidRDefault="002F7A33" w:rsidP="00BF6106">
            <w:pPr>
              <w:autoSpaceDE w:val="0"/>
              <w:snapToGrid w:val="0"/>
              <w:spacing w:before="48" w:after="48"/>
              <w:jc w:val="both"/>
              <w:rPr>
                <w:rFonts w:ascii="標楷體" w:eastAsia="標楷體" w:hAnsi="標楷體"/>
                <w:color w:val="000000"/>
                <w:kern w:val="0"/>
              </w:rPr>
            </w:pPr>
          </w:p>
        </w:tc>
      </w:tr>
      <w:tr w:rsidR="00631D49" w:rsidRPr="00A52120" w14:paraId="059094DE" w14:textId="77777777" w:rsidTr="002F7A33">
        <w:trPr>
          <w:trHeight w:val="667"/>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D3053" w14:textId="77777777" w:rsidR="00631D49" w:rsidRPr="00A52120" w:rsidRDefault="00631D49" w:rsidP="00BF6106">
            <w:pPr>
              <w:autoSpaceDE w:val="0"/>
              <w:snapToGrid w:val="0"/>
              <w:spacing w:before="48" w:after="48"/>
              <w:jc w:val="center"/>
              <w:rPr>
                <w:rFonts w:ascii="標楷體" w:eastAsia="標楷體" w:hAnsi="標楷體"/>
                <w:color w:val="000000"/>
                <w:kern w:val="0"/>
              </w:rPr>
            </w:pPr>
            <w:r w:rsidRPr="00A52120">
              <w:rPr>
                <w:rFonts w:ascii="標楷體" w:eastAsia="標楷體" w:hAnsi="標楷體"/>
                <w:color w:val="000000"/>
                <w:kern w:val="0"/>
              </w:rPr>
              <w:t>生態環</w:t>
            </w:r>
            <w:r w:rsidRPr="00A52120">
              <w:rPr>
                <w:rFonts w:ascii="標楷體" w:eastAsia="標楷體" w:hAnsi="標楷體"/>
                <w:color w:val="000000"/>
                <w:kern w:val="0"/>
              </w:rPr>
              <w:lastRenderedPageBreak/>
              <w:t>境</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9370F0" w14:textId="77777777" w:rsidR="00A52120" w:rsidRPr="00A52120" w:rsidRDefault="00A52120" w:rsidP="00A52120">
            <w:pPr>
              <w:autoSpaceDE w:val="0"/>
              <w:adjustRightInd w:val="0"/>
              <w:ind w:firstLineChars="81" w:firstLine="194"/>
              <w:jc w:val="both"/>
              <w:rPr>
                <w:rFonts w:ascii="標楷體" w:eastAsia="標楷體" w:hAnsi="標楷體" w:hint="eastAsia"/>
              </w:rPr>
            </w:pPr>
            <w:r w:rsidRPr="00A52120">
              <w:rPr>
                <w:rFonts w:ascii="標楷體" w:eastAsia="標楷體" w:hAnsi="標楷體" w:hint="eastAsia"/>
              </w:rPr>
              <w:lastRenderedPageBreak/>
              <w:t>(1)施工人員管理</w:t>
            </w:r>
          </w:p>
          <w:p w14:paraId="6DF6D798" w14:textId="77777777" w:rsidR="00166C4D" w:rsidRDefault="00166C4D" w:rsidP="00166C4D">
            <w:pPr>
              <w:pStyle w:val="aa"/>
              <w:numPr>
                <w:ilvl w:val="0"/>
                <w:numId w:val="4"/>
              </w:numPr>
              <w:autoSpaceDE w:val="0"/>
              <w:adjustRightInd w:val="0"/>
              <w:ind w:leftChars="100" w:left="600" w:hangingChars="150" w:hanging="360"/>
              <w:jc w:val="both"/>
              <w:rPr>
                <w:rFonts w:ascii="標楷體" w:eastAsia="標楷體" w:hAnsi="標楷體"/>
                <w:kern w:val="0"/>
                <w:szCs w:val="26"/>
              </w:rPr>
            </w:pPr>
            <w:r>
              <w:rPr>
                <w:rFonts w:ascii="標楷體" w:eastAsia="標楷體" w:hAnsi="標楷體" w:hint="eastAsia"/>
                <w:kern w:val="0"/>
                <w:szCs w:val="26"/>
              </w:rPr>
              <w:t>施工期間於整地區域設置施工圍籬隔離，並</w:t>
            </w:r>
            <w:r w:rsidR="00A52120" w:rsidRPr="00166C4D">
              <w:rPr>
                <w:rFonts w:ascii="標楷體" w:eastAsia="標楷體" w:hAnsi="標楷體" w:hint="eastAsia"/>
                <w:kern w:val="0"/>
                <w:szCs w:val="26"/>
              </w:rPr>
              <w:t>禁止施工人員進行任何干擾野生動物之行為</w:t>
            </w:r>
            <w:r>
              <w:rPr>
                <w:rFonts w:ascii="標楷體" w:eastAsia="標楷體" w:hAnsi="標楷體" w:hint="eastAsia"/>
                <w:kern w:val="0"/>
                <w:szCs w:val="26"/>
              </w:rPr>
              <w:t>。</w:t>
            </w:r>
          </w:p>
          <w:p w14:paraId="29640835" w14:textId="77777777" w:rsidR="00166C4D" w:rsidRDefault="00A52120" w:rsidP="00166C4D">
            <w:pPr>
              <w:pStyle w:val="aa"/>
              <w:numPr>
                <w:ilvl w:val="0"/>
                <w:numId w:val="4"/>
              </w:numPr>
              <w:autoSpaceDE w:val="0"/>
              <w:adjustRightInd w:val="0"/>
              <w:ind w:leftChars="100" w:left="600" w:hangingChars="150" w:hanging="360"/>
              <w:jc w:val="both"/>
              <w:rPr>
                <w:rFonts w:ascii="標楷體" w:eastAsia="標楷體" w:hAnsi="標楷體"/>
                <w:kern w:val="0"/>
                <w:szCs w:val="26"/>
              </w:rPr>
            </w:pPr>
            <w:r w:rsidRPr="00166C4D">
              <w:rPr>
                <w:rFonts w:ascii="標楷體" w:eastAsia="標楷體" w:hAnsi="標楷體" w:hint="eastAsia"/>
                <w:kern w:val="0"/>
                <w:szCs w:val="26"/>
              </w:rPr>
              <w:lastRenderedPageBreak/>
              <w:t>加強施工人員煙火管制</w:t>
            </w:r>
            <w:r w:rsidR="00166C4D">
              <w:rPr>
                <w:rFonts w:ascii="標楷體" w:eastAsia="標楷體" w:hAnsi="標楷體" w:hint="eastAsia"/>
                <w:kern w:val="0"/>
                <w:szCs w:val="26"/>
              </w:rPr>
              <w:t>，避免造成周圍草本環境失火，影響野生動物可生存空間，及使其他未受開發影響之生態環境受波及。</w:t>
            </w:r>
          </w:p>
          <w:p w14:paraId="5CCBBFEC" w14:textId="12A24193" w:rsidR="00166C4D" w:rsidRPr="00166C4D" w:rsidRDefault="00A52120" w:rsidP="00166C4D">
            <w:pPr>
              <w:pStyle w:val="aa"/>
              <w:numPr>
                <w:ilvl w:val="0"/>
                <w:numId w:val="4"/>
              </w:numPr>
              <w:autoSpaceDE w:val="0"/>
              <w:adjustRightInd w:val="0"/>
              <w:ind w:leftChars="100" w:left="600" w:hangingChars="150" w:hanging="360"/>
              <w:jc w:val="both"/>
              <w:rPr>
                <w:rFonts w:ascii="標楷體" w:eastAsia="標楷體" w:hAnsi="標楷體" w:hint="eastAsia"/>
                <w:kern w:val="0"/>
                <w:szCs w:val="26"/>
              </w:rPr>
            </w:pPr>
            <w:r w:rsidRPr="00166C4D">
              <w:rPr>
                <w:rFonts w:ascii="標楷體" w:eastAsia="標楷體" w:hAnsi="標楷體" w:hint="eastAsia"/>
                <w:kern w:val="0"/>
                <w:szCs w:val="26"/>
              </w:rPr>
              <w:t>禁止施工人員於承受水體進行毒魚或炸魚等行為</w:t>
            </w:r>
            <w:r w:rsidR="00166C4D">
              <w:rPr>
                <w:rFonts w:ascii="標楷體" w:eastAsia="標楷體" w:hAnsi="標楷體" w:hint="eastAsia"/>
                <w:kern w:val="0"/>
                <w:szCs w:val="26"/>
              </w:rPr>
              <w:t>，並禁止在基地內及周圍環境設置陷阱或鳥網捕抓動物等行為</w:t>
            </w:r>
            <w:r w:rsidRPr="00166C4D">
              <w:rPr>
                <w:rFonts w:ascii="標楷體" w:eastAsia="標楷體" w:hAnsi="標楷體" w:hint="eastAsia"/>
                <w:kern w:val="0"/>
                <w:szCs w:val="26"/>
              </w:rPr>
              <w:t>。</w:t>
            </w:r>
          </w:p>
          <w:p w14:paraId="7EE973B6" w14:textId="77777777" w:rsidR="00A52120" w:rsidRPr="00A52120" w:rsidRDefault="00A52120" w:rsidP="00A52120">
            <w:pPr>
              <w:autoSpaceDE w:val="0"/>
              <w:adjustRightInd w:val="0"/>
              <w:ind w:leftChars="61" w:left="429" w:hangingChars="118" w:hanging="283"/>
              <w:jc w:val="both"/>
              <w:rPr>
                <w:rFonts w:ascii="標楷體" w:eastAsia="標楷體" w:hAnsi="標楷體" w:hint="eastAsia"/>
              </w:rPr>
            </w:pPr>
            <w:r w:rsidRPr="00A52120">
              <w:rPr>
                <w:rFonts w:ascii="標楷體" w:eastAsia="標楷體" w:hAnsi="標楷體" w:hint="eastAsia"/>
              </w:rPr>
              <w:t>(2)施工車輛管制</w:t>
            </w:r>
          </w:p>
          <w:p w14:paraId="14618F84" w14:textId="77777777" w:rsidR="00166C4D" w:rsidRDefault="00A52120" w:rsidP="00166C4D">
            <w:pPr>
              <w:pStyle w:val="aa"/>
              <w:numPr>
                <w:ilvl w:val="0"/>
                <w:numId w:val="5"/>
              </w:numPr>
              <w:autoSpaceDE w:val="0"/>
              <w:adjustRightInd w:val="0"/>
              <w:ind w:leftChars="100" w:left="600" w:hangingChars="150" w:hanging="360"/>
              <w:jc w:val="both"/>
              <w:rPr>
                <w:rFonts w:ascii="標楷體" w:eastAsia="標楷體" w:hAnsi="標楷體"/>
                <w:kern w:val="0"/>
                <w:szCs w:val="26"/>
              </w:rPr>
            </w:pPr>
            <w:r w:rsidRPr="00166C4D">
              <w:rPr>
                <w:rFonts w:ascii="標楷體" w:eastAsia="標楷體" w:hAnsi="標楷體" w:hint="eastAsia"/>
                <w:kern w:val="0"/>
                <w:szCs w:val="26"/>
              </w:rPr>
              <w:t>施工車輛進出應加設防塵網</w:t>
            </w:r>
            <w:r w:rsidR="00166C4D">
              <w:rPr>
                <w:rFonts w:ascii="標楷體" w:eastAsia="標楷體" w:hAnsi="標楷體" w:hint="eastAsia"/>
                <w:kern w:val="0"/>
                <w:szCs w:val="26"/>
              </w:rPr>
              <w:t>，避免揚塵影響植物生態。</w:t>
            </w:r>
          </w:p>
          <w:p w14:paraId="22A3A503" w14:textId="1D655571" w:rsidR="00166C4D" w:rsidRPr="00166C4D" w:rsidRDefault="00A52120" w:rsidP="00166C4D">
            <w:pPr>
              <w:pStyle w:val="aa"/>
              <w:numPr>
                <w:ilvl w:val="0"/>
                <w:numId w:val="5"/>
              </w:numPr>
              <w:autoSpaceDE w:val="0"/>
              <w:adjustRightInd w:val="0"/>
              <w:ind w:leftChars="100" w:left="600" w:hangingChars="150" w:hanging="360"/>
              <w:jc w:val="both"/>
              <w:rPr>
                <w:rFonts w:ascii="標楷體" w:eastAsia="標楷體" w:hAnsi="標楷體" w:hint="eastAsia"/>
                <w:kern w:val="0"/>
                <w:szCs w:val="26"/>
              </w:rPr>
            </w:pPr>
            <w:r w:rsidRPr="00166C4D">
              <w:rPr>
                <w:rFonts w:ascii="標楷體" w:eastAsia="標楷體" w:hAnsi="標楷體" w:hint="eastAsia"/>
                <w:kern w:val="0"/>
                <w:szCs w:val="26"/>
              </w:rPr>
              <w:t>挖填土方堆置</w:t>
            </w:r>
            <w:r w:rsidR="00166C4D">
              <w:rPr>
                <w:rFonts w:ascii="標楷體" w:eastAsia="標楷體" w:hAnsi="標楷體" w:hint="eastAsia"/>
                <w:kern w:val="0"/>
                <w:szCs w:val="26"/>
              </w:rPr>
              <w:t>應</w:t>
            </w:r>
            <w:r w:rsidRPr="00166C4D">
              <w:rPr>
                <w:rFonts w:ascii="標楷體" w:eastAsia="標楷體" w:hAnsi="標楷體" w:hint="eastAsia"/>
                <w:kern w:val="0"/>
                <w:szCs w:val="26"/>
              </w:rPr>
              <w:t>於施工圍籬內進行，不得堆置於整地之範圍外。</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E3B27" w14:textId="77777777" w:rsidR="00631D49" w:rsidRPr="00A52120" w:rsidRDefault="00631D49"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049EC" w14:textId="77777777" w:rsidR="00631D49" w:rsidRPr="00A52120" w:rsidRDefault="00631D49" w:rsidP="00BF6106">
            <w:pPr>
              <w:autoSpaceDE w:val="0"/>
              <w:snapToGrid w:val="0"/>
              <w:spacing w:before="48" w:after="48"/>
              <w:jc w:val="both"/>
              <w:rPr>
                <w:rFonts w:ascii="標楷體" w:eastAsia="標楷體" w:hAnsi="標楷體"/>
                <w:color w:val="000000"/>
                <w:kern w:val="0"/>
              </w:rPr>
            </w:pPr>
          </w:p>
        </w:tc>
      </w:tr>
      <w:tr w:rsidR="00631D49" w:rsidRPr="00A52120" w14:paraId="5EDC2D28" w14:textId="77777777" w:rsidTr="002F7A33">
        <w:trPr>
          <w:trHeight w:val="822"/>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627BF" w14:textId="77777777" w:rsidR="00631D49" w:rsidRPr="00A52120" w:rsidRDefault="00631D49" w:rsidP="00BF6106">
            <w:pPr>
              <w:autoSpaceDE w:val="0"/>
              <w:snapToGrid w:val="0"/>
              <w:spacing w:before="48" w:after="48"/>
              <w:jc w:val="center"/>
              <w:rPr>
                <w:rFonts w:ascii="標楷體" w:eastAsia="標楷體" w:hAnsi="標楷體"/>
                <w:color w:val="000000"/>
                <w:kern w:val="0"/>
              </w:rPr>
            </w:pPr>
            <w:r w:rsidRPr="00A52120">
              <w:rPr>
                <w:rFonts w:ascii="標楷體" w:eastAsia="標楷體" w:hAnsi="標楷體"/>
                <w:color w:val="000000"/>
                <w:kern w:val="0"/>
              </w:rPr>
              <w:t>景觀植栽</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686B0" w14:textId="77777777" w:rsidR="00A52120" w:rsidRPr="00A52120" w:rsidRDefault="00A52120" w:rsidP="00A52120">
            <w:pPr>
              <w:autoSpaceDE w:val="0"/>
              <w:adjustRightInd w:val="0"/>
              <w:ind w:leftChars="60" w:left="434" w:hangingChars="121" w:hanging="290"/>
              <w:jc w:val="both"/>
              <w:rPr>
                <w:rFonts w:ascii="標楷體" w:eastAsia="標楷體" w:hAnsi="標楷體" w:hint="eastAsia"/>
              </w:rPr>
            </w:pPr>
            <w:r w:rsidRPr="00A52120">
              <w:rPr>
                <w:rFonts w:ascii="標楷體" w:eastAsia="標楷體" w:hAnsi="標楷體" w:hint="eastAsia"/>
              </w:rPr>
              <w:t>(1)基地外圍之</w:t>
            </w:r>
            <w:proofErr w:type="gramStart"/>
            <w:r w:rsidRPr="00A52120">
              <w:rPr>
                <w:rFonts w:ascii="標楷體" w:eastAsia="標楷體" w:hAnsi="標楷體" w:hint="eastAsia"/>
              </w:rPr>
              <w:t>植栽除施工</w:t>
            </w:r>
            <w:proofErr w:type="gramEnd"/>
            <w:r w:rsidRPr="00A52120">
              <w:rPr>
                <w:rFonts w:ascii="標楷體" w:eastAsia="標楷體" w:hAnsi="標楷體" w:hint="eastAsia"/>
              </w:rPr>
              <w:t>所需便道外，將</w:t>
            </w:r>
            <w:proofErr w:type="gramStart"/>
            <w:r w:rsidRPr="00A52120">
              <w:rPr>
                <w:rFonts w:ascii="標楷體" w:eastAsia="標楷體" w:hAnsi="標楷體" w:hint="eastAsia"/>
              </w:rPr>
              <w:t>不</w:t>
            </w:r>
            <w:proofErr w:type="gramEnd"/>
            <w:r w:rsidRPr="00A52120">
              <w:rPr>
                <w:rFonts w:ascii="標楷體" w:eastAsia="標楷體" w:hAnsi="標楷體" w:hint="eastAsia"/>
              </w:rPr>
              <w:t>移除以隔離施工期間之視覺。</w:t>
            </w:r>
          </w:p>
          <w:p w14:paraId="0039EF6C" w14:textId="406BCA69" w:rsidR="00A52120" w:rsidRPr="00A52120" w:rsidRDefault="00A52120" w:rsidP="00A52120">
            <w:pPr>
              <w:autoSpaceDE w:val="0"/>
              <w:adjustRightInd w:val="0"/>
              <w:ind w:leftChars="60" w:left="434" w:hangingChars="121" w:hanging="290"/>
              <w:jc w:val="both"/>
              <w:rPr>
                <w:rFonts w:ascii="標楷體" w:eastAsia="標楷體" w:hAnsi="標楷體" w:hint="eastAsia"/>
              </w:rPr>
            </w:pPr>
            <w:r w:rsidRPr="00A52120">
              <w:rPr>
                <w:rFonts w:ascii="標楷體" w:eastAsia="標楷體" w:hAnsi="標楷體" w:hint="eastAsia"/>
              </w:rPr>
              <w:t>(2)設置施工圍籬</w:t>
            </w:r>
            <w:r w:rsidR="00166C4D">
              <w:rPr>
                <w:rFonts w:ascii="標楷體" w:eastAsia="標楷體" w:hAnsi="標楷體" w:hint="eastAsia"/>
              </w:rPr>
              <w:t>，避免施工影響面擴大</w:t>
            </w:r>
            <w:r w:rsidRPr="00A52120">
              <w:rPr>
                <w:rFonts w:ascii="標楷體" w:eastAsia="標楷體" w:hAnsi="標楷體" w:hint="eastAsia"/>
              </w:rPr>
              <w:t>。</w:t>
            </w:r>
          </w:p>
          <w:p w14:paraId="49A2C1C6" w14:textId="5C49BF6B" w:rsidR="00A52120" w:rsidRPr="00A52120" w:rsidRDefault="00A52120" w:rsidP="00A52120">
            <w:pPr>
              <w:autoSpaceDE w:val="0"/>
              <w:adjustRightInd w:val="0"/>
              <w:ind w:leftChars="60" w:left="434" w:hangingChars="121" w:hanging="290"/>
              <w:jc w:val="both"/>
              <w:rPr>
                <w:rFonts w:ascii="標楷體" w:eastAsia="標楷體" w:hAnsi="標楷體" w:hint="eastAsia"/>
              </w:rPr>
            </w:pPr>
            <w:r w:rsidRPr="00A52120">
              <w:rPr>
                <w:rFonts w:ascii="標楷體" w:eastAsia="標楷體" w:hAnsi="標楷體" w:hint="eastAsia"/>
              </w:rPr>
              <w:t>(3)要求包商依施工計畫書管理建材，以避免基地過於凌亂</w:t>
            </w:r>
            <w:r w:rsidR="00166C4D">
              <w:rPr>
                <w:rFonts w:ascii="標楷體" w:eastAsia="標楷體" w:hAnsi="標楷體" w:hint="eastAsia"/>
              </w:rPr>
              <w:t>，影響視覺景觀</w:t>
            </w:r>
            <w:r w:rsidRPr="00A52120">
              <w:rPr>
                <w:rFonts w:ascii="標楷體" w:eastAsia="標楷體" w:hAnsi="標楷體" w:hint="eastAsia"/>
              </w:rPr>
              <w:t>。</w:t>
            </w:r>
          </w:p>
          <w:p w14:paraId="1CEA2DFF" w14:textId="0C332992" w:rsidR="00A52120" w:rsidRPr="00A52120" w:rsidRDefault="00A52120" w:rsidP="00A52120">
            <w:pPr>
              <w:autoSpaceDE w:val="0"/>
              <w:adjustRightInd w:val="0"/>
              <w:ind w:leftChars="60" w:left="434" w:hangingChars="121" w:hanging="290"/>
              <w:jc w:val="both"/>
              <w:rPr>
                <w:rFonts w:ascii="標楷體" w:eastAsia="標楷體" w:hAnsi="標楷體"/>
              </w:rPr>
            </w:pPr>
            <w:r w:rsidRPr="00A52120">
              <w:rPr>
                <w:rFonts w:ascii="標楷體" w:eastAsia="標楷體" w:hAnsi="標楷體" w:hint="eastAsia"/>
              </w:rPr>
              <w:t>(4)於施工期間應視進度儘速補植</w:t>
            </w:r>
            <w:r w:rsidR="00166C4D">
              <w:rPr>
                <w:rFonts w:ascii="標楷體" w:eastAsia="標楷體" w:hAnsi="標楷體" w:hint="eastAsia"/>
              </w:rPr>
              <w:t>，以縮短景觀影響時間</w:t>
            </w:r>
            <w:r w:rsidRPr="00A52120">
              <w:rPr>
                <w:rFonts w:ascii="標楷體" w:eastAsia="標楷體" w:hAnsi="標楷體" w:hint="eastAsia"/>
              </w:rPr>
              <w:t>。</w:t>
            </w:r>
          </w:p>
          <w:p w14:paraId="6A7F7984" w14:textId="609706BB" w:rsidR="00631D49" w:rsidRPr="00A52120" w:rsidRDefault="00A52120" w:rsidP="00A52120">
            <w:pPr>
              <w:autoSpaceDE w:val="0"/>
              <w:adjustRightInd w:val="0"/>
              <w:ind w:leftChars="60" w:left="434" w:hangingChars="121" w:hanging="290"/>
              <w:jc w:val="both"/>
              <w:rPr>
                <w:rFonts w:ascii="標楷體" w:eastAsia="標楷體" w:hAnsi="標楷體"/>
                <w:color w:val="000000"/>
                <w:kern w:val="0"/>
              </w:rPr>
            </w:pPr>
            <w:r w:rsidRPr="00A52120">
              <w:rPr>
                <w:rFonts w:ascii="標楷體" w:eastAsia="標楷體" w:hAnsi="標楷體" w:hint="eastAsia"/>
              </w:rPr>
              <w:t>(5)要求植栽廠商使用由種子萌發之實生苗進行栽種。</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5A075" w14:textId="77777777" w:rsidR="00631D49" w:rsidRPr="00A52120" w:rsidRDefault="00631D49"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98ABC" w14:textId="77777777" w:rsidR="00631D49" w:rsidRPr="00A52120" w:rsidRDefault="00631D49" w:rsidP="00BF6106">
            <w:pPr>
              <w:autoSpaceDE w:val="0"/>
              <w:snapToGrid w:val="0"/>
              <w:spacing w:before="48" w:after="48"/>
              <w:jc w:val="both"/>
              <w:rPr>
                <w:rFonts w:ascii="標楷體" w:eastAsia="標楷體" w:hAnsi="標楷體"/>
                <w:color w:val="000000"/>
                <w:kern w:val="0"/>
              </w:rPr>
            </w:pPr>
          </w:p>
        </w:tc>
      </w:tr>
      <w:tr w:rsidR="00A52120" w:rsidRPr="00A52120" w14:paraId="2A9E4A9B" w14:textId="77777777" w:rsidTr="002F7A33">
        <w:trPr>
          <w:trHeight w:val="822"/>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2F98C" w14:textId="71D9F7BD" w:rsidR="00A52120" w:rsidRPr="00A52120" w:rsidRDefault="00A52120" w:rsidP="00BF6106">
            <w:pPr>
              <w:autoSpaceDE w:val="0"/>
              <w:snapToGrid w:val="0"/>
              <w:spacing w:before="48" w:after="48"/>
              <w:jc w:val="center"/>
              <w:rPr>
                <w:rFonts w:ascii="標楷體" w:eastAsia="標楷體" w:hAnsi="標楷體"/>
                <w:color w:val="000000"/>
                <w:kern w:val="0"/>
              </w:rPr>
            </w:pPr>
            <w:r>
              <w:rPr>
                <w:rFonts w:ascii="標楷體" w:eastAsia="標楷體" w:hAnsi="標楷體" w:hint="eastAsia"/>
                <w:color w:val="000000"/>
                <w:kern w:val="0"/>
              </w:rPr>
              <w:t>綠建築計畫</w:t>
            </w:r>
          </w:p>
        </w:tc>
        <w:tc>
          <w:tcPr>
            <w:tcW w:w="7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C9321" w14:textId="4A398D13" w:rsidR="00A52120" w:rsidRPr="00A52120" w:rsidRDefault="00A52120" w:rsidP="00A52120">
            <w:pPr>
              <w:autoSpaceDE w:val="0"/>
              <w:adjustRightInd w:val="0"/>
              <w:ind w:leftChars="60" w:left="434" w:hangingChars="121" w:hanging="290"/>
              <w:jc w:val="both"/>
              <w:rPr>
                <w:rFonts w:ascii="標楷體" w:eastAsia="標楷體" w:hAnsi="標楷體" w:hint="eastAsia"/>
              </w:rPr>
            </w:pPr>
            <w:r w:rsidRPr="00A52120">
              <w:rPr>
                <w:rFonts w:ascii="標楷體" w:eastAsia="標楷體" w:hAnsi="標楷體" w:hint="eastAsia"/>
              </w:rPr>
              <w:t>(1)</w:t>
            </w:r>
            <w:r w:rsidR="001274AD">
              <w:rPr>
                <w:rFonts w:ascii="標楷體" w:eastAsia="標楷體" w:hAnsi="標楷體" w:hint="eastAsia"/>
              </w:rPr>
              <w:t>於</w:t>
            </w:r>
            <w:r w:rsidRPr="00A52120">
              <w:rPr>
                <w:rFonts w:ascii="標楷體" w:eastAsia="標楷體" w:hAnsi="標楷體" w:hint="eastAsia"/>
              </w:rPr>
              <w:t>核發建照</w:t>
            </w:r>
            <w:r w:rsidR="001274AD">
              <w:rPr>
                <w:rFonts w:ascii="標楷體" w:eastAsia="標楷體" w:hAnsi="標楷體" w:hint="eastAsia"/>
              </w:rPr>
              <w:t>後六</w:t>
            </w:r>
            <w:proofErr w:type="gramStart"/>
            <w:r w:rsidR="001274AD">
              <w:rPr>
                <w:rFonts w:ascii="標楷體" w:eastAsia="標楷體" w:hAnsi="標楷體" w:hint="eastAsia"/>
              </w:rPr>
              <w:t>個</w:t>
            </w:r>
            <w:proofErr w:type="gramEnd"/>
            <w:r w:rsidR="001274AD">
              <w:rPr>
                <w:rFonts w:ascii="標楷體" w:eastAsia="標楷體" w:hAnsi="標楷體" w:hint="eastAsia"/>
              </w:rPr>
              <w:t>月內申請</w:t>
            </w:r>
            <w:r w:rsidRPr="00A52120">
              <w:rPr>
                <w:rFonts w:ascii="標楷體" w:eastAsia="標楷體" w:hAnsi="標楷體" w:hint="eastAsia"/>
              </w:rPr>
              <w:t>取得「候選綠建築證書」，</w:t>
            </w:r>
            <w:r w:rsidR="001274AD">
              <w:rPr>
                <w:rFonts w:ascii="標楷體" w:eastAsia="標楷體" w:hAnsi="標楷體" w:hint="eastAsia"/>
              </w:rPr>
              <w:t>並</w:t>
            </w:r>
            <w:r w:rsidRPr="00A52120">
              <w:rPr>
                <w:rFonts w:ascii="標楷體" w:eastAsia="標楷體" w:hAnsi="標楷體" w:hint="eastAsia"/>
              </w:rPr>
              <w:t>取得建築物使用執照後六</w:t>
            </w:r>
            <w:proofErr w:type="gramStart"/>
            <w:r w:rsidRPr="00A52120">
              <w:rPr>
                <w:rFonts w:ascii="標楷體" w:eastAsia="標楷體" w:hAnsi="標楷體" w:hint="eastAsia"/>
              </w:rPr>
              <w:t>個</w:t>
            </w:r>
            <w:proofErr w:type="gramEnd"/>
            <w:r w:rsidRPr="00A52120">
              <w:rPr>
                <w:rFonts w:ascii="標楷體" w:eastAsia="標楷體" w:hAnsi="標楷體" w:hint="eastAsia"/>
              </w:rPr>
              <w:t>月內</w:t>
            </w:r>
            <w:r w:rsidR="001274AD">
              <w:rPr>
                <w:rFonts w:ascii="標楷體" w:eastAsia="標楷體" w:hAnsi="標楷體" w:hint="eastAsia"/>
              </w:rPr>
              <w:t>，</w:t>
            </w:r>
            <w:r w:rsidRPr="00A52120">
              <w:rPr>
                <w:rFonts w:ascii="標楷體" w:eastAsia="標楷體" w:hAnsi="標楷體" w:hint="eastAsia"/>
              </w:rPr>
              <w:t>申請綠建築標章。</w:t>
            </w:r>
          </w:p>
          <w:p w14:paraId="220C5205" w14:textId="3AD7B730" w:rsidR="00A52120" w:rsidRPr="00A52120" w:rsidRDefault="00A52120" w:rsidP="00A52120">
            <w:pPr>
              <w:autoSpaceDE w:val="0"/>
              <w:adjustRightInd w:val="0"/>
              <w:ind w:leftChars="60" w:left="434" w:hangingChars="121" w:hanging="290"/>
              <w:jc w:val="both"/>
              <w:rPr>
                <w:rFonts w:hint="eastAsia"/>
              </w:rPr>
            </w:pPr>
            <w:r w:rsidRPr="00A52120">
              <w:rPr>
                <w:rFonts w:ascii="標楷體" w:eastAsia="標楷體" w:hAnsi="標楷體" w:hint="eastAsia"/>
              </w:rPr>
              <w:t>(2)</w:t>
            </w:r>
            <w:r w:rsidR="00166C4D">
              <w:rPr>
                <w:rFonts w:ascii="標楷體" w:eastAsia="標楷體" w:hAnsi="標楷體" w:hint="eastAsia"/>
              </w:rPr>
              <w:t>依內政部91.08.06「綠建築標章推動使用作業要點」第五點，申請綠建築標章至少需通過四項指標，其中</w:t>
            </w:r>
            <w:r w:rsidRPr="00A52120">
              <w:rPr>
                <w:rFonts w:ascii="標楷體" w:eastAsia="標楷體" w:hAnsi="標楷體" w:hint="eastAsia"/>
              </w:rPr>
              <w:t>日常節能</w:t>
            </w:r>
            <w:r w:rsidR="00166C4D">
              <w:rPr>
                <w:rFonts w:ascii="標楷體" w:eastAsia="標楷體" w:hAnsi="標楷體" w:hint="eastAsia"/>
              </w:rPr>
              <w:t>與</w:t>
            </w:r>
            <w:r w:rsidRPr="00A52120">
              <w:rPr>
                <w:rFonts w:ascii="標楷體" w:eastAsia="標楷體" w:hAnsi="標楷體" w:hint="eastAsia"/>
              </w:rPr>
              <w:t>水資源為必須通過指標。</w:t>
            </w:r>
            <w:r w:rsidR="00166C4D">
              <w:rPr>
                <w:rFonts w:ascii="標楷體" w:eastAsia="標楷體" w:hAnsi="標楷體" w:hint="eastAsia"/>
              </w:rPr>
              <w:t>據此，本計畫除執行前述二指標外，並加入綠化與室內環境等二指標，取得綠建築標章。</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33B58" w14:textId="77777777" w:rsidR="00A52120" w:rsidRPr="00A52120" w:rsidRDefault="00A52120" w:rsidP="00BF6106">
            <w:pPr>
              <w:autoSpaceDE w:val="0"/>
              <w:snapToGrid w:val="0"/>
              <w:spacing w:before="48" w:after="48"/>
              <w:rPr>
                <w:rFonts w:ascii="標楷體" w:eastAsia="標楷體" w:hAnsi="標楷體"/>
                <w:color w:val="000000"/>
                <w:kern w:val="0"/>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7B47" w14:textId="77777777" w:rsidR="00A52120" w:rsidRPr="00A52120" w:rsidRDefault="00A52120" w:rsidP="00BF6106">
            <w:pPr>
              <w:autoSpaceDE w:val="0"/>
              <w:snapToGrid w:val="0"/>
              <w:spacing w:before="48" w:after="48"/>
              <w:jc w:val="both"/>
              <w:rPr>
                <w:rFonts w:ascii="標楷體" w:eastAsia="標楷體" w:hAnsi="標楷體"/>
                <w:color w:val="000000"/>
                <w:kern w:val="0"/>
              </w:rPr>
            </w:pPr>
          </w:p>
        </w:tc>
      </w:tr>
    </w:tbl>
    <w:p w14:paraId="7B4F7D49" w14:textId="77777777" w:rsidR="00631D49" w:rsidRPr="00A52120" w:rsidRDefault="00631D49">
      <w:pPr>
        <w:autoSpaceDE w:val="0"/>
        <w:jc w:val="center"/>
        <w:rPr>
          <w:rFonts w:ascii="標楷體" w:eastAsia="標楷體" w:hAnsi="標楷體" w:cs="Arial"/>
          <w:kern w:val="0"/>
        </w:rPr>
      </w:pPr>
    </w:p>
    <w:p w14:paraId="0D862D0D" w14:textId="77777777" w:rsidR="00166C4D" w:rsidRDefault="00166C4D">
      <w:pPr>
        <w:widowControl/>
        <w:suppressAutoHyphens w:val="0"/>
        <w:rPr>
          <w:rFonts w:ascii="標楷體" w:eastAsia="標楷體" w:hAnsi="標楷體" w:cs="Arial"/>
          <w:kern w:val="0"/>
        </w:rPr>
      </w:pPr>
      <w:r>
        <w:rPr>
          <w:rFonts w:ascii="標楷體" w:eastAsia="標楷體" w:hAnsi="標楷體" w:cs="Arial"/>
          <w:kern w:val="0"/>
        </w:rPr>
        <w:br w:type="page"/>
      </w:r>
    </w:p>
    <w:p w14:paraId="328A5A21" w14:textId="036324C4" w:rsidR="00A2799E" w:rsidRPr="00A52120" w:rsidRDefault="006F55C1">
      <w:pPr>
        <w:autoSpaceDE w:val="0"/>
        <w:jc w:val="center"/>
        <w:rPr>
          <w:rFonts w:ascii="標楷體" w:eastAsia="標楷體" w:hAnsi="標楷體"/>
        </w:rPr>
      </w:pPr>
      <w:r w:rsidRPr="00A52120">
        <w:rPr>
          <w:rFonts w:ascii="標楷體" w:eastAsia="標楷體" w:hAnsi="標楷體" w:cs="Arial"/>
          <w:kern w:val="0"/>
        </w:rPr>
        <w:lastRenderedPageBreak/>
        <w:t>『新竹生物醫學園區』</w:t>
      </w:r>
      <w:r w:rsidRPr="00A52120">
        <w:rPr>
          <w:rFonts w:ascii="標楷體" w:eastAsia="標楷體" w:hAnsi="標楷體" w:cs="Arial"/>
          <w:bCs/>
          <w:kern w:val="0"/>
        </w:rPr>
        <w:t>進駐廠商</w:t>
      </w:r>
      <w:r w:rsidR="00631D49" w:rsidRPr="00A52120">
        <w:rPr>
          <w:rFonts w:ascii="標楷體" w:eastAsia="標楷體" w:hAnsi="標楷體" w:cs="Arial" w:hint="eastAsia"/>
          <w:b/>
          <w:kern w:val="0"/>
          <w:u w:val="single"/>
        </w:rPr>
        <w:t>營運階段</w:t>
      </w:r>
      <w:r w:rsidRPr="00A52120">
        <w:rPr>
          <w:rFonts w:ascii="標楷體" w:eastAsia="標楷體" w:hAnsi="標楷體" w:cs="Arial"/>
          <w:kern w:val="0"/>
        </w:rPr>
        <w:t>環評承</w:t>
      </w:r>
      <w:r w:rsidRPr="00A52120">
        <w:rPr>
          <w:rFonts w:ascii="標楷體" w:eastAsia="標楷體" w:hAnsi="標楷體" w:cs="Arial"/>
          <w:color w:val="000000"/>
          <w:kern w:val="0"/>
        </w:rPr>
        <w:t xml:space="preserve">諾自我查核表  </w:t>
      </w:r>
      <w:r w:rsidRPr="00A52120">
        <w:rPr>
          <w:rFonts w:ascii="標楷體" w:eastAsia="標楷體" w:hAnsi="標楷體" w:cs="Arial"/>
          <w:color w:val="000000"/>
          <w:kern w:val="0"/>
          <w:sz w:val="18"/>
          <w:szCs w:val="18"/>
        </w:rPr>
        <w:t>1</w:t>
      </w:r>
      <w:r w:rsidR="00631D49" w:rsidRPr="00A52120">
        <w:rPr>
          <w:rFonts w:ascii="標楷體" w:eastAsia="標楷體" w:hAnsi="標楷體" w:cs="Arial" w:hint="eastAsia"/>
          <w:color w:val="000000"/>
          <w:kern w:val="0"/>
          <w:sz w:val="18"/>
          <w:szCs w:val="18"/>
        </w:rPr>
        <w:t>0907</w:t>
      </w:r>
    </w:p>
    <w:tbl>
      <w:tblPr>
        <w:tblW w:w="4931" w:type="pct"/>
        <w:tblCellMar>
          <w:left w:w="10" w:type="dxa"/>
          <w:right w:w="10" w:type="dxa"/>
        </w:tblCellMar>
        <w:tblLook w:val="0000" w:firstRow="0" w:lastRow="0" w:firstColumn="0" w:lastColumn="0" w:noHBand="0" w:noVBand="0"/>
      </w:tblPr>
      <w:tblGrid>
        <w:gridCol w:w="846"/>
        <w:gridCol w:w="6883"/>
        <w:gridCol w:w="1180"/>
        <w:gridCol w:w="1180"/>
      </w:tblGrid>
      <w:tr w:rsidR="00A2799E" w:rsidRPr="00A52120" w14:paraId="5414C4D2" w14:textId="77777777" w:rsidTr="00F13CC7">
        <w:trPr>
          <w:trHeight w:val="397"/>
          <w:tblHead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B06B53" w14:textId="77777777" w:rsidR="00A2799E" w:rsidRPr="00A52120" w:rsidRDefault="006F55C1">
            <w:pPr>
              <w:autoSpaceDE w:val="0"/>
              <w:snapToGrid w:val="0"/>
              <w:jc w:val="center"/>
              <w:rPr>
                <w:rFonts w:ascii="標楷體" w:eastAsia="標楷體" w:hAnsi="標楷體"/>
              </w:rPr>
            </w:pPr>
            <w:r w:rsidRPr="00A52120">
              <w:rPr>
                <w:rFonts w:ascii="標楷體" w:eastAsia="標楷體" w:hAnsi="標楷體"/>
                <w:color w:val="000000"/>
                <w:kern w:val="0"/>
              </w:rPr>
              <w:t>項目</w:t>
            </w:r>
          </w:p>
        </w:tc>
        <w:tc>
          <w:tcPr>
            <w:tcW w:w="68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1FFA2" w14:textId="77777777" w:rsidR="00A2799E" w:rsidRPr="00A52120" w:rsidRDefault="006F55C1">
            <w:pPr>
              <w:autoSpaceDE w:val="0"/>
              <w:snapToGrid w:val="0"/>
              <w:jc w:val="center"/>
              <w:rPr>
                <w:rFonts w:ascii="標楷體" w:eastAsia="標楷體" w:hAnsi="標楷體"/>
              </w:rPr>
            </w:pPr>
            <w:r w:rsidRPr="00A52120">
              <w:rPr>
                <w:rFonts w:ascii="標楷體" w:eastAsia="標楷體" w:hAnsi="標楷體"/>
                <w:color w:val="000000"/>
                <w:kern w:val="0"/>
              </w:rPr>
              <w:t>承諾事項</w:t>
            </w:r>
          </w:p>
        </w:tc>
        <w:tc>
          <w:tcPr>
            <w:tcW w:w="2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88B155" w14:textId="77777777" w:rsidR="00A2799E" w:rsidRPr="00A52120" w:rsidRDefault="006F55C1">
            <w:pPr>
              <w:autoSpaceDE w:val="0"/>
              <w:snapToGrid w:val="0"/>
              <w:jc w:val="center"/>
              <w:rPr>
                <w:rFonts w:ascii="標楷體" w:eastAsia="標楷體" w:hAnsi="標楷體"/>
                <w:color w:val="000000"/>
                <w:kern w:val="0"/>
              </w:rPr>
            </w:pPr>
            <w:r w:rsidRPr="00A52120">
              <w:rPr>
                <w:rFonts w:ascii="標楷體" w:eastAsia="標楷體" w:hAnsi="標楷體"/>
                <w:color w:val="000000"/>
                <w:kern w:val="0"/>
              </w:rPr>
              <w:t>進駐廠商</w:t>
            </w:r>
          </w:p>
          <w:p w14:paraId="3307FA29" w14:textId="77777777" w:rsidR="00A2799E" w:rsidRPr="00A52120" w:rsidRDefault="006F55C1">
            <w:pPr>
              <w:autoSpaceDE w:val="0"/>
              <w:snapToGrid w:val="0"/>
              <w:jc w:val="center"/>
              <w:rPr>
                <w:rFonts w:ascii="標楷體" w:eastAsia="標楷體" w:hAnsi="標楷體"/>
              </w:rPr>
            </w:pPr>
            <w:r w:rsidRPr="00A52120">
              <w:rPr>
                <w:rFonts w:ascii="標楷體" w:eastAsia="標楷體" w:hAnsi="標楷體"/>
                <w:color w:val="000000"/>
                <w:kern w:val="0"/>
              </w:rPr>
              <w:t>自行查核結果</w:t>
            </w:r>
          </w:p>
        </w:tc>
      </w:tr>
      <w:tr w:rsidR="00A2799E" w:rsidRPr="00A52120" w14:paraId="222FB4EE" w14:textId="77777777" w:rsidTr="00F13CC7">
        <w:trPr>
          <w:trHeight w:val="397"/>
          <w:tblHead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F8288" w14:textId="77777777" w:rsidR="00A2799E" w:rsidRPr="00A52120" w:rsidRDefault="00A2799E">
            <w:pPr>
              <w:autoSpaceDE w:val="0"/>
              <w:snapToGrid w:val="0"/>
              <w:jc w:val="center"/>
              <w:rPr>
                <w:rFonts w:ascii="標楷體" w:eastAsia="標楷體" w:hAnsi="標楷體"/>
                <w:color w:val="000000"/>
                <w:kern w:val="0"/>
              </w:rPr>
            </w:pPr>
          </w:p>
        </w:tc>
        <w:tc>
          <w:tcPr>
            <w:tcW w:w="6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CF77DF" w14:textId="77777777" w:rsidR="00A2799E" w:rsidRPr="00A52120" w:rsidRDefault="00A2799E">
            <w:pPr>
              <w:autoSpaceDE w:val="0"/>
              <w:snapToGrid w:val="0"/>
              <w:jc w:val="center"/>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365F09" w14:textId="77777777" w:rsidR="00A2799E" w:rsidRPr="00A52120" w:rsidRDefault="006F55C1">
            <w:pPr>
              <w:autoSpaceDE w:val="0"/>
              <w:snapToGrid w:val="0"/>
              <w:jc w:val="center"/>
              <w:rPr>
                <w:rFonts w:ascii="標楷體" w:eastAsia="標楷體" w:hAnsi="標楷體"/>
                <w:kern w:val="0"/>
              </w:rPr>
            </w:pPr>
            <w:r w:rsidRPr="00A52120">
              <w:rPr>
                <w:rFonts w:ascii="標楷體" w:eastAsia="標楷體" w:hAnsi="標楷體"/>
                <w:kern w:val="0"/>
              </w:rPr>
              <w:t>符合</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89884" w14:textId="77777777" w:rsidR="00A2799E" w:rsidRPr="00A52120" w:rsidRDefault="006F55C1">
            <w:pPr>
              <w:autoSpaceDE w:val="0"/>
              <w:snapToGrid w:val="0"/>
              <w:jc w:val="center"/>
              <w:rPr>
                <w:rFonts w:ascii="標楷體" w:eastAsia="標楷體" w:hAnsi="標楷體"/>
                <w:kern w:val="0"/>
              </w:rPr>
            </w:pPr>
            <w:r w:rsidRPr="00A52120">
              <w:rPr>
                <w:rFonts w:ascii="標楷體" w:eastAsia="標楷體" w:hAnsi="標楷體"/>
                <w:kern w:val="0"/>
              </w:rPr>
              <w:t>不符合</w:t>
            </w:r>
          </w:p>
        </w:tc>
      </w:tr>
      <w:tr w:rsidR="00A2799E" w:rsidRPr="00A52120" w14:paraId="160B13F9" w14:textId="77777777" w:rsidTr="00F13CC7">
        <w:trPr>
          <w:trHeight w:val="397"/>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CD20D" w14:textId="77777777" w:rsidR="00A2799E" w:rsidRPr="00A52120" w:rsidRDefault="006F55C1">
            <w:pPr>
              <w:autoSpaceDE w:val="0"/>
              <w:snapToGrid w:val="0"/>
              <w:jc w:val="center"/>
              <w:rPr>
                <w:rFonts w:ascii="標楷體" w:eastAsia="標楷體" w:hAnsi="標楷體"/>
                <w:color w:val="000000"/>
                <w:kern w:val="0"/>
              </w:rPr>
            </w:pPr>
            <w:r w:rsidRPr="00A52120">
              <w:rPr>
                <w:rFonts w:ascii="標楷體" w:eastAsia="標楷體" w:hAnsi="標楷體"/>
                <w:color w:val="000000"/>
                <w:kern w:val="0"/>
              </w:rPr>
              <w:t>空氣品質</w:t>
            </w: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52EA0F"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車輛廢氣：配合政府大力提倡使用無鉛燃料，並規劃大眾運輸工具宣導搭乘。</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9F0CF"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7E0E2"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64D84113" w14:textId="77777777" w:rsidTr="00F13CC7">
        <w:trPr>
          <w:trHeight w:val="397"/>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09F114" w14:textId="77777777" w:rsidR="00A2799E" w:rsidRPr="00A52120" w:rsidRDefault="00A2799E">
            <w:pPr>
              <w:autoSpaceDE w:val="0"/>
              <w:snapToGrid w:val="0"/>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7259E5"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醫院鍋爐：禁止使用重油燃料，考量採用節能設備（如使用熱泵系統減低鍋爐燃油使用），達節約能源及降低空氣污染物排放之雙重功效。</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F608F" w14:textId="77777777" w:rsidR="00A2799E" w:rsidRPr="00A52120" w:rsidRDefault="006F55C1">
            <w:pPr>
              <w:autoSpaceDE w:val="0"/>
              <w:snapToGrid w:val="0"/>
              <w:spacing w:before="48" w:after="48"/>
              <w:jc w:val="center"/>
              <w:rPr>
                <w:rFonts w:ascii="標楷體" w:eastAsia="標楷體" w:hAnsi="標楷體"/>
                <w:color w:val="000000"/>
                <w:kern w:val="0"/>
              </w:rPr>
            </w:pPr>
            <w:r w:rsidRPr="00A52120">
              <w:rPr>
                <w:rFonts w:ascii="標楷體" w:eastAsia="標楷體" w:hAnsi="標楷體"/>
                <w:color w:val="000000"/>
                <w:kern w:val="0"/>
              </w:rP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83AE5" w14:textId="77777777" w:rsidR="00A2799E" w:rsidRPr="00A52120" w:rsidRDefault="006F55C1">
            <w:pPr>
              <w:autoSpaceDE w:val="0"/>
              <w:snapToGrid w:val="0"/>
              <w:spacing w:before="48" w:after="48"/>
              <w:jc w:val="center"/>
              <w:rPr>
                <w:rFonts w:ascii="標楷體" w:eastAsia="標楷體" w:hAnsi="標楷體"/>
                <w:color w:val="000000"/>
                <w:kern w:val="0"/>
              </w:rPr>
            </w:pPr>
            <w:r w:rsidRPr="00A52120">
              <w:rPr>
                <w:rFonts w:ascii="標楷體" w:eastAsia="標楷體" w:hAnsi="標楷體"/>
                <w:color w:val="000000"/>
                <w:kern w:val="0"/>
              </w:rPr>
              <w:t>--</w:t>
            </w:r>
          </w:p>
        </w:tc>
      </w:tr>
      <w:tr w:rsidR="00A2799E" w:rsidRPr="00A52120" w14:paraId="4F60725C" w14:textId="77777777" w:rsidTr="00F13CC7">
        <w:trPr>
          <w:trHeight w:val="397"/>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56698" w14:textId="77777777" w:rsidR="00A2799E" w:rsidRPr="00A52120" w:rsidRDefault="00A2799E">
            <w:pPr>
              <w:autoSpaceDE w:val="0"/>
              <w:snapToGrid w:val="0"/>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DB641"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餐飲油煙：要求業者加裝前處理設備（如油煙檔板、濾網、水洗油煙罩等）及管末處理設備（如濕式洗滌塔、靜電集塵設備等），其油煙控制效率需達90%，以降低油煙粒狀物排放。</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597B5"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9C828"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34DA9152" w14:textId="77777777" w:rsidTr="00F13CC7">
        <w:trPr>
          <w:trHeight w:val="56"/>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0065E" w14:textId="77777777" w:rsidR="00A2799E" w:rsidRPr="00A52120" w:rsidRDefault="006F55C1">
            <w:pPr>
              <w:autoSpaceDE w:val="0"/>
              <w:snapToGrid w:val="0"/>
              <w:spacing w:before="48" w:after="48"/>
              <w:jc w:val="center"/>
              <w:rPr>
                <w:rFonts w:ascii="標楷體" w:eastAsia="標楷體" w:hAnsi="標楷體"/>
              </w:rPr>
            </w:pPr>
            <w:r w:rsidRPr="00A52120">
              <w:rPr>
                <w:rFonts w:ascii="標楷體" w:eastAsia="標楷體" w:hAnsi="標楷體"/>
                <w:kern w:val="0"/>
              </w:rPr>
              <w:t>水質</w:t>
            </w: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D5251" w14:textId="6B240279" w:rsidR="00166C4D" w:rsidRPr="00166C4D" w:rsidRDefault="00166C4D" w:rsidP="00166C4D">
            <w:pPr>
              <w:autoSpaceDE w:val="0"/>
              <w:adjustRightInd w:val="0"/>
              <w:ind w:leftChars="60" w:left="434" w:hangingChars="121" w:hanging="290"/>
              <w:jc w:val="both"/>
              <w:rPr>
                <w:rFonts w:ascii="標楷體" w:eastAsia="標楷體" w:hAnsi="標楷體"/>
              </w:rPr>
            </w:pPr>
            <w:r>
              <w:rPr>
                <w:rFonts w:ascii="標楷體" w:eastAsia="標楷體" w:hAnsi="標楷體" w:hint="eastAsia"/>
              </w:rPr>
              <w:t>(1)設置環境管理單位，進行園區污水下水道系統之管理。</w:t>
            </w:r>
          </w:p>
          <w:p w14:paraId="7BD120E8" w14:textId="681CE694" w:rsidR="00166C4D" w:rsidRPr="00A52120" w:rsidRDefault="00166C4D" w:rsidP="00F13CC7">
            <w:pPr>
              <w:autoSpaceDE w:val="0"/>
              <w:adjustRightInd w:val="0"/>
              <w:ind w:leftChars="60" w:left="434" w:hangingChars="121" w:hanging="290"/>
              <w:jc w:val="both"/>
              <w:rPr>
                <w:rFonts w:ascii="標楷體" w:eastAsia="標楷體" w:hAnsi="標楷體" w:hint="eastAsia"/>
              </w:rPr>
            </w:pPr>
            <w:r>
              <w:rPr>
                <w:rFonts w:ascii="標楷體" w:eastAsia="標楷體" w:hAnsi="標楷體" w:hint="eastAsia"/>
              </w:rPr>
              <w:t>(2)</w:t>
            </w:r>
            <w:r w:rsidR="006F55C1" w:rsidRPr="00166C4D">
              <w:rPr>
                <w:rFonts w:ascii="標楷體" w:eastAsia="標楷體" w:hAnsi="標楷體"/>
              </w:rPr>
              <w:t>確實要求用戶設置前處理設備並妥善管理園區污水下水道系統，定期進行稽核，確保符合納管標準。</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85F8A"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60355"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7F0CDACE" w14:textId="77777777" w:rsidTr="00F13CC7">
        <w:trPr>
          <w:trHeight w:val="441"/>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5CE88" w14:textId="77777777" w:rsidR="00A2799E" w:rsidRPr="00A52120" w:rsidRDefault="006F55C1">
            <w:pPr>
              <w:autoSpaceDE w:val="0"/>
              <w:snapToGrid w:val="0"/>
              <w:spacing w:before="48" w:after="48"/>
              <w:jc w:val="center"/>
              <w:rPr>
                <w:rFonts w:ascii="標楷體" w:eastAsia="標楷體" w:hAnsi="標楷體"/>
              </w:rPr>
            </w:pPr>
            <w:r w:rsidRPr="00A52120">
              <w:rPr>
                <w:rFonts w:ascii="標楷體" w:eastAsia="標楷體" w:hAnsi="標楷體"/>
                <w:color w:val="000000"/>
                <w:kern w:val="0"/>
              </w:rPr>
              <w:t>地形地質</w:t>
            </w: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105C8" w14:textId="77777777" w:rsidR="00A2799E" w:rsidRPr="00A52120" w:rsidRDefault="006F55C1">
            <w:pPr>
              <w:autoSpaceDE w:val="0"/>
              <w:snapToGrid w:val="0"/>
              <w:spacing w:before="48" w:after="48"/>
              <w:jc w:val="both"/>
              <w:rPr>
                <w:rFonts w:ascii="標楷體" w:eastAsia="標楷體" w:hAnsi="標楷體"/>
              </w:rPr>
            </w:pPr>
            <w:r w:rsidRPr="00A52120">
              <w:rPr>
                <w:rFonts w:ascii="標楷體" w:eastAsia="標楷體" w:hAnsi="標楷體"/>
                <w:color w:val="000000"/>
                <w:kern w:val="0"/>
              </w:rPr>
              <w:t>加強巡查植栽之完整性避免水土流失。</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7A359"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25111"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480E0E62" w14:textId="77777777" w:rsidTr="00F13CC7">
        <w:trPr>
          <w:trHeight w:val="442"/>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304AD"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733CB"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加強防震緊急應變能力訓練，以防地震造成之傷害。</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ACF82"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7831F"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692B7794" w14:textId="77777777" w:rsidTr="00F13CC7">
        <w:trPr>
          <w:trHeight w:val="442"/>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4AA270"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67E8C"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加強維護水土保持設施，以維持水土保持功能。</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1B539"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228FE"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3440FA06" w14:textId="77777777" w:rsidTr="00F13CC7">
        <w:trPr>
          <w:trHeight w:val="114"/>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76AC4" w14:textId="77777777" w:rsidR="00A2799E" w:rsidRPr="00A52120" w:rsidRDefault="006F55C1">
            <w:pPr>
              <w:autoSpaceDE w:val="0"/>
              <w:snapToGrid w:val="0"/>
              <w:spacing w:before="48" w:after="48"/>
              <w:jc w:val="center"/>
              <w:rPr>
                <w:rFonts w:ascii="標楷體" w:eastAsia="標楷體" w:hAnsi="標楷體"/>
              </w:rPr>
            </w:pPr>
            <w:r w:rsidRPr="00A52120">
              <w:rPr>
                <w:rFonts w:ascii="標楷體" w:eastAsia="標楷體" w:hAnsi="標楷體"/>
                <w:color w:val="000000"/>
                <w:kern w:val="0"/>
              </w:rPr>
              <w:t>噪音與振動</w:t>
            </w: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E7C0AA" w14:textId="77777777" w:rsidR="00A2799E" w:rsidRPr="00A52120" w:rsidRDefault="006F55C1">
            <w:pPr>
              <w:autoSpaceDE w:val="0"/>
              <w:snapToGrid w:val="0"/>
              <w:spacing w:before="48" w:after="48"/>
              <w:jc w:val="both"/>
              <w:rPr>
                <w:rFonts w:ascii="標楷體" w:eastAsia="標楷體" w:hAnsi="標楷體"/>
              </w:rPr>
            </w:pPr>
            <w:r w:rsidRPr="00A52120">
              <w:rPr>
                <w:rFonts w:ascii="標楷體" w:eastAsia="標楷體" w:hAnsi="標楷體"/>
                <w:color w:val="000000"/>
                <w:kern w:val="0"/>
              </w:rPr>
              <w:t>建築構造：使用建材使用隔音材質(重質材料)、設置雙層窗、隔音坡</w:t>
            </w:r>
            <w:proofErr w:type="gramStart"/>
            <w:r w:rsidRPr="00A52120">
              <w:rPr>
                <w:rFonts w:ascii="標楷體" w:eastAsia="標楷體" w:hAnsi="標楷體"/>
                <w:color w:val="000000"/>
                <w:kern w:val="0"/>
              </w:rPr>
              <w:t>璃</w:t>
            </w:r>
            <w:proofErr w:type="gramEnd"/>
            <w:r w:rsidRPr="00A52120">
              <w:rPr>
                <w:rFonts w:ascii="標楷體" w:eastAsia="標楷體" w:hAnsi="標楷體"/>
                <w:color w:val="000000"/>
                <w:kern w:val="0"/>
              </w:rPr>
              <w:t>等隔音設施，已加強建築物之隔音效果。</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6FCF8"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38D4F"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66A3012D" w14:textId="77777777" w:rsidTr="00F13CC7">
        <w:trPr>
          <w:trHeight w:val="126"/>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4885B"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FCC2B" w14:textId="77777777" w:rsidR="00A2799E" w:rsidRPr="00A52120" w:rsidRDefault="006F55C1">
            <w:pPr>
              <w:autoSpaceDE w:val="0"/>
              <w:snapToGrid w:val="0"/>
              <w:spacing w:before="48" w:after="48"/>
              <w:jc w:val="both"/>
              <w:rPr>
                <w:rFonts w:ascii="標楷體" w:eastAsia="標楷體" w:hAnsi="標楷體"/>
              </w:rPr>
            </w:pPr>
            <w:r w:rsidRPr="00A52120">
              <w:rPr>
                <w:rFonts w:ascii="標楷體" w:eastAsia="標楷體" w:hAnsi="標楷體"/>
                <w:color w:val="000000"/>
                <w:kern w:val="0"/>
              </w:rPr>
              <w:t>空間設計：建築物隔間使用吸音材質(例如：多孔材質)、天花板面加</w:t>
            </w:r>
            <w:proofErr w:type="gramStart"/>
            <w:r w:rsidRPr="00A52120">
              <w:rPr>
                <w:rFonts w:ascii="標楷體" w:eastAsia="標楷體" w:hAnsi="標楷體"/>
                <w:color w:val="000000"/>
                <w:kern w:val="0"/>
              </w:rPr>
              <w:t>裝遮音</w:t>
            </w:r>
            <w:proofErr w:type="gramEnd"/>
            <w:r w:rsidRPr="00A52120">
              <w:rPr>
                <w:rFonts w:ascii="標楷體" w:eastAsia="標楷體" w:hAnsi="標楷體"/>
                <w:color w:val="000000"/>
                <w:kern w:val="0"/>
              </w:rPr>
              <w:t>板等方式。而設置精密儀器之空間，則以防</w:t>
            </w:r>
            <w:proofErr w:type="gramStart"/>
            <w:r w:rsidRPr="00A52120">
              <w:rPr>
                <w:rFonts w:ascii="標楷體" w:eastAsia="標楷體" w:hAnsi="標楷體"/>
                <w:color w:val="000000"/>
                <w:kern w:val="0"/>
              </w:rPr>
              <w:t>振</w:t>
            </w:r>
            <w:proofErr w:type="gramEnd"/>
            <w:r w:rsidRPr="00A52120">
              <w:rPr>
                <w:rFonts w:ascii="標楷體" w:eastAsia="標楷體" w:hAnsi="標楷體"/>
                <w:color w:val="000000"/>
                <w:kern w:val="0"/>
              </w:rPr>
              <w:t>材料，精密儀器則考量設置阻尼器等方式，加強振動之防制。</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887E7"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2938A"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76433E86" w14:textId="77777777" w:rsidTr="00F13CC7">
        <w:trPr>
          <w:trHeight w:val="397"/>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7118DB" w14:textId="77777777" w:rsidR="00A2799E" w:rsidRPr="00A52120" w:rsidRDefault="006F55C1">
            <w:pPr>
              <w:autoSpaceDE w:val="0"/>
              <w:snapToGrid w:val="0"/>
              <w:spacing w:before="48" w:after="48"/>
              <w:jc w:val="center"/>
              <w:rPr>
                <w:rFonts w:ascii="標楷體" w:eastAsia="標楷體" w:hAnsi="標楷體"/>
              </w:rPr>
            </w:pPr>
            <w:r w:rsidRPr="00A52120">
              <w:rPr>
                <w:rFonts w:ascii="標楷體" w:eastAsia="標楷體" w:hAnsi="標楷體"/>
                <w:color w:val="000000"/>
                <w:kern w:val="0"/>
              </w:rPr>
              <w:t>廢棄物</w:t>
            </w: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3468E"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依「事業廢棄物貯存清理方法及設施標準」要求廠商於廠內設置廢棄貯存分類場所，並妥善維護。</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66384"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4A60D"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0887E6FC" w14:textId="77777777" w:rsidTr="00F13CC7">
        <w:trPr>
          <w:trHeight w:val="397"/>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299FC"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A2367" w14:textId="77777777" w:rsidR="00A2799E" w:rsidRPr="00A52120" w:rsidRDefault="006F55C1">
            <w:pPr>
              <w:autoSpaceDE w:val="0"/>
              <w:snapToGrid w:val="0"/>
              <w:spacing w:before="48" w:after="48"/>
              <w:jc w:val="both"/>
              <w:rPr>
                <w:rFonts w:ascii="標楷體" w:eastAsia="標楷體" w:hAnsi="標楷體"/>
              </w:rPr>
            </w:pPr>
            <w:r w:rsidRPr="00A52120">
              <w:rPr>
                <w:rFonts w:ascii="標楷體" w:eastAsia="標楷體" w:hAnsi="標楷體"/>
                <w:color w:val="000000"/>
                <w:kern w:val="0"/>
              </w:rPr>
              <w:t>建置冷藏櫃或冷藏設施，貯存感染性醫療事業廢棄物。</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CEB80"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37979"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025F7520" w14:textId="77777777" w:rsidTr="00F13CC7">
        <w:trPr>
          <w:trHeight w:val="397"/>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B504B9"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3095F"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明確標示感染性及一般性事業廢棄物，</w:t>
            </w:r>
            <w:proofErr w:type="gramStart"/>
            <w:r w:rsidRPr="00A52120">
              <w:rPr>
                <w:rFonts w:ascii="標楷體" w:eastAsia="標楷體" w:hAnsi="標楷體"/>
                <w:color w:val="000000"/>
                <w:kern w:val="0"/>
              </w:rPr>
              <w:t>俾</w:t>
            </w:r>
            <w:proofErr w:type="gramEnd"/>
            <w:r w:rsidRPr="00A52120">
              <w:rPr>
                <w:rFonts w:ascii="標楷體" w:eastAsia="標楷體" w:hAnsi="標楷體"/>
                <w:color w:val="000000"/>
                <w:kern w:val="0"/>
              </w:rPr>
              <w:t>利廢棄物分類處理。</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B4507"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3C3E9"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62412349" w14:textId="77777777" w:rsidTr="00F13CC7">
        <w:trPr>
          <w:trHeight w:val="397"/>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1CF7F0"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06538"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確實將廢棄物妥善處理，並委由合格代清除</w:t>
            </w:r>
            <w:proofErr w:type="gramStart"/>
            <w:r w:rsidRPr="00A52120">
              <w:rPr>
                <w:rFonts w:ascii="標楷體" w:eastAsia="標楷體" w:hAnsi="標楷體"/>
                <w:color w:val="000000"/>
                <w:kern w:val="0"/>
              </w:rPr>
              <w:t>處理業清運</w:t>
            </w:r>
            <w:proofErr w:type="gramEnd"/>
            <w:r w:rsidRPr="00A52120">
              <w:rPr>
                <w:rFonts w:ascii="標楷體" w:eastAsia="標楷體" w:hAnsi="標楷體"/>
                <w:color w:val="000000"/>
                <w:kern w:val="0"/>
              </w:rPr>
              <w:t>。</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7D435"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4DE4E"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283E10A6" w14:textId="77777777" w:rsidTr="00F13CC7">
        <w:trPr>
          <w:trHeight w:val="397"/>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39643"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87403"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不定期辦理宣導說明會，並要求廠商應進行「廢棄物分類及回收」之教育訓練，落實廢棄物減量目的。</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771AE"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0EAD6"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27904F50" w14:textId="77777777" w:rsidTr="00F13CC7">
        <w:trPr>
          <w:trHeight w:val="667"/>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18259" w14:textId="77777777" w:rsidR="00A2799E" w:rsidRPr="00A52120" w:rsidRDefault="006F55C1">
            <w:pPr>
              <w:autoSpaceDE w:val="0"/>
              <w:snapToGrid w:val="0"/>
              <w:spacing w:before="48" w:after="48"/>
              <w:jc w:val="center"/>
              <w:rPr>
                <w:rFonts w:ascii="標楷體" w:eastAsia="標楷體" w:hAnsi="標楷體"/>
                <w:color w:val="000000"/>
                <w:kern w:val="0"/>
              </w:rPr>
            </w:pPr>
            <w:r w:rsidRPr="00A52120">
              <w:rPr>
                <w:rFonts w:ascii="標楷體" w:eastAsia="標楷體" w:hAnsi="標楷體"/>
                <w:color w:val="000000"/>
                <w:kern w:val="0"/>
              </w:rPr>
              <w:t>生態環境</w:t>
            </w: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C28C90"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加強植栽以及綠地之維護，吸引野生生物棲息。</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75072"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600F9"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2480E0AB" w14:textId="77777777" w:rsidTr="00F13CC7">
        <w:trPr>
          <w:trHeight w:val="668"/>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F7778" w14:textId="77777777" w:rsidR="00A2799E" w:rsidRPr="00A52120" w:rsidRDefault="00A2799E">
            <w:pPr>
              <w:autoSpaceDE w:val="0"/>
              <w:snapToGrid w:val="0"/>
              <w:spacing w:before="48" w:after="48"/>
              <w:jc w:val="center"/>
              <w:rPr>
                <w:rFonts w:ascii="標楷體" w:eastAsia="標楷體" w:hAnsi="標楷體"/>
                <w:color w:val="000000"/>
                <w:kern w:val="0"/>
              </w:rPr>
            </w:pP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71468"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後續</w:t>
            </w:r>
            <w:proofErr w:type="gramStart"/>
            <w:r w:rsidRPr="00A52120">
              <w:rPr>
                <w:rFonts w:ascii="標楷體" w:eastAsia="標楷體" w:hAnsi="標楷體"/>
                <w:color w:val="000000"/>
                <w:kern w:val="0"/>
              </w:rPr>
              <w:t>植栽應採用</w:t>
            </w:r>
            <w:proofErr w:type="gramEnd"/>
            <w:r w:rsidRPr="00A52120">
              <w:rPr>
                <w:rFonts w:ascii="標楷體" w:eastAsia="標楷體" w:hAnsi="標楷體"/>
                <w:color w:val="000000"/>
                <w:kern w:val="0"/>
              </w:rPr>
              <w:t>原生種。</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69D24"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533B" w14:textId="77777777" w:rsidR="00A2799E" w:rsidRPr="00A52120" w:rsidRDefault="00A2799E">
            <w:pPr>
              <w:autoSpaceDE w:val="0"/>
              <w:snapToGrid w:val="0"/>
              <w:spacing w:before="48" w:after="48"/>
              <w:jc w:val="both"/>
              <w:rPr>
                <w:rFonts w:ascii="標楷體" w:eastAsia="標楷體" w:hAnsi="標楷體"/>
                <w:color w:val="000000"/>
                <w:kern w:val="0"/>
              </w:rPr>
            </w:pPr>
          </w:p>
        </w:tc>
      </w:tr>
      <w:tr w:rsidR="00A2799E" w:rsidRPr="00A52120" w14:paraId="280F4539" w14:textId="77777777" w:rsidTr="00F13CC7">
        <w:trPr>
          <w:trHeight w:val="1008"/>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7B89D" w14:textId="77777777" w:rsidR="00A2799E" w:rsidRPr="00A52120" w:rsidRDefault="006F55C1">
            <w:pPr>
              <w:autoSpaceDE w:val="0"/>
              <w:snapToGrid w:val="0"/>
              <w:spacing w:before="48" w:after="48"/>
              <w:jc w:val="center"/>
              <w:rPr>
                <w:rFonts w:ascii="標楷體" w:eastAsia="標楷體" w:hAnsi="標楷體"/>
                <w:color w:val="000000"/>
                <w:kern w:val="0"/>
              </w:rPr>
            </w:pPr>
            <w:r w:rsidRPr="00A52120">
              <w:rPr>
                <w:rFonts w:ascii="標楷體" w:eastAsia="標楷體" w:hAnsi="標楷體"/>
                <w:color w:val="000000"/>
                <w:kern w:val="0"/>
              </w:rPr>
              <w:t>景觀植栽</w:t>
            </w:r>
          </w:p>
        </w:tc>
        <w:tc>
          <w:tcPr>
            <w:tcW w:w="6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B25D98" w14:textId="77777777" w:rsidR="00A2799E" w:rsidRPr="00A52120" w:rsidRDefault="006F55C1">
            <w:pPr>
              <w:autoSpaceDE w:val="0"/>
              <w:snapToGrid w:val="0"/>
              <w:spacing w:before="48" w:after="48"/>
              <w:jc w:val="both"/>
              <w:rPr>
                <w:rFonts w:ascii="標楷體" w:eastAsia="標楷體" w:hAnsi="標楷體"/>
                <w:color w:val="000000"/>
                <w:kern w:val="0"/>
              </w:rPr>
            </w:pPr>
            <w:r w:rsidRPr="00A52120">
              <w:rPr>
                <w:rFonts w:ascii="標楷體" w:eastAsia="標楷體" w:hAnsi="標楷體"/>
                <w:color w:val="000000"/>
                <w:kern w:val="0"/>
              </w:rPr>
              <w:t>加強植栽維護，維持綠色景觀。</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D3BC1" w14:textId="77777777" w:rsidR="00A2799E" w:rsidRPr="00A52120" w:rsidRDefault="00A2799E">
            <w:pPr>
              <w:autoSpaceDE w:val="0"/>
              <w:snapToGrid w:val="0"/>
              <w:spacing w:before="48" w:after="48"/>
              <w:rPr>
                <w:rFonts w:ascii="標楷體" w:eastAsia="標楷體" w:hAnsi="標楷體"/>
                <w:color w:val="000000"/>
                <w:kern w:val="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A230B" w14:textId="77777777" w:rsidR="00A2799E" w:rsidRPr="00A52120" w:rsidRDefault="00A2799E">
            <w:pPr>
              <w:autoSpaceDE w:val="0"/>
              <w:snapToGrid w:val="0"/>
              <w:spacing w:before="48" w:after="48"/>
              <w:jc w:val="both"/>
              <w:rPr>
                <w:rFonts w:ascii="標楷體" w:eastAsia="標楷體" w:hAnsi="標楷體"/>
                <w:color w:val="000000"/>
                <w:kern w:val="0"/>
              </w:rPr>
            </w:pPr>
          </w:p>
        </w:tc>
      </w:tr>
    </w:tbl>
    <w:p w14:paraId="6CDF6895" w14:textId="77777777" w:rsidR="00A2799E" w:rsidRPr="00A52120" w:rsidRDefault="00A2799E">
      <w:pPr>
        <w:rPr>
          <w:rFonts w:ascii="標楷體" w:eastAsia="標楷體" w:hAnsi="標楷體" w:hint="eastAsia"/>
        </w:rPr>
      </w:pPr>
    </w:p>
    <w:sectPr w:rsidR="00A2799E" w:rsidRPr="00A52120">
      <w:pgSz w:w="12240" w:h="15840"/>
      <w:pgMar w:top="1000" w:right="1000" w:bottom="1000" w:left="10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7B101" w14:textId="77777777" w:rsidR="00BF6106" w:rsidRDefault="00BF6106">
      <w:r>
        <w:separator/>
      </w:r>
    </w:p>
  </w:endnote>
  <w:endnote w:type="continuationSeparator" w:id="0">
    <w:p w14:paraId="7E5F2CD6" w14:textId="77777777" w:rsidR="00BF6106" w:rsidRDefault="00BF6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BC03E7" w14:textId="77777777" w:rsidR="00BF6106" w:rsidRDefault="00BF6106">
      <w:r>
        <w:rPr>
          <w:color w:val="000000"/>
        </w:rPr>
        <w:separator/>
      </w:r>
    </w:p>
  </w:footnote>
  <w:footnote w:type="continuationSeparator" w:id="0">
    <w:p w14:paraId="42349420" w14:textId="77777777" w:rsidR="00BF6106" w:rsidRDefault="00BF6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E1035D"/>
    <w:multiLevelType w:val="hybridMultilevel"/>
    <w:tmpl w:val="7CDEBC72"/>
    <w:lvl w:ilvl="0" w:tplc="4BBAB56E">
      <w:start w:val="1"/>
      <w:numFmt w:val="lowerLetter"/>
      <w:lvlText w:val="%1."/>
      <w:lvlJc w:val="left"/>
      <w:pPr>
        <w:ind w:left="624" w:hanging="480"/>
      </w:pPr>
      <w:rPr>
        <w:rFonts w:hint="eastAsia"/>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 w15:restartNumberingAfterBreak="0">
    <w:nsid w:val="2497627F"/>
    <w:multiLevelType w:val="hybridMultilevel"/>
    <w:tmpl w:val="8E68976E"/>
    <w:lvl w:ilvl="0" w:tplc="1550F1F2">
      <w:start w:val="1"/>
      <w:numFmt w:val="decimal"/>
      <w:lvlText w:val="(%1)"/>
      <w:lvlJc w:val="left"/>
      <w:pPr>
        <w:ind w:left="504" w:hanging="36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317354E2"/>
    <w:multiLevelType w:val="hybridMultilevel"/>
    <w:tmpl w:val="7CDEBC72"/>
    <w:lvl w:ilvl="0" w:tplc="4BBAB56E">
      <w:start w:val="1"/>
      <w:numFmt w:val="lowerLetter"/>
      <w:lvlText w:val="%1."/>
      <w:lvlJc w:val="left"/>
      <w:pPr>
        <w:ind w:left="624" w:hanging="480"/>
      </w:pPr>
      <w:rPr>
        <w:rFonts w:hint="eastAsia"/>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3" w15:restartNumberingAfterBreak="0">
    <w:nsid w:val="346F55CF"/>
    <w:multiLevelType w:val="hybridMultilevel"/>
    <w:tmpl w:val="7CDEBC72"/>
    <w:lvl w:ilvl="0" w:tplc="4BBAB56E">
      <w:start w:val="1"/>
      <w:numFmt w:val="lowerLetter"/>
      <w:lvlText w:val="%1."/>
      <w:lvlJc w:val="left"/>
      <w:pPr>
        <w:ind w:left="624" w:hanging="480"/>
      </w:pPr>
      <w:rPr>
        <w:rFonts w:hint="eastAsia"/>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4" w15:restartNumberingAfterBreak="0">
    <w:nsid w:val="6C5E2B4B"/>
    <w:multiLevelType w:val="hybridMultilevel"/>
    <w:tmpl w:val="7CDEBC72"/>
    <w:lvl w:ilvl="0" w:tplc="4BBAB56E">
      <w:start w:val="1"/>
      <w:numFmt w:val="lowerLetter"/>
      <w:lvlText w:val="%1."/>
      <w:lvlJc w:val="left"/>
      <w:pPr>
        <w:ind w:left="624" w:hanging="480"/>
      </w:pPr>
      <w:rPr>
        <w:rFonts w:hint="eastAsia"/>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9E"/>
    <w:rsid w:val="001274AD"/>
    <w:rsid w:val="00166C4D"/>
    <w:rsid w:val="002F7A33"/>
    <w:rsid w:val="0036707E"/>
    <w:rsid w:val="00631D49"/>
    <w:rsid w:val="006F55C1"/>
    <w:rsid w:val="00781E7E"/>
    <w:rsid w:val="00A2799E"/>
    <w:rsid w:val="00A52120"/>
    <w:rsid w:val="00B90480"/>
    <w:rsid w:val="00BF6106"/>
    <w:rsid w:val="00F13CC7"/>
    <w:rsid w:val="00F47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3EB2FCE1"/>
  <w15:docId w15:val="{240B64ED-4004-40B6-A090-A758A8A4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customStyle="1" w:styleId="4-1">
    <w:name w:val="內文4-1"/>
    <w:pPr>
      <w:suppressAutoHyphens/>
      <w:spacing w:before="108" w:line="360" w:lineRule="exact"/>
      <w:ind w:left="1439" w:hanging="540"/>
      <w:jc w:val="both"/>
    </w:pPr>
    <w:rPr>
      <w:rFonts w:eastAsia="標楷體"/>
      <w:sz w:val="24"/>
    </w:rPr>
  </w:style>
  <w:style w:type="character" w:styleId="a7">
    <w:name w:val="annotation reference"/>
    <w:uiPriority w:val="99"/>
    <w:semiHidden/>
    <w:unhideWhenUsed/>
    <w:rsid w:val="00A52120"/>
    <w:rPr>
      <w:sz w:val="18"/>
      <w:szCs w:val="18"/>
    </w:rPr>
  </w:style>
  <w:style w:type="paragraph" w:styleId="a8">
    <w:name w:val="annotation text"/>
    <w:basedOn w:val="a"/>
    <w:link w:val="a9"/>
    <w:uiPriority w:val="99"/>
    <w:semiHidden/>
    <w:unhideWhenUsed/>
    <w:rsid w:val="00A52120"/>
    <w:pPr>
      <w:suppressAutoHyphens w:val="0"/>
      <w:autoSpaceDN/>
      <w:textAlignment w:val="auto"/>
    </w:pPr>
    <w:rPr>
      <w:rFonts w:eastAsia="標楷體"/>
      <w:kern w:val="2"/>
      <w:sz w:val="32"/>
      <w:szCs w:val="20"/>
      <w:lang w:val="x-none" w:eastAsia="x-none"/>
    </w:rPr>
  </w:style>
  <w:style w:type="character" w:customStyle="1" w:styleId="a9">
    <w:name w:val="註解文字 字元"/>
    <w:basedOn w:val="a0"/>
    <w:link w:val="a8"/>
    <w:uiPriority w:val="99"/>
    <w:semiHidden/>
    <w:rsid w:val="00A52120"/>
    <w:rPr>
      <w:rFonts w:eastAsia="標楷體"/>
      <w:kern w:val="2"/>
      <w:sz w:val="32"/>
      <w:lang w:val="x-none" w:eastAsia="x-none"/>
    </w:rPr>
  </w:style>
  <w:style w:type="paragraph" w:styleId="aa">
    <w:name w:val="List Paragraph"/>
    <w:basedOn w:val="a"/>
    <w:uiPriority w:val="34"/>
    <w:qFormat/>
    <w:rsid w:val="0036707E"/>
    <w:pPr>
      <w:ind w:leftChars="200" w:left="480"/>
    </w:pPr>
  </w:style>
  <w:style w:type="paragraph" w:styleId="ab">
    <w:name w:val="Balloon Text"/>
    <w:basedOn w:val="a"/>
    <w:link w:val="ac"/>
    <w:uiPriority w:val="99"/>
    <w:semiHidden/>
    <w:unhideWhenUsed/>
    <w:rsid w:val="001274A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274AD"/>
    <w:rPr>
      <w:rFonts w:asciiTheme="majorHAnsi" w:eastAsiaTheme="majorEastAsia" w:hAnsiTheme="majorHAnsi" w:cstheme="majorBid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618</Words>
  <Characters>3527</Characters>
  <Application>Microsoft Office Word</Application>
  <DocSecurity>0</DocSecurity>
  <Lines>29</Lines>
  <Paragraphs>8</Paragraphs>
  <ScaleCrop>false</ScaleCrop>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『新竹科學工業園區環境影響調查分析及因應對策報告書』進駐廠商環評承諾自我查核表</dc:title>
  <dc:creator>OPEN</dc:creator>
  <cp:lastModifiedBy>ASUS</cp:lastModifiedBy>
  <cp:revision>4</cp:revision>
  <cp:lastPrinted>2014-05-07T06:19:00Z</cp:lastPrinted>
  <dcterms:created xsi:type="dcterms:W3CDTF">2020-07-16T01:52:00Z</dcterms:created>
  <dcterms:modified xsi:type="dcterms:W3CDTF">2020-07-16T03:08:00Z</dcterms:modified>
</cp:coreProperties>
</file>