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462" w:rsidRPr="0019028E" w:rsidRDefault="00343BEA">
      <w:pPr>
        <w:spacing w:line="480" w:lineRule="exact"/>
        <w:jc w:val="center"/>
        <w:rPr>
          <w:rFonts w:eastAsia="華康中楷體"/>
        </w:rPr>
      </w:pPr>
      <w:r w:rsidRPr="0019028E">
        <w:rPr>
          <w:rFonts w:eastAsia="華康中楷體" w:hint="eastAsia"/>
          <w:sz w:val="36"/>
        </w:rPr>
        <w:t>宜蘭園區</w:t>
      </w:r>
      <w:r w:rsidR="001B1462" w:rsidRPr="0019028E">
        <w:rPr>
          <w:rFonts w:eastAsia="華康中楷體" w:hint="eastAsia"/>
          <w:sz w:val="36"/>
        </w:rPr>
        <w:t>科學</w:t>
      </w:r>
      <w:r w:rsidR="00F524D9" w:rsidRPr="0019028E">
        <w:rPr>
          <w:rFonts w:eastAsia="華康中楷體" w:hint="eastAsia"/>
          <w:sz w:val="36"/>
        </w:rPr>
        <w:t>事</w:t>
      </w:r>
      <w:r w:rsidR="001B1462" w:rsidRPr="0019028E">
        <w:rPr>
          <w:rFonts w:eastAsia="華康中楷體" w:hint="eastAsia"/>
          <w:sz w:val="36"/>
        </w:rPr>
        <w:t>業投資申請案審查表</w:t>
      </w:r>
    </w:p>
    <w:tbl>
      <w:tblPr>
        <w:tblW w:w="962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1B1462" w:rsidTr="00996131">
        <w:trPr>
          <w:cantSplit/>
          <w:trHeight w:val="212"/>
        </w:trPr>
        <w:tc>
          <w:tcPr>
            <w:tcW w:w="9628" w:type="dxa"/>
          </w:tcPr>
          <w:p w:rsidR="001B1462" w:rsidRDefault="009656AA" w:rsidP="009656AA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申請案</w:t>
            </w:r>
            <w:r w:rsidR="001B1462">
              <w:rPr>
                <w:rFonts w:eastAsia="華康中楷體" w:hint="eastAsia"/>
              </w:rPr>
              <w:t>名稱：</w:t>
            </w:r>
            <w:r w:rsidR="001B1462">
              <w:rPr>
                <w:rFonts w:eastAsia="華康中楷體" w:hint="eastAsia"/>
              </w:rPr>
              <w:t xml:space="preserve">                     </w:t>
            </w:r>
            <w:r>
              <w:rPr>
                <w:rFonts w:eastAsia="華康中楷體" w:hint="eastAsia"/>
              </w:rPr>
              <w:t>公司</w:t>
            </w: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或分公司或商業組織</w:t>
            </w:r>
            <w:r>
              <w:rPr>
                <w:rFonts w:eastAsia="華康中楷體" w:hint="eastAsia"/>
              </w:rPr>
              <w:t>)</w:t>
            </w:r>
          </w:p>
        </w:tc>
      </w:tr>
      <w:tr w:rsidR="001B1462" w:rsidTr="00996131">
        <w:trPr>
          <w:cantSplit/>
          <w:trHeight w:val="997"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主要產品</w:t>
            </w:r>
            <w:r w:rsidR="009656AA">
              <w:rPr>
                <w:rFonts w:eastAsia="華康中楷體" w:hint="eastAsia"/>
              </w:rPr>
              <w:t>/</w:t>
            </w:r>
            <w:r w:rsidR="009656AA">
              <w:rPr>
                <w:rFonts w:eastAsia="華康中楷體" w:hint="eastAsia"/>
              </w:rPr>
              <w:t>服務內容</w:t>
            </w:r>
            <w:r>
              <w:rPr>
                <w:rFonts w:eastAsia="華康中楷體" w:hint="eastAsia"/>
              </w:rPr>
              <w:t>：</w:t>
            </w:r>
          </w:p>
        </w:tc>
      </w:tr>
      <w:tr w:rsidR="001B1462" w:rsidTr="00996131">
        <w:trPr>
          <w:cantSplit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一、產品</w:t>
            </w:r>
            <w:r w:rsidR="007C1A9D">
              <w:rPr>
                <w:rFonts w:eastAsia="華康中楷體" w:hint="eastAsia"/>
                <w:b/>
                <w:bCs/>
              </w:rPr>
              <w:t>/</w:t>
            </w:r>
            <w:r w:rsidR="007C1A9D">
              <w:rPr>
                <w:rFonts w:eastAsia="華康中楷體" w:hint="eastAsia"/>
                <w:b/>
                <w:bCs/>
              </w:rPr>
              <w:t>服務</w:t>
            </w:r>
            <w:r>
              <w:rPr>
                <w:rFonts w:eastAsia="華康中楷體" w:hint="eastAsia"/>
                <w:b/>
                <w:bCs/>
              </w:rPr>
              <w:t>技術：</w:t>
            </w:r>
          </w:p>
        </w:tc>
      </w:tr>
      <w:tr w:rsidR="001B1462" w:rsidTr="00996131">
        <w:trPr>
          <w:cantSplit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(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技術優異比較：</w:t>
            </w:r>
          </w:p>
          <w:p w:rsidR="007C1A9D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本案所擬引進之技術是否為我國所需之關鍵技術</w:t>
            </w:r>
            <w:r w:rsidR="007C1A9D">
              <w:rPr>
                <w:rFonts w:eastAsia="華康中楷體" w:hint="eastAsia"/>
              </w:rPr>
              <w:t>或具創新性及</w:t>
            </w:r>
            <w:r w:rsidR="000B1536">
              <w:rPr>
                <w:rFonts w:eastAsia="華康中楷體" w:hint="eastAsia"/>
              </w:rPr>
              <w:t>市場潛力</w:t>
            </w:r>
            <w:r>
              <w:rPr>
                <w:rFonts w:eastAsia="華康中楷體" w:hint="eastAsia"/>
              </w:rPr>
              <w:t>？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/>
              </w:rPr>
              <w:t xml:space="preserve">    </w:t>
            </w:r>
            <w:r w:rsidR="007C1A9D" w:rsidRPr="007C1A9D">
              <w:rPr>
                <w:rFonts w:ascii="華康中楷體" w:eastAsia="華康中楷體" w:hint="eastAsia"/>
                <w:sz w:val="20"/>
                <w:szCs w:val="20"/>
              </w:rPr>
              <w:t>審查意見</w:t>
            </w:r>
            <w:r w:rsidR="007C1A9D"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  <w:r w:rsidRPr="007C1A9D">
              <w:rPr>
                <w:rFonts w:eastAsia="華康中楷體"/>
                <w:sz w:val="20"/>
                <w:szCs w:val="20"/>
              </w:rPr>
              <w:t xml:space="preserve"> </w:t>
            </w:r>
            <w:r w:rsidR="007C1A9D">
              <w:rPr>
                <w:rFonts w:eastAsia="華康中楷體" w:hint="eastAsia"/>
              </w:rPr>
              <w:t xml:space="preserve">                                              </w:t>
            </w:r>
            <w:r w:rsidR="00003800">
              <w:rPr>
                <w:rFonts w:eastAsia="華康中楷體" w:hint="eastAsia"/>
              </w:rPr>
              <w:t xml:space="preserve">  </w:t>
            </w:r>
            <w:r w:rsidR="007C1A9D">
              <w:rPr>
                <w:rFonts w:eastAsia="華康中楷體" w:hint="eastAsia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7C1A9D" w:rsidRDefault="007C1A9D">
            <w:pPr>
              <w:spacing w:line="480" w:lineRule="exact"/>
              <w:rPr>
                <w:rFonts w:ascii="華康中楷體" w:eastAsia="華康中楷體"/>
              </w:rPr>
            </w:pPr>
          </w:p>
          <w:p w:rsidR="007C1A9D" w:rsidRPr="007C1A9D" w:rsidRDefault="007C1A9D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2</w:t>
            </w:r>
            <w:r w:rsidR="00FE6283">
              <w:rPr>
                <w:rFonts w:eastAsia="華康中楷體" w:hint="eastAsia"/>
              </w:rPr>
              <w:t xml:space="preserve">. </w:t>
            </w:r>
            <w:r>
              <w:rPr>
                <w:rFonts w:eastAsia="華康中楷體" w:hint="eastAsia"/>
              </w:rPr>
              <w:t>國內目前有無此產品</w:t>
            </w:r>
            <w:r w:rsidR="007C1A9D">
              <w:rPr>
                <w:rFonts w:eastAsia="華康中楷體" w:hint="eastAsia"/>
              </w:rPr>
              <w:t>/</w:t>
            </w:r>
            <w:r w:rsidR="007C1A9D">
              <w:rPr>
                <w:rFonts w:eastAsia="華康中楷體" w:hint="eastAsia"/>
              </w:rPr>
              <w:t>服務</w:t>
            </w:r>
            <w:r>
              <w:rPr>
                <w:rFonts w:eastAsia="華康中楷體" w:hint="eastAsia"/>
              </w:rPr>
              <w:t>技術？</w:t>
            </w:r>
            <w:r>
              <w:rPr>
                <w:rFonts w:eastAsia="華康中楷體"/>
              </w:rPr>
              <w:t xml:space="preserve">                     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1B1462" w:rsidRPr="007C1A9D" w:rsidRDefault="001B1462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 w:rsidR="007C1A9D">
              <w:rPr>
                <w:rFonts w:ascii="華康中楷體" w:eastAsia="華康中楷體" w:hint="eastAsia"/>
              </w:rPr>
              <w:t xml:space="preserve"> </w:t>
            </w:r>
            <w:r w:rsidRPr="007C1A9D">
              <w:rPr>
                <w:rFonts w:ascii="華康中楷體" w:eastAsia="華康中楷體" w:hint="eastAsia"/>
                <w:sz w:val="20"/>
                <w:szCs w:val="20"/>
              </w:rPr>
              <w:t>國內類似技術名稱與開發公司：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</w:p>
          <w:p w:rsidR="007C1A9D" w:rsidRDefault="007C1A9D">
            <w:pPr>
              <w:spacing w:line="480" w:lineRule="exact"/>
              <w:rPr>
                <w:rFonts w:ascii="華康中楷體"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3</w:t>
            </w:r>
            <w:r w:rsidR="00FE6283">
              <w:rPr>
                <w:rFonts w:eastAsia="華康中楷體" w:hint="eastAsia"/>
              </w:rPr>
              <w:t>.</w:t>
            </w:r>
            <w:r>
              <w:rPr>
                <w:rFonts w:eastAsia="華康中楷體" w:hint="eastAsia"/>
              </w:rPr>
              <w:t>與國內、國外類似產品</w:t>
            </w:r>
            <w:r w:rsidR="000B1536">
              <w:rPr>
                <w:rFonts w:eastAsia="華康中楷體" w:hint="eastAsia"/>
              </w:rPr>
              <w:t>/</w:t>
            </w:r>
            <w:r w:rsidR="000B1536">
              <w:rPr>
                <w:rFonts w:eastAsia="華康中楷體" w:hint="eastAsia"/>
              </w:rPr>
              <w:t>服務</w:t>
            </w:r>
            <w:r>
              <w:rPr>
                <w:rFonts w:eastAsia="華康中楷體" w:hint="eastAsia"/>
              </w:rPr>
              <w:t>技術相較，其優劣如何？</w:t>
            </w:r>
            <w:r>
              <w:rPr>
                <w:rFonts w:eastAsia="華康中楷體"/>
              </w:rPr>
              <w:t xml:space="preserve">           </w:t>
            </w:r>
            <w:r>
              <w:rPr>
                <w:rFonts w:ascii="華康中楷體" w:eastAsia="華康中楷體" w:hint="eastAsia"/>
              </w:rPr>
              <w:t>□</w:t>
            </w:r>
            <w:r>
              <w:rPr>
                <w:rFonts w:eastAsia="華康中楷體" w:hint="eastAsia"/>
              </w:rPr>
              <w:t>優</w:t>
            </w:r>
            <w:r>
              <w:rPr>
                <w:rFonts w:ascii="華康中楷體" w:eastAsia="華康中楷體" w:hint="eastAsia"/>
              </w:rPr>
              <w:t>□一樣□</w:t>
            </w:r>
            <w:r>
              <w:rPr>
                <w:rFonts w:eastAsia="華康中楷體" w:hint="eastAsia"/>
              </w:rPr>
              <w:t>較差</w:t>
            </w:r>
          </w:p>
          <w:p w:rsidR="001B1462" w:rsidRPr="007C1A9D" w:rsidRDefault="00FE6283" w:rsidP="007C1A9D">
            <w:pPr>
              <w:spacing w:line="480" w:lineRule="exact"/>
              <w:ind w:leftChars="100" w:left="240" w:firstLineChars="18" w:firstLine="36"/>
              <w:rPr>
                <w:rFonts w:eastAsia="華康中楷體"/>
                <w:sz w:val="20"/>
                <w:szCs w:val="20"/>
              </w:rPr>
            </w:pPr>
            <w:r>
              <w:rPr>
                <w:rFonts w:eastAsia="華康中楷體" w:hint="eastAsia"/>
                <w:sz w:val="20"/>
                <w:szCs w:val="20"/>
              </w:rPr>
              <w:t xml:space="preserve"> </w:t>
            </w:r>
            <w:r w:rsidR="001B1462" w:rsidRPr="007C1A9D">
              <w:rPr>
                <w:rFonts w:eastAsia="華康中楷體" w:hint="eastAsia"/>
                <w:sz w:val="20"/>
                <w:szCs w:val="20"/>
              </w:rPr>
              <w:t>審查意見：</w:t>
            </w:r>
          </w:p>
          <w:p w:rsidR="001B1462" w:rsidRDefault="001B1462" w:rsidP="00EE40B1">
            <w:pPr>
              <w:spacing w:line="480" w:lineRule="exact"/>
              <w:ind w:left="240"/>
              <w:rPr>
                <w:rFonts w:eastAsia="華康中楷體"/>
              </w:rPr>
            </w:pPr>
            <w:r>
              <w:rPr>
                <w:rFonts w:eastAsia="華康中楷體"/>
              </w:rPr>
              <w:t xml:space="preserve">             </w:t>
            </w:r>
          </w:p>
        </w:tc>
      </w:tr>
      <w:tr w:rsidR="00EE40B1" w:rsidTr="00996131">
        <w:trPr>
          <w:cantSplit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二</w:t>
            </w:r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技術開發：</w:t>
            </w: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本案之產品</w:t>
            </w:r>
            <w:r>
              <w:rPr>
                <w:rFonts w:eastAsia="華康中楷體" w:hint="eastAsia"/>
              </w:rPr>
              <w:t>/</w:t>
            </w:r>
            <w:r>
              <w:rPr>
                <w:rFonts w:eastAsia="華康中楷體" w:hint="eastAsia"/>
              </w:rPr>
              <w:t>服務</w:t>
            </w:r>
            <w:r w:rsidR="000B1536">
              <w:rPr>
                <w:rFonts w:eastAsia="華康中楷體" w:hint="eastAsia"/>
              </w:rPr>
              <w:t>技術</w:t>
            </w:r>
            <w:r>
              <w:rPr>
                <w:rFonts w:eastAsia="華康中楷體" w:hint="eastAsia"/>
              </w:rPr>
              <w:t>研究發展計畫是否合宜</w:t>
            </w:r>
            <w:r>
              <w:rPr>
                <w:rFonts w:ascii="新細明體" w:hAnsi="新細明體" w:hint="eastAsia"/>
              </w:rPr>
              <w:t xml:space="preserve">？          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EE40B1" w:rsidRPr="007C1A9D" w:rsidRDefault="00EE40B1" w:rsidP="00EE40B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  <w:r>
              <w:rPr>
                <w:rFonts w:eastAsia="華康中楷體" w:hint="eastAsia"/>
              </w:rPr>
              <w:t xml:space="preserve">  </w:t>
            </w:r>
            <w:r w:rsidRPr="007C1A9D">
              <w:rPr>
                <w:rFonts w:eastAsia="華康中楷體" w:hint="eastAsia"/>
                <w:sz w:val="20"/>
                <w:szCs w:val="20"/>
              </w:rPr>
              <w:t xml:space="preserve"> </w:t>
            </w:r>
            <w:r w:rsidRPr="007C1A9D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  <w:p w:rsidR="000B1536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</w:t>
            </w:r>
            <w:r w:rsidR="00FE6283">
              <w:rPr>
                <w:rFonts w:eastAsia="華康中楷體" w:hint="eastAsia"/>
              </w:rPr>
              <w:t>.</w:t>
            </w:r>
            <w:r w:rsidR="000B1536">
              <w:rPr>
                <w:rFonts w:eastAsia="華康中楷體" w:hint="eastAsia"/>
              </w:rPr>
              <w:t>未來是否有可能被取代之產品</w:t>
            </w:r>
            <w:r w:rsidR="000B1536">
              <w:rPr>
                <w:rFonts w:eastAsia="華康中楷體" w:hint="eastAsia"/>
              </w:rPr>
              <w:t>/</w:t>
            </w:r>
            <w:r w:rsidR="000B1536">
              <w:rPr>
                <w:rFonts w:eastAsia="華康中楷體" w:hint="eastAsia"/>
              </w:rPr>
              <w:t>服務技術</w:t>
            </w:r>
            <w:r w:rsidR="000B1536">
              <w:rPr>
                <w:rFonts w:ascii="新細明體" w:hAnsi="新細明體" w:hint="eastAsia"/>
              </w:rPr>
              <w:t xml:space="preserve">？                     </w:t>
            </w:r>
            <w:r w:rsidR="000B1536" w:rsidRPr="000B1536">
              <w:rPr>
                <w:rFonts w:ascii="新細明體" w:hAnsi="新細明體" w:hint="eastAsia"/>
              </w:rPr>
              <w:t>□是  □否</w:t>
            </w:r>
          </w:p>
          <w:p w:rsidR="00EE40B1" w:rsidRPr="007C1A9D" w:rsidRDefault="00EE40B1" w:rsidP="000B1536">
            <w:pPr>
              <w:spacing w:line="480" w:lineRule="exact"/>
              <w:ind w:leftChars="100" w:left="240" w:firstLineChars="100" w:firstLine="200"/>
              <w:rPr>
                <w:rFonts w:eastAsia="華康中楷體"/>
                <w:sz w:val="20"/>
                <w:szCs w:val="20"/>
              </w:rPr>
            </w:pPr>
            <w:r w:rsidRPr="007C1A9D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EE40B1" w:rsidRDefault="00EE40B1" w:rsidP="00EE40B1">
            <w:pPr>
              <w:spacing w:line="480" w:lineRule="exact"/>
              <w:ind w:left="240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ind w:left="240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</w:tc>
      </w:tr>
    </w:tbl>
    <w:p w:rsidR="00EE40B1" w:rsidRDefault="00EE40B1">
      <w:r>
        <w:br w:type="page"/>
      </w:r>
    </w:p>
    <w:tbl>
      <w:tblPr>
        <w:tblW w:w="962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8"/>
        <w:gridCol w:w="5520"/>
      </w:tblGrid>
      <w:tr w:rsidR="001B1462" w:rsidTr="00996131">
        <w:trPr>
          <w:cantSplit/>
        </w:trPr>
        <w:tc>
          <w:tcPr>
            <w:tcW w:w="9628" w:type="dxa"/>
            <w:gridSpan w:val="2"/>
          </w:tcPr>
          <w:p w:rsidR="000B1536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3</w:t>
            </w:r>
            <w:r w:rsidR="00FE6283">
              <w:rPr>
                <w:rFonts w:eastAsia="華康中楷體" w:hint="eastAsia"/>
              </w:rPr>
              <w:t>.</w:t>
            </w:r>
            <w:r w:rsidR="000B1536">
              <w:rPr>
                <w:rFonts w:hint="eastAsia"/>
              </w:rPr>
              <w:t xml:space="preserve"> </w:t>
            </w:r>
            <w:r w:rsidR="000B1536" w:rsidRPr="000B1536">
              <w:rPr>
                <w:rFonts w:eastAsia="華康中楷體" w:hint="eastAsia"/>
              </w:rPr>
              <w:t>本案之人力規劃是否足以推動研究發展？</w:t>
            </w:r>
            <w:r w:rsidR="000B1536" w:rsidRPr="000B1536">
              <w:rPr>
                <w:rFonts w:eastAsia="華康中楷體" w:hint="eastAsia"/>
              </w:rPr>
              <w:t xml:space="preserve">                    </w:t>
            </w:r>
            <w:r w:rsidR="000B1536" w:rsidRPr="000B1536">
              <w:rPr>
                <w:rFonts w:eastAsia="華康中楷體" w:hint="eastAsia"/>
              </w:rPr>
              <w:t>□是</w:t>
            </w:r>
            <w:r w:rsidR="000B1536" w:rsidRPr="000B1536">
              <w:rPr>
                <w:rFonts w:eastAsia="華康中楷體" w:hint="eastAsia"/>
              </w:rPr>
              <w:t xml:space="preserve">  </w:t>
            </w:r>
            <w:r w:rsidR="000B1536" w:rsidRPr="000B1536">
              <w:rPr>
                <w:rFonts w:eastAsia="華康中楷體" w:hint="eastAsia"/>
              </w:rPr>
              <w:t>□否</w:t>
            </w: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1B1462" w:rsidRDefault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4.</w:t>
            </w:r>
            <w:r w:rsidR="009656AA">
              <w:rPr>
                <w:rFonts w:eastAsia="華康中楷體" w:hint="eastAsia"/>
              </w:rPr>
              <w:t>本案所投入之研究發展費用是否足夠推動研究發展？</w:t>
            </w:r>
            <w:r w:rsidR="001B1462">
              <w:rPr>
                <w:rFonts w:eastAsia="華康中楷體"/>
              </w:rPr>
              <w:t xml:space="preserve">      </w:t>
            </w:r>
            <w:r w:rsidR="001B1462">
              <w:rPr>
                <w:rFonts w:eastAsia="華康中楷體" w:hint="eastAsia"/>
              </w:rPr>
              <w:t xml:space="preserve"> </w:t>
            </w:r>
            <w:r w:rsidR="001B1462">
              <w:rPr>
                <w:rFonts w:eastAsia="華康中楷體"/>
              </w:rPr>
              <w:t xml:space="preserve">   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/>
              </w:rPr>
              <w:t xml:space="preserve">  </w:t>
            </w: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</w:p>
          <w:p w:rsidR="009656AA" w:rsidRDefault="009656AA">
            <w:pPr>
              <w:spacing w:line="480" w:lineRule="exact"/>
              <w:rPr>
                <w:rFonts w:eastAsia="華康中楷體"/>
                <w:sz w:val="20"/>
              </w:rPr>
            </w:pPr>
          </w:p>
          <w:p w:rsidR="001B1462" w:rsidRDefault="006168F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5</w:t>
            </w:r>
            <w:r w:rsidR="00FE6283">
              <w:rPr>
                <w:rFonts w:eastAsia="華康中楷體" w:hint="eastAsia"/>
              </w:rPr>
              <w:t>.</w:t>
            </w:r>
            <w:r w:rsidR="009656AA" w:rsidRPr="009656AA">
              <w:rPr>
                <w:rFonts w:eastAsia="華康中楷體" w:hint="eastAsia"/>
              </w:rPr>
              <w:t>本案</w:t>
            </w:r>
            <w:r w:rsidR="009656AA">
              <w:rPr>
                <w:rFonts w:eastAsia="華康中楷體" w:hint="eastAsia"/>
              </w:rPr>
              <w:t>若有</w:t>
            </w:r>
            <w:r w:rsidR="009656AA" w:rsidRPr="009656AA">
              <w:rPr>
                <w:rFonts w:eastAsia="華康中楷體" w:hint="eastAsia"/>
              </w:rPr>
              <w:t>生產製程</w:t>
            </w:r>
            <w:r w:rsidR="009656AA">
              <w:rPr>
                <w:rFonts w:eastAsia="華康中楷體" w:hint="eastAsia"/>
              </w:rPr>
              <w:t>，</w:t>
            </w:r>
            <w:r w:rsidR="009656AA" w:rsidRPr="009656AA">
              <w:rPr>
                <w:rFonts w:eastAsia="華康中楷體" w:hint="eastAsia"/>
              </w:rPr>
              <w:t>是否有工安、環保等問題須審慎評估？</w:t>
            </w:r>
            <w:r w:rsidR="009656AA">
              <w:rPr>
                <w:rFonts w:eastAsia="華康中楷體" w:hint="eastAsia"/>
              </w:rPr>
              <w:t xml:space="preserve">     </w:t>
            </w:r>
            <w:r w:rsidR="009656AA">
              <w:rPr>
                <w:rFonts w:ascii="華康中楷體" w:eastAsia="華康中楷體" w:hint="eastAsia"/>
              </w:rPr>
              <w:t xml:space="preserve">□是 </w:t>
            </w:r>
            <w:r w:rsidR="009656AA">
              <w:rPr>
                <w:rFonts w:ascii="華康中楷體" w:eastAsia="華康中楷體"/>
              </w:rPr>
              <w:t xml:space="preserve"> </w:t>
            </w:r>
            <w:r w:rsidR="009656AA">
              <w:rPr>
                <w:rFonts w:ascii="華康中楷體" w:eastAsia="華康中楷體" w:hint="eastAsia"/>
              </w:rPr>
              <w:t>□否</w:t>
            </w:r>
          </w:p>
          <w:p w:rsidR="009656AA" w:rsidRDefault="009656AA">
            <w:pPr>
              <w:spacing w:line="480" w:lineRule="exact"/>
              <w:rPr>
                <w:rFonts w:eastAsia="華康中楷體"/>
              </w:rPr>
            </w:pPr>
            <w:r>
              <w:rPr>
                <w:rFonts w:ascii="華康中楷體" w:eastAsia="華康中楷體" w:hint="eastAsia"/>
              </w:rPr>
              <w:t xml:space="preserve"> 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656AA" w:rsidRPr="009656AA" w:rsidRDefault="009656AA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numPr>
                <w:ilvl w:val="0"/>
                <w:numId w:val="3"/>
              </w:num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請就產品技術部分作一總評</w:t>
            </w:r>
            <w:r w:rsidRPr="002118BA">
              <w:rPr>
                <w:rFonts w:eastAsia="華康中楷體" w:hint="eastAsia"/>
                <w:color w:val="FF0000"/>
              </w:rPr>
              <w:t>(</w:t>
            </w:r>
            <w:r w:rsidR="002118BA" w:rsidRPr="002118BA">
              <w:rPr>
                <w:rFonts w:eastAsia="華康中楷體" w:hint="eastAsia"/>
                <w:color w:val="FF0000"/>
              </w:rPr>
              <w:t>建</w:t>
            </w:r>
            <w:r w:rsidR="00FB1674">
              <w:rPr>
                <w:rFonts w:eastAsia="華康中楷體" w:hint="eastAsia"/>
                <w:color w:val="FF0000"/>
              </w:rPr>
              <w:t>議</w:t>
            </w:r>
            <w:r w:rsidR="002118BA" w:rsidRPr="002118BA">
              <w:rPr>
                <w:rFonts w:eastAsia="華康中楷體" w:hint="eastAsia"/>
                <w:color w:val="FF0000"/>
              </w:rPr>
              <w:t>提供</w:t>
            </w:r>
            <w:r w:rsidRPr="002118BA">
              <w:rPr>
                <w:rFonts w:eastAsia="華康中楷體" w:hint="eastAsia"/>
                <w:color w:val="FF0000"/>
              </w:rPr>
              <w:t>150</w:t>
            </w:r>
            <w:r w:rsidRPr="002118BA">
              <w:rPr>
                <w:rFonts w:eastAsia="華康中楷體" w:hint="eastAsia"/>
                <w:color w:val="FF0000"/>
              </w:rPr>
              <w:t>字</w:t>
            </w:r>
            <w:r w:rsidR="002118BA" w:rsidRPr="002118BA">
              <w:rPr>
                <w:rFonts w:eastAsia="華康中楷體" w:hint="eastAsia"/>
                <w:color w:val="FF0000"/>
              </w:rPr>
              <w:t>以上</w:t>
            </w:r>
            <w:r w:rsidRPr="002118BA">
              <w:rPr>
                <w:rFonts w:eastAsia="華康中楷體" w:hint="eastAsia"/>
                <w:color w:val="FF0000"/>
              </w:rPr>
              <w:t>)</w:t>
            </w:r>
            <w:r w:rsidRPr="009656AA">
              <w:rPr>
                <w:rFonts w:eastAsia="華康中楷體" w:hint="eastAsia"/>
              </w:rPr>
              <w:t>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656AA" w:rsidRDefault="009656AA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二、智慧財產權管理：</w:t>
            </w:r>
          </w:p>
        </w:tc>
      </w:tr>
      <w:tr w:rsidR="000B1536" w:rsidTr="000B1536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本案是否已有相關智財管理之規劃與佈局？</w:t>
            </w:r>
            <w:r>
              <w:rPr>
                <w:rFonts w:eastAsia="華康中楷體"/>
              </w:rPr>
              <w:t xml:space="preserve">            </w:t>
            </w:r>
            <w:r>
              <w:rPr>
                <w:rFonts w:eastAsia="華康中楷體" w:hint="eastAsia"/>
              </w:rPr>
              <w:t xml:space="preserve">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0B1536" w:rsidRDefault="000B1536" w:rsidP="000B1536">
            <w:pPr>
              <w:spacing w:line="480" w:lineRule="exact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 w:rsidRPr="009656AA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9656AA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0B1536" w:rsidRDefault="000B1536" w:rsidP="000B1536">
            <w:pPr>
              <w:spacing w:line="480" w:lineRule="exact"/>
              <w:rPr>
                <w:rFonts w:ascii="新細明體" w:hAnsi="新細明體"/>
                <w:sz w:val="20"/>
                <w:szCs w:val="20"/>
              </w:rPr>
            </w:pPr>
          </w:p>
          <w:p w:rsidR="000B1536" w:rsidRPr="009656AA" w:rsidRDefault="000B1536" w:rsidP="000B1536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0B1536" w:rsidRDefault="000B1536" w:rsidP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>
              <w:rPr>
                <w:rFonts w:eastAsia="華康中楷體" w:hint="eastAsia"/>
              </w:rPr>
              <w:t>本案技術是否來自技術移轉或技術合作？</w:t>
            </w:r>
            <w:r>
              <w:rPr>
                <w:rFonts w:eastAsia="華康中楷體" w:hint="eastAsia"/>
              </w:rPr>
              <w:t xml:space="preserve">                     </w:t>
            </w:r>
            <w:r w:rsidRPr="009656AA">
              <w:rPr>
                <w:rFonts w:eastAsia="華康中楷體" w:hint="eastAsia"/>
              </w:rPr>
              <w:t>□是</w:t>
            </w:r>
            <w:r w:rsidRPr="009656AA">
              <w:rPr>
                <w:rFonts w:eastAsia="華康中楷體" w:hint="eastAsia"/>
              </w:rPr>
              <w:t xml:space="preserve">  </w:t>
            </w:r>
            <w:r w:rsidRPr="009656AA">
              <w:rPr>
                <w:rFonts w:eastAsia="華康中楷體" w:hint="eastAsia"/>
              </w:rPr>
              <w:t>□否</w:t>
            </w:r>
          </w:p>
          <w:p w:rsidR="000B1536" w:rsidRDefault="000B1536" w:rsidP="000B1536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B1536" w:rsidRDefault="000B1536" w:rsidP="00255AB6">
            <w:pPr>
              <w:spacing w:line="480" w:lineRule="exact"/>
              <w:rPr>
                <w:rFonts w:eastAsia="華康中楷體"/>
                <w:b/>
                <w:bCs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3</w:t>
            </w:r>
            <w:r>
              <w:rPr>
                <w:rFonts w:eastAsia="華康中楷體"/>
              </w:rPr>
              <w:t>.</w:t>
            </w:r>
            <w:r w:rsidR="009656AA">
              <w:rPr>
                <w:rFonts w:eastAsia="華康中楷體" w:hint="eastAsia"/>
              </w:rPr>
              <w:t>若是，所</w:t>
            </w:r>
            <w:proofErr w:type="gramStart"/>
            <w:r w:rsidR="009656AA">
              <w:rPr>
                <w:rFonts w:eastAsia="華康中楷體" w:hint="eastAsia"/>
              </w:rPr>
              <w:t>採</w:t>
            </w:r>
            <w:proofErr w:type="gramEnd"/>
            <w:r w:rsidR="009656AA">
              <w:rPr>
                <w:rFonts w:eastAsia="華康中楷體" w:hint="eastAsia"/>
              </w:rPr>
              <w:t>行</w:t>
            </w:r>
            <w:r w:rsidR="00EE40B1">
              <w:rPr>
                <w:rFonts w:eastAsia="華康中楷體" w:hint="eastAsia"/>
              </w:rPr>
              <w:t>之步驟、訓練計劃及智財管理是否具體可行</w:t>
            </w:r>
            <w:r>
              <w:rPr>
                <w:rFonts w:eastAsia="華康中楷體" w:hint="eastAsia"/>
              </w:rPr>
              <w:t>？</w:t>
            </w:r>
            <w:r>
              <w:rPr>
                <w:rFonts w:eastAsia="華康中楷體" w:hint="eastAsia"/>
              </w:rPr>
              <w:t xml:space="preserve">     </w:t>
            </w:r>
            <w:r>
              <w:rPr>
                <w:rFonts w:ascii="華康中楷體" w:eastAsia="華康中楷體" w:hint="eastAsia"/>
              </w:rPr>
              <w:t>□</w:t>
            </w:r>
            <w:r w:rsidR="00EE40B1">
              <w:rPr>
                <w:rFonts w:ascii="華康中楷體" w:eastAsia="華康中楷體" w:hint="eastAsia"/>
              </w:rPr>
              <w:t>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</w:t>
            </w:r>
            <w:r w:rsidR="00EE40B1">
              <w:rPr>
                <w:rFonts w:ascii="華康中楷體" w:eastAsia="華康中楷體" w:hint="eastAsia"/>
              </w:rPr>
              <w:t>否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※請就智慧財產權管理部分作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2118BA">
              <w:rPr>
                <w:rFonts w:eastAsia="華康中楷體" w:hint="eastAsia"/>
                <w:color w:val="FF0000"/>
              </w:rPr>
              <w:t>(</w:t>
            </w:r>
            <w:r w:rsidR="002118BA" w:rsidRPr="002118BA">
              <w:rPr>
                <w:rFonts w:eastAsia="華康中楷體" w:hint="eastAsia"/>
                <w:color w:val="FF0000"/>
              </w:rPr>
              <w:t>建</w:t>
            </w:r>
            <w:r w:rsidR="00FB1674">
              <w:rPr>
                <w:rFonts w:eastAsia="華康中楷體" w:hint="eastAsia"/>
                <w:color w:val="FF0000"/>
              </w:rPr>
              <w:t>議</w:t>
            </w:r>
            <w:r w:rsidR="002118BA" w:rsidRPr="002118BA">
              <w:rPr>
                <w:rFonts w:eastAsia="華康中楷體" w:hint="eastAsia"/>
                <w:color w:val="FF0000"/>
              </w:rPr>
              <w:t>提供</w:t>
            </w:r>
            <w:r w:rsidR="002118BA" w:rsidRPr="002118BA">
              <w:rPr>
                <w:rFonts w:eastAsia="華康中楷體" w:hint="eastAsia"/>
                <w:color w:val="FF0000"/>
              </w:rPr>
              <w:t>100</w:t>
            </w:r>
            <w:r w:rsidR="002118BA" w:rsidRPr="002118BA">
              <w:rPr>
                <w:rFonts w:eastAsia="華康中楷體" w:hint="eastAsia"/>
                <w:color w:val="FF0000"/>
              </w:rPr>
              <w:t>字以上</w:t>
            </w:r>
            <w:r w:rsidRPr="002118BA">
              <w:rPr>
                <w:rFonts w:eastAsia="華康中楷體" w:hint="eastAsia"/>
                <w:color w:val="FF0000"/>
              </w:rPr>
              <w:t>)</w:t>
            </w:r>
            <w:r w:rsidRPr="0063160C">
              <w:rPr>
                <w:rFonts w:eastAsia="華康中楷體" w:hint="eastAsia"/>
              </w:rPr>
              <w:t>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三、市場狀況：</w:t>
            </w:r>
          </w:p>
        </w:tc>
      </w:tr>
      <w:tr w:rsidR="001B1462" w:rsidTr="00996131">
        <w:trPr>
          <w:cantSplit/>
          <w:trHeight w:val="5290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>本案</w:t>
            </w:r>
            <w:r w:rsidR="00FE6283">
              <w:rPr>
                <w:rFonts w:eastAsia="華康中楷體" w:hint="eastAsia"/>
              </w:rPr>
              <w:t>市場規劃是否明確</w:t>
            </w:r>
            <w:r>
              <w:rPr>
                <w:rFonts w:eastAsia="華康中楷體" w:hint="eastAsia"/>
              </w:rPr>
              <w:t>？</w:t>
            </w:r>
            <w:r w:rsidR="00FE6283">
              <w:rPr>
                <w:rFonts w:eastAsia="華康中楷體" w:hint="eastAsia"/>
              </w:rPr>
              <w:t xml:space="preserve">                                     </w:t>
            </w:r>
            <w:r w:rsidR="00FE6283">
              <w:rPr>
                <w:rFonts w:ascii="華康中楷體" w:eastAsia="華康中楷體" w:hint="eastAsia"/>
              </w:rPr>
              <w:t xml:space="preserve">□是 </w:t>
            </w:r>
            <w:r w:rsidR="00FE6283">
              <w:rPr>
                <w:rFonts w:ascii="華康中楷體" w:eastAsia="華康中楷體"/>
              </w:rPr>
              <w:t xml:space="preserve"> </w:t>
            </w:r>
            <w:r w:rsidR="00FE6283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ind w:firstLineChars="200" w:firstLine="400"/>
              <w:rPr>
                <w:rFonts w:eastAsia="華康中楷體"/>
              </w:rPr>
            </w:pP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E5D93" w:rsidRDefault="000E5D93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1B1462" w:rsidRDefault="00FE6283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 w:rsidR="001B1462">
              <w:rPr>
                <w:rFonts w:eastAsia="華康中楷體" w:hint="eastAsia"/>
              </w:rPr>
              <w:t>本案所</w:t>
            </w:r>
            <w:proofErr w:type="gramStart"/>
            <w:r w:rsidR="001B1462">
              <w:rPr>
                <w:rFonts w:eastAsia="華康中楷體" w:hint="eastAsia"/>
              </w:rPr>
              <w:t>採</w:t>
            </w:r>
            <w:proofErr w:type="gramEnd"/>
            <w:r w:rsidR="001B1462">
              <w:rPr>
                <w:rFonts w:eastAsia="華康中楷體" w:hint="eastAsia"/>
              </w:rPr>
              <w:t>行之行銷策略是否適當？</w:t>
            </w:r>
            <w:r w:rsidR="001B1462">
              <w:rPr>
                <w:rFonts w:eastAsia="華康中楷體" w:hint="eastAsia"/>
              </w:rPr>
              <w:t xml:space="preserve">                        </w:t>
            </w:r>
            <w:r w:rsidR="00996131">
              <w:rPr>
                <w:rFonts w:eastAsia="華康中楷體" w:hint="eastAsia"/>
              </w:rPr>
              <w:t xml:space="preserve">  </w:t>
            </w:r>
            <w:r w:rsidR="001B1462">
              <w:rPr>
                <w:rFonts w:eastAsia="華康中楷體" w:hint="eastAsia"/>
              </w:rPr>
              <w:t xml:space="preserve">  </w:t>
            </w:r>
            <w:r w:rsidR="00996131">
              <w:rPr>
                <w:rFonts w:eastAsia="華康中楷體" w:hint="eastAsia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0E5D93" w:rsidRDefault="00FE6283" w:rsidP="00996131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3.</w:t>
            </w:r>
            <w:r>
              <w:rPr>
                <w:rFonts w:eastAsia="華康中楷體" w:hint="eastAsia"/>
              </w:rPr>
              <w:t>本案營運預估是否合宜</w:t>
            </w:r>
            <w:r w:rsidR="00996131" w:rsidRPr="00996131">
              <w:rPr>
                <w:rFonts w:eastAsia="華康中楷體" w:hint="eastAsia"/>
              </w:rPr>
              <w:t>？</w:t>
            </w:r>
            <w:r w:rsidR="00996131">
              <w:rPr>
                <w:rFonts w:eastAsia="華康中楷體" w:hint="eastAsia"/>
              </w:rPr>
              <w:t xml:space="preserve">                                     </w:t>
            </w:r>
            <w:r w:rsidR="00996131">
              <w:rPr>
                <w:rFonts w:ascii="華康中楷體" w:eastAsia="華康中楷體" w:hint="eastAsia"/>
              </w:rPr>
              <w:t xml:space="preserve">□是 </w:t>
            </w:r>
            <w:r w:rsidR="00996131">
              <w:rPr>
                <w:rFonts w:ascii="華康中楷體" w:eastAsia="華康中楷體"/>
              </w:rPr>
              <w:t xml:space="preserve"> </w:t>
            </w:r>
            <w:r w:rsidR="00996131">
              <w:rPr>
                <w:rFonts w:ascii="華康中楷體" w:eastAsia="華康中楷體" w:hint="eastAsia"/>
              </w:rPr>
              <w:t>□否</w:t>
            </w:r>
          </w:p>
          <w:p w:rsidR="00996131" w:rsidRDefault="00996131" w:rsidP="00996131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 w:rsidRPr="00996131">
              <w:rPr>
                <w:rFonts w:ascii="華康中楷體" w:eastAsia="華康中楷體" w:hint="eastAsia"/>
                <w:sz w:val="20"/>
                <w:szCs w:val="20"/>
              </w:rPr>
              <w:t>審查意見：</w:t>
            </w:r>
          </w:p>
          <w:p w:rsidR="00996131" w:rsidRDefault="00996131" w:rsidP="00996131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0B1536" w:rsidRPr="00996131" w:rsidRDefault="000B1536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※請就市場狀況作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2118BA">
              <w:rPr>
                <w:rFonts w:eastAsia="華康中楷體" w:hint="eastAsia"/>
                <w:color w:val="FF0000"/>
              </w:rPr>
              <w:t>(</w:t>
            </w:r>
            <w:r w:rsidR="002118BA" w:rsidRPr="002118BA">
              <w:rPr>
                <w:rFonts w:eastAsia="華康中楷體" w:hint="eastAsia"/>
                <w:color w:val="FF0000"/>
              </w:rPr>
              <w:t>建</w:t>
            </w:r>
            <w:r w:rsidR="00FB1674">
              <w:rPr>
                <w:rFonts w:eastAsia="華康中楷體" w:hint="eastAsia"/>
                <w:color w:val="FF0000"/>
              </w:rPr>
              <w:t>議</w:t>
            </w:r>
            <w:r w:rsidR="002118BA" w:rsidRPr="002118BA">
              <w:rPr>
                <w:rFonts w:eastAsia="華康中楷體" w:hint="eastAsia"/>
                <w:color w:val="FF0000"/>
              </w:rPr>
              <w:t>提供</w:t>
            </w:r>
            <w:r w:rsidR="002118BA" w:rsidRPr="002118BA">
              <w:rPr>
                <w:rFonts w:eastAsia="華康中楷體" w:hint="eastAsia"/>
                <w:color w:val="FF0000"/>
              </w:rPr>
              <w:t>100</w:t>
            </w:r>
            <w:r w:rsidR="002118BA" w:rsidRPr="002118BA">
              <w:rPr>
                <w:rFonts w:eastAsia="華康中楷體" w:hint="eastAsia"/>
                <w:color w:val="FF0000"/>
              </w:rPr>
              <w:t>字以上</w:t>
            </w:r>
            <w:r w:rsidRPr="002118BA">
              <w:rPr>
                <w:rFonts w:eastAsia="華康中楷體" w:hint="eastAsia"/>
                <w:color w:val="FF0000"/>
              </w:rPr>
              <w:t>)</w:t>
            </w:r>
            <w:r w:rsidRPr="0063160C">
              <w:rPr>
                <w:rFonts w:eastAsia="華康中楷體" w:hint="eastAsia"/>
              </w:rPr>
              <w:t>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四、財務計畫：</w:t>
            </w:r>
          </w:p>
        </w:tc>
      </w:tr>
      <w:tr w:rsidR="001B1462" w:rsidTr="00996131">
        <w:trPr>
          <w:cantSplit/>
          <w:trHeight w:val="2890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 w:hint="eastAsia"/>
              </w:rPr>
              <w:t>本案投入資金總額是否足敷該事業所需？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/>
              </w:rPr>
              <w:t xml:space="preserve">              </w:t>
            </w: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 w:rsidR="00003800">
              <w:rPr>
                <w:rFonts w:eastAsia="華康中楷體" w:hint="eastAsia"/>
              </w:rPr>
              <w:t xml:space="preserve">  </w:t>
            </w:r>
            <w:r>
              <w:rPr>
                <w:rFonts w:ascii="華康中楷體" w:eastAsia="華康中楷體" w:hint="eastAsia"/>
              </w:rPr>
              <w:t>□是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 w:rsidR="00996131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2.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 w:hint="eastAsia"/>
              </w:rPr>
              <w:t>本案提列之各項成本費用是否合宜？</w:t>
            </w:r>
            <w:r>
              <w:rPr>
                <w:rFonts w:eastAsia="華康中楷體"/>
              </w:rPr>
              <w:t xml:space="preserve">                     </w:t>
            </w:r>
            <w:r w:rsidR="00003800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 xml:space="preserve"> </w:t>
            </w:r>
            <w:r w:rsidR="00996131">
              <w:rPr>
                <w:rFonts w:eastAsia="華康中楷體" w:hint="eastAsia"/>
                <w:sz w:val="20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0E5D93" w:rsidRDefault="000E5D93" w:rsidP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※請就財務計畫部分作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2118BA">
              <w:rPr>
                <w:rFonts w:eastAsia="華康中楷體" w:hint="eastAsia"/>
                <w:color w:val="FF0000"/>
              </w:rPr>
              <w:t>(</w:t>
            </w:r>
            <w:r w:rsidR="002118BA" w:rsidRPr="002118BA">
              <w:rPr>
                <w:rFonts w:eastAsia="華康中楷體" w:hint="eastAsia"/>
                <w:color w:val="FF0000"/>
              </w:rPr>
              <w:t>建</w:t>
            </w:r>
            <w:r w:rsidR="00FB1674">
              <w:rPr>
                <w:rFonts w:eastAsia="華康中楷體" w:hint="eastAsia"/>
                <w:color w:val="FF0000"/>
              </w:rPr>
              <w:t>議</w:t>
            </w:r>
            <w:r w:rsidR="002118BA" w:rsidRPr="002118BA">
              <w:rPr>
                <w:rFonts w:eastAsia="華康中楷體" w:hint="eastAsia"/>
                <w:color w:val="FF0000"/>
              </w:rPr>
              <w:t>提供</w:t>
            </w:r>
            <w:r w:rsidR="002118BA" w:rsidRPr="002118BA">
              <w:rPr>
                <w:rFonts w:eastAsia="華康中楷體" w:hint="eastAsia"/>
                <w:color w:val="FF0000"/>
              </w:rPr>
              <w:t>100</w:t>
            </w:r>
            <w:r w:rsidR="002118BA" w:rsidRPr="002118BA">
              <w:rPr>
                <w:rFonts w:eastAsia="華康中楷體" w:hint="eastAsia"/>
                <w:color w:val="FF0000"/>
              </w:rPr>
              <w:t>字以上</w:t>
            </w:r>
            <w:r w:rsidRPr="002118BA">
              <w:rPr>
                <w:rFonts w:eastAsia="華康中楷體" w:hint="eastAsia"/>
                <w:color w:val="FF0000"/>
              </w:rPr>
              <w:t>)</w:t>
            </w:r>
            <w:r w:rsidRPr="0063160C">
              <w:rPr>
                <w:rFonts w:eastAsia="華康中楷體" w:hint="eastAsia"/>
              </w:rPr>
              <w:t>。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920023" w:rsidRDefault="00920023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996131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lastRenderedPageBreak/>
              <w:t>五、風險分析</w:t>
            </w: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0B1536" w:rsidRDefault="000B1536" w:rsidP="000B1536">
            <w:pPr>
              <w:pStyle w:val="a8"/>
              <w:snapToGrid w:val="0"/>
              <w:spacing w:line="400" w:lineRule="atLeast"/>
              <w:ind w:leftChars="0" w:left="283" w:hangingChars="118" w:hanging="283"/>
              <w:jc w:val="both"/>
              <w:rPr>
                <w:rFonts w:asciiTheme="minorEastAsia" w:hAnsiTheme="minorEastAsia"/>
              </w:rPr>
            </w:pPr>
            <w:r w:rsidRPr="006168F2">
              <w:rPr>
                <w:rFonts w:ascii="Times New Roman" w:hAnsi="Times New Roman" w:cs="Times New Roman"/>
              </w:rPr>
              <w:t>1.</w:t>
            </w:r>
            <w:r w:rsidRPr="000B1536">
              <w:rPr>
                <w:rFonts w:asciiTheme="minorEastAsia" w:hAnsiTheme="minorEastAsia" w:hint="eastAsia"/>
              </w:rPr>
              <w:t>本案產品之生產製程是否有工安、環保等問題須審慎評估？</w:t>
            </w:r>
            <w:r>
              <w:rPr>
                <w:rFonts w:asciiTheme="minorEastAsia" w:hAnsiTheme="minorEastAsia" w:hint="eastAsia"/>
              </w:rPr>
              <w:t xml:space="preserve">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0B1536" w:rsidRP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 w:rsidRPr="0063160C">
              <w:rPr>
                <w:rFonts w:eastAsia="華康中楷體" w:hint="eastAsia"/>
              </w:rPr>
              <w:t>本案若屬藥品開發案件請增加審核下列特性</w:t>
            </w:r>
            <w:r w:rsidRPr="0063160C">
              <w:rPr>
                <w:rFonts w:eastAsia="華康中楷體" w:hint="eastAsia"/>
              </w:rPr>
              <w:t>(</w:t>
            </w:r>
            <w:r w:rsidRPr="0063160C">
              <w:rPr>
                <w:rFonts w:eastAsia="華康中楷體" w:hint="eastAsia"/>
              </w:rPr>
              <w:t>非藥品開發</w:t>
            </w:r>
            <w:proofErr w:type="gramStart"/>
            <w:r w:rsidRPr="0063160C">
              <w:rPr>
                <w:rFonts w:eastAsia="華康中楷體" w:hint="eastAsia"/>
              </w:rPr>
              <w:t>案件免填</w:t>
            </w:r>
            <w:proofErr w:type="gramEnd"/>
            <w:r w:rsidRPr="0063160C">
              <w:rPr>
                <w:rFonts w:eastAsia="華康中楷體" w:hint="eastAsia"/>
              </w:rPr>
              <w:t>):</w:t>
            </w:r>
          </w:p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eastAsia="華康中楷體" w:hint="eastAsia"/>
              </w:rPr>
              <w:t>（</w:t>
            </w:r>
            <w:r w:rsidRPr="0063160C">
              <w:rPr>
                <w:rFonts w:eastAsia="華康中楷體" w:hint="eastAsia"/>
              </w:rPr>
              <w:t>1</w:t>
            </w:r>
            <w:r w:rsidRPr="0063160C">
              <w:rPr>
                <w:rFonts w:eastAsia="華康中楷體" w:hint="eastAsia"/>
              </w:rPr>
              <w:t>）高敏感性之藥品，例如青黴素類、非青黴素類β</w:t>
            </w:r>
            <w:r w:rsidRPr="0063160C">
              <w:rPr>
                <w:rFonts w:eastAsia="華康中楷體" w:hint="eastAsia"/>
              </w:rPr>
              <w:t>-</w:t>
            </w:r>
            <w:r w:rsidRPr="0063160C">
              <w:rPr>
                <w:rFonts w:eastAsia="華康中楷體" w:hint="eastAsia"/>
              </w:rPr>
              <w:t>內醯胺類抗生素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eastAsia="華康中楷體" w:hint="eastAsia"/>
              </w:rPr>
              <w:t xml:space="preserve">     </w:t>
            </w:r>
            <w:r w:rsidRPr="0063160C">
              <w:rPr>
                <w:rFonts w:eastAsia="華康中楷體" w:hint="eastAsia"/>
              </w:rPr>
              <w:t>或頭孢子</w:t>
            </w:r>
            <w:proofErr w:type="gramStart"/>
            <w:r w:rsidRPr="0063160C">
              <w:rPr>
                <w:rFonts w:eastAsia="華康中楷體" w:hint="eastAsia"/>
              </w:rPr>
              <w:t>菌素類</w:t>
            </w:r>
            <w:proofErr w:type="gramEnd"/>
            <w:r w:rsidRPr="0063160C">
              <w:rPr>
                <w:rFonts w:eastAsia="華康中楷體" w:hint="eastAsia"/>
              </w:rPr>
              <w:t xml:space="preserve">                                          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ascii="華康中楷體" w:eastAsia="華康中楷體" w:hint="eastAsia"/>
              </w:rPr>
              <w:t xml:space="preserve">（2）高藥性活性或毒性之藥品，例如類固醇或具細胞毒性之抗癌藥物者。 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eastAsia="華康中楷體" w:hint="eastAsia"/>
              </w:rPr>
              <w:t>（</w:t>
            </w:r>
            <w:r w:rsidRPr="0063160C">
              <w:rPr>
                <w:rFonts w:eastAsia="華康中楷體" w:hint="eastAsia"/>
              </w:rPr>
              <w:t>3</w:t>
            </w:r>
            <w:r w:rsidRPr="0063160C">
              <w:rPr>
                <w:rFonts w:eastAsia="華康中楷體" w:hint="eastAsia"/>
              </w:rPr>
              <w:t>）危害等級列為生物安全性第二級</w:t>
            </w:r>
            <w:r w:rsidRPr="0063160C">
              <w:rPr>
                <w:rFonts w:eastAsia="華康中楷體" w:hint="eastAsia"/>
              </w:rPr>
              <w:t>(</w:t>
            </w:r>
            <w:r w:rsidRPr="0063160C">
              <w:rPr>
                <w:rFonts w:eastAsia="華康中楷體" w:hint="eastAsia"/>
              </w:rPr>
              <w:t>含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以上者</w:t>
            </w:r>
            <w:r w:rsidRPr="0063160C">
              <w:rPr>
                <w:rFonts w:eastAsia="華康中楷體" w:hint="eastAsia"/>
              </w:rPr>
              <w:t xml:space="preserve">                   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ascii="華康中楷體" w:eastAsia="華康中楷體" w:hint="eastAsia"/>
              </w:rPr>
              <w:t xml:space="preserve"> ( 4 ) </w:t>
            </w:r>
            <w:r w:rsidRPr="0063160C">
              <w:rPr>
                <w:rFonts w:eastAsia="華康中楷體" w:hint="eastAsia"/>
              </w:rPr>
              <w:t>本案產品如進駐本局興建之標準廠房者生產者，有無須特殊考量者。</w:t>
            </w:r>
            <w:r w:rsidRPr="0063160C">
              <w:rPr>
                <w:rFonts w:eastAsia="華康中楷體" w:hint="eastAsia"/>
              </w:rPr>
              <w:t xml:space="preserve"> </w:t>
            </w:r>
          </w:p>
          <w:p w:rsidR="000B1536" w:rsidRPr="0063160C" w:rsidRDefault="000B1536" w:rsidP="000B1536">
            <w:pPr>
              <w:spacing w:line="480" w:lineRule="exact"/>
              <w:ind w:left="480" w:hangingChars="200" w:hanging="480"/>
              <w:rPr>
                <w:rFonts w:eastAsia="華康中楷體"/>
              </w:rPr>
            </w:pPr>
            <w:r w:rsidRPr="0063160C">
              <w:rPr>
                <w:rFonts w:eastAsia="華康中楷體" w:hint="eastAsia"/>
              </w:rPr>
              <w:t xml:space="preserve">     </w:t>
            </w:r>
            <w:r w:rsidRPr="0063160C">
              <w:rPr>
                <w:rFonts w:eastAsia="華康中楷體" w:hint="eastAsia"/>
                <w:sz w:val="20"/>
              </w:rPr>
              <w:t>審查意見：</w:t>
            </w:r>
          </w:p>
          <w:p w:rsidR="000B1536" w:rsidRDefault="000B1536" w:rsidP="000B1536">
            <w:pPr>
              <w:spacing w:line="480" w:lineRule="exact"/>
              <w:rPr>
                <w:rFonts w:eastAsia="華康中楷體"/>
                <w:color w:val="FF0000"/>
              </w:rPr>
            </w:pP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Pr="00996131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>六</w:t>
            </w:r>
            <w:r w:rsidR="001B1462" w:rsidRPr="00996131">
              <w:rPr>
                <w:rFonts w:eastAsia="華康中楷體" w:hint="eastAsia"/>
                <w:b/>
              </w:rPr>
              <w:t>、</w:t>
            </w:r>
            <w:r w:rsidR="00996131" w:rsidRPr="00996131">
              <w:rPr>
                <w:rFonts w:eastAsia="華康中楷體" w:hint="eastAsia"/>
                <w:b/>
              </w:rPr>
              <w:t>經濟效益：</w:t>
            </w:r>
            <w:r w:rsidR="00996131" w:rsidRPr="00996131">
              <w:rPr>
                <w:rFonts w:eastAsia="華康中楷體"/>
                <w:b/>
              </w:rPr>
              <w:t xml:space="preserve"> </w:t>
            </w:r>
          </w:p>
        </w:tc>
      </w:tr>
      <w:tr w:rsidR="00996131" w:rsidTr="00996131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1.</w:t>
            </w:r>
            <w:r>
              <w:rPr>
                <w:rFonts w:eastAsia="華康中楷體" w:hint="eastAsia"/>
              </w:rPr>
              <w:t>請就本案引進對我國經濟效益</w:t>
            </w: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包括經濟與國防之效益、技術提昇之效益、人才培訓之效益</w:t>
            </w:r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2118BA">
              <w:rPr>
                <w:rFonts w:eastAsia="華康中楷體" w:hint="eastAsia"/>
                <w:color w:val="FF0000"/>
              </w:rPr>
              <w:t>(</w:t>
            </w:r>
            <w:r w:rsidR="002118BA" w:rsidRPr="002118BA">
              <w:rPr>
                <w:rFonts w:eastAsia="華康中楷體" w:hint="eastAsia"/>
                <w:color w:val="FF0000"/>
              </w:rPr>
              <w:t>建</w:t>
            </w:r>
            <w:r w:rsidR="00FB1674">
              <w:rPr>
                <w:rFonts w:eastAsia="華康中楷體" w:hint="eastAsia"/>
                <w:color w:val="FF0000"/>
              </w:rPr>
              <w:t>議</w:t>
            </w:r>
            <w:r w:rsidR="002118BA" w:rsidRPr="002118BA">
              <w:rPr>
                <w:rFonts w:eastAsia="華康中楷體" w:hint="eastAsia"/>
                <w:color w:val="FF0000"/>
              </w:rPr>
              <w:t>提供</w:t>
            </w:r>
            <w:r w:rsidR="002118BA" w:rsidRPr="002118BA">
              <w:rPr>
                <w:rFonts w:eastAsia="華康中楷體" w:hint="eastAsia"/>
                <w:color w:val="FF0000"/>
              </w:rPr>
              <w:t>200</w:t>
            </w:r>
            <w:r w:rsidR="002118BA" w:rsidRPr="002118BA">
              <w:rPr>
                <w:rFonts w:eastAsia="華康中楷體" w:hint="eastAsia"/>
                <w:color w:val="FF0000"/>
              </w:rPr>
              <w:t>字以上</w:t>
            </w:r>
            <w:r w:rsidRPr="002118BA">
              <w:rPr>
                <w:rFonts w:eastAsia="華康中楷體" w:hint="eastAsia"/>
                <w:color w:val="FF0000"/>
              </w:rPr>
              <w:t>)</w:t>
            </w:r>
            <w:r w:rsidRPr="0063160C">
              <w:rPr>
                <w:rFonts w:eastAsia="華康中楷體" w:hint="eastAsia"/>
              </w:rPr>
              <w:t>。</w:t>
            </w: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291D89" w:rsidTr="00291D89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89" w:rsidRPr="00291D89" w:rsidRDefault="00461FC1" w:rsidP="00A64E0C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七</w:t>
            </w:r>
            <w:r w:rsidR="00291D89" w:rsidRPr="00291D89">
              <w:rPr>
                <w:rFonts w:eastAsia="華康中楷體" w:hint="eastAsia"/>
              </w:rPr>
              <w:t>、產業屬性定位</w:t>
            </w:r>
          </w:p>
        </w:tc>
      </w:tr>
      <w:tr w:rsidR="00291D89" w:rsidTr="00291D89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EA" w:rsidRDefault="00291D89" w:rsidP="00A64E0C">
            <w:pPr>
              <w:spacing w:line="480" w:lineRule="exact"/>
              <w:rPr>
                <w:rFonts w:eastAsia="華康中楷體"/>
              </w:rPr>
            </w:pPr>
            <w:r w:rsidRPr="00291D89">
              <w:rPr>
                <w:rFonts w:eastAsia="華康中楷體" w:hint="eastAsia"/>
              </w:rPr>
              <w:t>1</w:t>
            </w:r>
            <w:r w:rsidR="006168F2">
              <w:rPr>
                <w:rFonts w:eastAsia="華康中楷體" w:hint="eastAsia"/>
              </w:rPr>
              <w:t>.</w:t>
            </w:r>
            <w:r w:rsidRPr="00291D89">
              <w:rPr>
                <w:rFonts w:eastAsia="華康中楷體" w:hint="eastAsia"/>
              </w:rPr>
              <w:t>本案依屬性歸類為</w:t>
            </w:r>
            <w:r w:rsidRPr="00291D89">
              <w:rPr>
                <w:rFonts w:eastAsia="華康中楷體" w:hint="eastAsia"/>
              </w:rPr>
              <w:t xml:space="preserve"> </w:t>
            </w:r>
            <w:r w:rsidRPr="00291D89">
              <w:rPr>
                <w:rFonts w:eastAsia="華康中楷體" w:hint="eastAsia"/>
              </w:rPr>
              <w:t>。</w:t>
            </w:r>
            <w:r w:rsidRPr="00291D89">
              <w:rPr>
                <w:rFonts w:eastAsia="華康中楷體" w:hint="eastAsia"/>
              </w:rPr>
              <w:t xml:space="preserve">  </w:t>
            </w:r>
          </w:p>
          <w:p w:rsidR="00343BEA" w:rsidRDefault="00343BEA" w:rsidP="00A64E0C">
            <w:pPr>
              <w:spacing w:line="480" w:lineRule="exact"/>
              <w:rPr>
                <w:rFonts w:eastAsia="華康中楷體"/>
              </w:rPr>
            </w:pPr>
            <w:r>
              <w:rPr>
                <w:rFonts w:ascii="標楷體" w:eastAsia="標楷體" w:hAnsi="標楷體" w:cs="MS Gothic" w:hint="eastAsia"/>
              </w:rPr>
              <w:t>□</w:t>
            </w:r>
            <w:r w:rsidR="00291D89" w:rsidRPr="00291D89">
              <w:rPr>
                <w:rFonts w:eastAsia="華康中楷體" w:hint="eastAsia"/>
              </w:rPr>
              <w:t>通訊知識服務產業</w:t>
            </w:r>
            <w:r w:rsidR="00291D89" w:rsidRPr="00291D89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</w:rPr>
              <w:t xml:space="preserve">    </w:t>
            </w:r>
            <w:r>
              <w:rPr>
                <w:rFonts w:ascii="標楷體" w:eastAsia="標楷體" w:hAnsi="標楷體" w:cs="MS Gothic" w:hint="eastAsia"/>
              </w:rPr>
              <w:t>□</w:t>
            </w:r>
            <w:r w:rsidR="00291D89" w:rsidRPr="00291D89">
              <w:rPr>
                <w:rFonts w:eastAsia="華康中楷體" w:hint="eastAsia"/>
              </w:rPr>
              <w:t>數位創意產業</w:t>
            </w:r>
            <w:r w:rsidR="00291D89" w:rsidRPr="00291D89">
              <w:rPr>
                <w:rFonts w:eastAsia="華康中楷體" w:hint="eastAsia"/>
              </w:rPr>
              <w:t xml:space="preserve">  </w:t>
            </w:r>
            <w:r w:rsidR="00920023">
              <w:rPr>
                <w:rFonts w:eastAsia="華康中楷體" w:hint="eastAsia"/>
              </w:rPr>
              <w:t xml:space="preserve">     </w:t>
            </w:r>
            <w:r w:rsidR="00920023">
              <w:rPr>
                <w:rFonts w:ascii="標楷體" w:eastAsia="標楷體" w:hAnsi="標楷體" w:cs="MS Gothic" w:hint="eastAsia"/>
              </w:rPr>
              <w:t>□</w:t>
            </w:r>
            <w:r w:rsidR="00920023" w:rsidRPr="00291D89">
              <w:rPr>
                <w:rFonts w:ascii="新細明體" w:hAnsi="新細明體" w:cs="新細明體" w:hint="eastAsia"/>
              </w:rPr>
              <w:t>研發產業</w:t>
            </w:r>
          </w:p>
          <w:p w:rsidR="00291D89" w:rsidRDefault="00920023" w:rsidP="00A64E0C">
            <w:pPr>
              <w:spacing w:line="480" w:lineRule="exact"/>
              <w:rPr>
                <w:rFonts w:ascii="新細明體" w:hAnsi="新細明體" w:cs="新細明體"/>
              </w:rPr>
            </w:pPr>
            <w:r>
              <w:rPr>
                <w:rFonts w:ascii="標楷體" w:eastAsia="標楷體" w:hAnsi="標楷體" w:cs="MS Gothic" w:hint="eastAsia"/>
              </w:rPr>
              <w:t>□</w:t>
            </w:r>
            <w:r>
              <w:rPr>
                <w:rFonts w:ascii="新細明體" w:hAnsi="新細明體" w:cs="新細明體" w:hint="eastAsia"/>
              </w:rPr>
              <w:t xml:space="preserve">生物科技產業          </w:t>
            </w:r>
            <w:r>
              <w:rPr>
                <w:rFonts w:ascii="標楷體" w:eastAsia="標楷體" w:hAnsi="標楷體" w:cs="MS Gothic" w:hint="eastAsia"/>
              </w:rPr>
              <w:t>□</w:t>
            </w:r>
            <w:r>
              <w:rPr>
                <w:rFonts w:ascii="新細明體" w:hAnsi="新細明體" w:cs="新細明體" w:hint="eastAsia"/>
              </w:rPr>
              <w:t xml:space="preserve">精密機械產業       </w:t>
            </w:r>
            <w:r>
              <w:rPr>
                <w:rFonts w:ascii="標楷體" w:eastAsia="標楷體" w:hAnsi="標楷體" w:cs="MS Gothic" w:hint="eastAsia"/>
              </w:rPr>
              <w:t>□</w:t>
            </w:r>
            <w:r>
              <w:rPr>
                <w:rFonts w:ascii="新細明體" w:hAnsi="新細明體" w:cs="新細明體" w:hint="eastAsia"/>
              </w:rPr>
              <w:t>通訊產業</w:t>
            </w:r>
          </w:p>
          <w:p w:rsidR="00920023" w:rsidRPr="00920023" w:rsidRDefault="00920023" w:rsidP="00A64E0C">
            <w:pPr>
              <w:spacing w:line="480" w:lineRule="exact"/>
              <w:rPr>
                <w:rFonts w:eastAsia="華康中楷體"/>
              </w:rPr>
            </w:pPr>
            <w:r>
              <w:rPr>
                <w:rFonts w:ascii="標楷體" w:eastAsia="標楷體" w:hAnsi="標楷體" w:cs="MS Gothic" w:hint="eastAsia"/>
              </w:rPr>
              <w:t>□</w:t>
            </w:r>
            <w:r>
              <w:rPr>
                <w:rFonts w:ascii="新細明體" w:hAnsi="新細明體" w:cs="新細明體" w:hint="eastAsia"/>
              </w:rPr>
              <w:t xml:space="preserve">光電元件材料系統產業  </w:t>
            </w:r>
            <w:r>
              <w:rPr>
                <w:rFonts w:ascii="標楷體" w:eastAsia="標楷體" w:hAnsi="標楷體" w:cs="MS Gothic" w:hint="eastAsia"/>
              </w:rPr>
              <w:t>□</w:t>
            </w:r>
            <w:proofErr w:type="gramStart"/>
            <w:r>
              <w:rPr>
                <w:rFonts w:ascii="新細明體" w:hAnsi="新細明體" w:cs="新細明體" w:hint="eastAsia"/>
              </w:rPr>
              <w:t>綠能產業</w:t>
            </w:r>
            <w:proofErr w:type="gramEnd"/>
          </w:p>
          <w:p w:rsidR="00291D89" w:rsidRPr="00920023" w:rsidRDefault="00291D89" w:rsidP="00291D89">
            <w:pPr>
              <w:spacing w:line="480" w:lineRule="exact"/>
              <w:rPr>
                <w:rFonts w:eastAsia="華康中楷體"/>
              </w:rPr>
            </w:pPr>
            <w:r w:rsidRPr="00291D89">
              <w:rPr>
                <w:rFonts w:eastAsia="華康中楷體" w:hint="eastAsia"/>
              </w:rPr>
              <w:t>(</w:t>
            </w:r>
            <w:r w:rsidRPr="00291D89">
              <w:rPr>
                <w:rFonts w:eastAsia="華康中楷體" w:hint="eastAsia"/>
              </w:rPr>
              <w:t>環境影響說明書內</w:t>
            </w:r>
            <w:r w:rsidR="00461FC1">
              <w:rPr>
                <w:rFonts w:eastAsia="華康中楷體" w:hint="eastAsia"/>
              </w:rPr>
              <w:t>產業</w:t>
            </w:r>
            <w:r w:rsidRPr="00291D89">
              <w:rPr>
                <w:rFonts w:eastAsia="華康中楷體" w:hint="eastAsia"/>
              </w:rPr>
              <w:t>相關定義如附註</w:t>
            </w:r>
            <w:r w:rsidRPr="00291D89">
              <w:rPr>
                <w:rFonts w:eastAsia="華康中楷體" w:hint="eastAsia"/>
              </w:rPr>
              <w:t>4)</w:t>
            </w:r>
          </w:p>
          <w:p w:rsidR="00291D89" w:rsidRPr="00291D89" w:rsidRDefault="00291D89" w:rsidP="00291D89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ind w:left="360" w:hangingChars="150" w:hanging="36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綜合評估及建議：</w:t>
            </w:r>
          </w:p>
          <w:p w:rsidR="008E1E47" w:rsidRPr="008E1E47" w:rsidRDefault="009C2B39" w:rsidP="008E1E47">
            <w:pPr>
              <w:spacing w:line="480" w:lineRule="exact"/>
              <w:ind w:left="396" w:hangingChars="165" w:hanging="396"/>
              <w:rPr>
                <w:rFonts w:eastAsia="華康中楷體"/>
                <w:color w:val="FF0000"/>
              </w:rPr>
            </w:pPr>
            <w:r w:rsidRPr="009C2B39">
              <w:rPr>
                <w:rFonts w:eastAsia="華康中楷體" w:hint="eastAsia"/>
                <w:color w:val="FF0000"/>
              </w:rPr>
              <w:t>※</w:t>
            </w:r>
            <w:r w:rsidR="00291D89">
              <w:rPr>
                <w:rFonts w:eastAsia="華康中楷體" w:hint="eastAsia"/>
                <w:color w:val="FF0000"/>
              </w:rPr>
              <w:t xml:space="preserve"> </w:t>
            </w:r>
            <w:r w:rsidRPr="009C2B39">
              <w:rPr>
                <w:rFonts w:eastAsia="華康中楷體" w:hint="eastAsia"/>
                <w:color w:val="FF0000"/>
              </w:rPr>
              <w:t>依</w:t>
            </w:r>
            <w:r w:rsidRPr="009C2B39">
              <w:rPr>
                <w:rFonts w:ascii="新細明體" w:hAnsi="新細明體" w:hint="eastAsia"/>
                <w:color w:val="FF0000"/>
              </w:rPr>
              <w:t>「</w:t>
            </w:r>
            <w:r w:rsidRPr="009C2B39">
              <w:rPr>
                <w:rFonts w:eastAsia="華康中楷體" w:hint="eastAsia"/>
                <w:color w:val="FF0000"/>
              </w:rPr>
              <w:t>科學園區設置管理條例</w:t>
            </w:r>
            <w:r w:rsidRPr="009C2B39">
              <w:rPr>
                <w:rFonts w:ascii="新細明體" w:hAnsi="新細明體" w:hint="eastAsia"/>
                <w:color w:val="FF0000"/>
              </w:rPr>
              <w:t>」</w:t>
            </w:r>
            <w:r w:rsidRPr="009C2B39">
              <w:rPr>
                <w:rFonts w:eastAsia="華康中楷體" w:hint="eastAsia"/>
                <w:color w:val="FF0000"/>
              </w:rPr>
              <w:t>第</w:t>
            </w:r>
            <w:r w:rsidRPr="009C2B39">
              <w:rPr>
                <w:rFonts w:eastAsia="華康中楷體" w:hint="eastAsia"/>
                <w:color w:val="FF0000"/>
              </w:rPr>
              <w:t>4</w:t>
            </w:r>
            <w:r w:rsidRPr="009C2B39">
              <w:rPr>
                <w:rFonts w:eastAsia="華康中楷體" w:hint="eastAsia"/>
                <w:color w:val="FF0000"/>
              </w:rPr>
              <w:t>條第</w:t>
            </w:r>
            <w:r w:rsidRPr="009C2B39">
              <w:rPr>
                <w:rFonts w:eastAsia="華康中楷體" w:hint="eastAsia"/>
                <w:color w:val="FF0000"/>
              </w:rPr>
              <w:t>2</w:t>
            </w:r>
            <w:r w:rsidRPr="009C2B39">
              <w:rPr>
                <w:rFonts w:eastAsia="華康中楷體" w:hint="eastAsia"/>
                <w:color w:val="FF0000"/>
              </w:rPr>
              <w:t>項</w:t>
            </w:r>
            <w:r w:rsidR="00291D89">
              <w:rPr>
                <w:rFonts w:eastAsia="華康中楷體" w:hint="eastAsia"/>
                <w:color w:val="FF0000"/>
              </w:rPr>
              <w:t>規定</w:t>
            </w:r>
            <w:r w:rsidR="008E1E47">
              <w:rPr>
                <w:rFonts w:ascii="新細明體" w:hAnsi="新細明體" w:hint="eastAsia"/>
                <w:color w:val="FF0000"/>
              </w:rPr>
              <w:t>:</w:t>
            </w:r>
            <w:r w:rsidRPr="009C2B39">
              <w:rPr>
                <w:rFonts w:eastAsia="華康中楷體" w:hint="eastAsia"/>
                <w:color w:val="FF0000"/>
              </w:rPr>
              <w:t>投資計畫須能配合我國產業之發展、使用或能培養較多之本國科學技術人員，且投入研發經費占營業額一定比例以上</w:t>
            </w:r>
            <w:r w:rsidR="008E1E47" w:rsidRPr="008E1E47">
              <w:rPr>
                <w:rFonts w:eastAsia="華康中楷體" w:hint="eastAsia"/>
                <w:color w:val="FF0000"/>
              </w:rPr>
              <w:t>，並合於下列條件之</w:t>
            </w:r>
            <w:proofErr w:type="gramStart"/>
            <w:r w:rsidR="008E1E47" w:rsidRPr="008E1E47">
              <w:rPr>
                <w:rFonts w:eastAsia="華康中楷體" w:hint="eastAsia"/>
                <w:color w:val="FF0000"/>
              </w:rPr>
              <w:t>一</w:t>
            </w:r>
            <w:proofErr w:type="gramEnd"/>
            <w:r w:rsidR="008E1E47" w:rsidRPr="008E1E47">
              <w:rPr>
                <w:rFonts w:eastAsia="華康中楷體" w:hint="eastAsia"/>
                <w:color w:val="FF0000"/>
              </w:rPr>
              <w:t>者為限：</w:t>
            </w:r>
          </w:p>
          <w:p w:rsidR="008E1E47" w:rsidRPr="008E1E47" w:rsidRDefault="008E1E47" w:rsidP="008E1E47">
            <w:pPr>
              <w:spacing w:line="480" w:lineRule="exact"/>
              <w:ind w:leftChars="177" w:left="821" w:hangingChars="165" w:hanging="396"/>
              <w:rPr>
                <w:rFonts w:eastAsia="華康中楷體"/>
                <w:color w:val="FF0000"/>
              </w:rPr>
            </w:pPr>
            <w:r w:rsidRPr="008E1E47">
              <w:rPr>
                <w:rFonts w:eastAsia="華康中楷體" w:hint="eastAsia"/>
                <w:color w:val="FF0000"/>
              </w:rPr>
              <w:t>一、具有產品或服務設計能力及整體發展計畫。</w:t>
            </w:r>
          </w:p>
          <w:p w:rsidR="008E1E47" w:rsidRPr="008E1E47" w:rsidRDefault="008E1E47" w:rsidP="008E1E47">
            <w:pPr>
              <w:spacing w:line="480" w:lineRule="exact"/>
              <w:ind w:leftChars="177" w:left="821" w:hangingChars="165" w:hanging="396"/>
              <w:rPr>
                <w:rFonts w:eastAsia="華康中楷體"/>
                <w:color w:val="FF0000"/>
              </w:rPr>
            </w:pPr>
            <w:r w:rsidRPr="008E1E47">
              <w:rPr>
                <w:rFonts w:eastAsia="華康中楷體" w:hint="eastAsia"/>
                <w:color w:val="FF0000"/>
              </w:rPr>
              <w:t>二、產品或服務已經初期研究發展，正在成長中。</w:t>
            </w:r>
          </w:p>
          <w:p w:rsidR="008E1E47" w:rsidRPr="008E1E47" w:rsidRDefault="008E1E47" w:rsidP="008E1E47">
            <w:pPr>
              <w:spacing w:line="480" w:lineRule="exact"/>
              <w:ind w:leftChars="177" w:left="821" w:hangingChars="165" w:hanging="396"/>
              <w:rPr>
                <w:rFonts w:eastAsia="華康中楷體"/>
                <w:color w:val="FF0000"/>
              </w:rPr>
            </w:pPr>
            <w:r w:rsidRPr="008E1E47">
              <w:rPr>
                <w:rFonts w:eastAsia="華康中楷體" w:hint="eastAsia"/>
                <w:color w:val="FF0000"/>
              </w:rPr>
              <w:t>三、產品或服務具有發展及創新之潛力。</w:t>
            </w:r>
          </w:p>
          <w:p w:rsidR="008E1E47" w:rsidRPr="008E1E47" w:rsidRDefault="008E1E47" w:rsidP="008E1E47">
            <w:pPr>
              <w:spacing w:line="480" w:lineRule="exact"/>
              <w:ind w:leftChars="177" w:left="821" w:hangingChars="165" w:hanging="396"/>
              <w:rPr>
                <w:rFonts w:eastAsia="華康中楷體"/>
                <w:color w:val="FF0000"/>
              </w:rPr>
            </w:pPr>
            <w:r w:rsidRPr="008E1E47">
              <w:rPr>
                <w:rFonts w:eastAsia="華康中楷體" w:hint="eastAsia"/>
                <w:color w:val="FF0000"/>
              </w:rPr>
              <w:t>四、從事高級創新研究及發展工作。</w:t>
            </w:r>
          </w:p>
          <w:p w:rsidR="008E1E47" w:rsidRPr="008E1E47" w:rsidRDefault="008E1E47" w:rsidP="008E1E47">
            <w:pPr>
              <w:spacing w:line="480" w:lineRule="exact"/>
              <w:ind w:leftChars="177" w:left="821" w:hangingChars="165" w:hanging="396"/>
              <w:rPr>
                <w:rFonts w:eastAsia="華康中楷體"/>
                <w:color w:val="FF0000"/>
              </w:rPr>
            </w:pPr>
            <w:r w:rsidRPr="008E1E47">
              <w:rPr>
                <w:rFonts w:eastAsia="華康中楷體" w:hint="eastAsia"/>
                <w:color w:val="FF0000"/>
              </w:rPr>
              <w:t>五、可引進與培養高級科學技術人員，並需要較多研究發展費用。</w:t>
            </w:r>
          </w:p>
          <w:p w:rsidR="00996131" w:rsidRDefault="008E1E47" w:rsidP="008E1E47">
            <w:pPr>
              <w:spacing w:line="480" w:lineRule="exact"/>
              <w:ind w:leftChars="177" w:left="821" w:hangingChars="165" w:hanging="396"/>
              <w:rPr>
                <w:rFonts w:eastAsia="華康中楷體"/>
                <w:color w:val="FF0000"/>
              </w:rPr>
            </w:pPr>
            <w:r w:rsidRPr="008E1E47">
              <w:rPr>
                <w:rFonts w:eastAsia="華康中楷體" w:hint="eastAsia"/>
                <w:color w:val="FF0000"/>
              </w:rPr>
              <w:t>六、對我國經濟建設或國防有重大助益。</w:t>
            </w:r>
          </w:p>
          <w:p w:rsidR="00291D89" w:rsidRPr="009C2B39" w:rsidRDefault="00291D89" w:rsidP="00291D89">
            <w:pPr>
              <w:spacing w:line="480" w:lineRule="exact"/>
              <w:ind w:left="396" w:hangingChars="165" w:hanging="396"/>
              <w:rPr>
                <w:rFonts w:eastAsia="華康中楷體"/>
                <w:color w:val="FF0000"/>
              </w:rPr>
            </w:pPr>
            <w:r w:rsidRPr="00291D89">
              <w:rPr>
                <w:rFonts w:eastAsia="華康中楷體" w:hint="eastAsia"/>
                <w:color w:val="FF0000"/>
              </w:rPr>
              <w:t>※</w:t>
            </w:r>
            <w:r>
              <w:rPr>
                <w:rFonts w:eastAsia="華康中楷體" w:hint="eastAsia"/>
                <w:color w:val="FF0000"/>
              </w:rPr>
              <w:t xml:space="preserve"> </w:t>
            </w:r>
            <w:r w:rsidRPr="00291D89">
              <w:rPr>
                <w:rFonts w:eastAsia="華康中楷體" w:hint="eastAsia"/>
                <w:color w:val="FF0000"/>
              </w:rPr>
              <w:t>宜蘭園區產業引進原則：符合宜蘭園區產業屬性定位，</w:t>
            </w:r>
            <w:r w:rsidR="00343BEA">
              <w:rPr>
                <w:rFonts w:eastAsia="華康中楷體" w:hint="eastAsia"/>
                <w:color w:val="FF0000"/>
              </w:rPr>
              <w:t>具研發能量</w:t>
            </w:r>
            <w:r w:rsidR="00343BEA" w:rsidRPr="00291D89">
              <w:rPr>
                <w:rFonts w:eastAsia="華康中楷體" w:hint="eastAsia"/>
                <w:color w:val="FF0000"/>
              </w:rPr>
              <w:t>且</w:t>
            </w:r>
            <w:r w:rsidR="00343BEA">
              <w:rPr>
                <w:rFonts w:eastAsia="華康中楷體" w:hint="eastAsia"/>
                <w:color w:val="FF0000"/>
              </w:rPr>
              <w:t>有創新創意構想或服務內容</w:t>
            </w:r>
            <w:r w:rsidRPr="00291D89">
              <w:rPr>
                <w:rFonts w:eastAsia="華康中楷體" w:hint="eastAsia"/>
                <w:color w:val="FF0000"/>
              </w:rPr>
              <w:t>及高附加價值</w:t>
            </w:r>
            <w:r w:rsidR="00343BEA">
              <w:rPr>
                <w:rFonts w:eastAsia="華康中楷體" w:hint="eastAsia"/>
                <w:color w:val="FF0000"/>
              </w:rPr>
              <w:t>，符合</w:t>
            </w:r>
            <w:r>
              <w:rPr>
                <w:rFonts w:eastAsia="華康中楷體" w:hint="eastAsia"/>
                <w:color w:val="FF0000"/>
              </w:rPr>
              <w:t>我國</w:t>
            </w:r>
            <w:r w:rsidR="00343BEA">
              <w:rPr>
                <w:rFonts w:eastAsia="華康中楷體" w:hint="eastAsia"/>
                <w:color w:val="FF0000"/>
              </w:rPr>
              <w:t>推動</w:t>
            </w:r>
            <w:r w:rsidRPr="00291D89">
              <w:rPr>
                <w:rFonts w:eastAsia="華康中楷體" w:hint="eastAsia"/>
                <w:color w:val="FF0000"/>
              </w:rPr>
              <w:t>產業</w:t>
            </w:r>
            <w:r w:rsidR="00343BEA">
              <w:rPr>
                <w:rFonts w:eastAsia="華康中楷體" w:hint="eastAsia"/>
                <w:color w:val="FF0000"/>
              </w:rPr>
              <w:t>創新策略，且能帶動地方產業發展及技術升級</w:t>
            </w:r>
            <w:r w:rsidRPr="00291D89">
              <w:rPr>
                <w:rFonts w:eastAsia="華康中楷體" w:hint="eastAsia"/>
                <w:color w:val="FF0000"/>
              </w:rPr>
              <w:t>。</w:t>
            </w:r>
          </w:p>
          <w:p w:rsidR="009C2B39" w:rsidRPr="009C2B39" w:rsidRDefault="00291D89" w:rsidP="00291D89">
            <w:pPr>
              <w:spacing w:line="480" w:lineRule="exact"/>
              <w:ind w:leftChars="1" w:left="357" w:hangingChars="148" w:hanging="355"/>
              <w:rPr>
                <w:rFonts w:eastAsia="華康中楷體"/>
                <w:color w:val="FF0000"/>
              </w:rPr>
            </w:pPr>
            <w:r w:rsidRPr="00291D89">
              <w:rPr>
                <w:rFonts w:eastAsia="華康中楷體" w:hint="eastAsia"/>
                <w:color w:val="FF0000"/>
              </w:rPr>
              <w:t>依上述觀點衡量，</w:t>
            </w:r>
            <w:r w:rsidR="009C2B39" w:rsidRPr="009C2B39">
              <w:rPr>
                <w:rFonts w:eastAsia="華康中楷體" w:hint="eastAsia"/>
                <w:color w:val="FF0000"/>
              </w:rPr>
              <w:t>本案是否應引進</w:t>
            </w:r>
            <w:r>
              <w:rPr>
                <w:rFonts w:eastAsia="華康中楷體" w:hint="eastAsia"/>
                <w:color w:val="FF0000"/>
              </w:rPr>
              <w:t>宜蘭</w:t>
            </w:r>
            <w:r w:rsidR="009C2B39" w:rsidRPr="009C2B39">
              <w:rPr>
                <w:rFonts w:eastAsia="華康中楷體" w:hint="eastAsia"/>
                <w:color w:val="FF0000"/>
              </w:rPr>
              <w:t>園區？</w:t>
            </w:r>
            <w:r w:rsidR="009C2B39">
              <w:rPr>
                <w:rFonts w:eastAsia="華康中楷體" w:hint="eastAsia"/>
                <w:color w:val="FF0000"/>
              </w:rPr>
              <w:t xml:space="preserve"> </w:t>
            </w:r>
          </w:p>
          <w:p w:rsidR="0063160C" w:rsidRDefault="0063160C" w:rsidP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</w:p>
          <w:p w:rsidR="0063160C" w:rsidRDefault="0063160C" w:rsidP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</w:p>
          <w:p w:rsidR="001B1462" w:rsidRDefault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                                    </w:t>
            </w:r>
            <w:r w:rsidR="00CE6025">
              <w:rPr>
                <w:rFonts w:eastAsia="華康中楷體" w:hint="eastAsia"/>
              </w:rPr>
              <w:t xml:space="preserve">     </w:t>
            </w:r>
            <w:r>
              <w:rPr>
                <w:rFonts w:eastAsia="華康中楷體" w:hint="eastAsia"/>
              </w:rPr>
              <w:t xml:space="preserve">  </w:t>
            </w:r>
            <w:r w:rsidR="001B1462">
              <w:rPr>
                <w:rFonts w:ascii="華康中楷體" w:eastAsia="華康中楷體" w:hint="eastAsia"/>
              </w:rPr>
              <w:t>□推薦</w:t>
            </w:r>
            <w:r w:rsidR="00CE6025">
              <w:rPr>
                <w:rFonts w:ascii="華康中楷體" w:eastAsia="華康中楷體" w:hint="eastAsia"/>
              </w:rPr>
              <w:t xml:space="preserve">       </w:t>
            </w:r>
            <w:bookmarkStart w:id="0" w:name="_GoBack"/>
            <w:bookmarkEnd w:id="0"/>
            <w:r w:rsidR="001B1462">
              <w:rPr>
                <w:rFonts w:ascii="華康中楷體" w:eastAsia="華康中楷體" w:hint="eastAsia"/>
              </w:rPr>
              <w:t xml:space="preserve"> □不推薦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63160C" w:rsidRDefault="0063160C" w:rsidP="0063160C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ascii="微軟正黑體" w:eastAsia="微軟正黑體" w:hAnsi="微軟正黑體" w:hint="eastAsia"/>
                <w:color w:val="FF0000"/>
              </w:rPr>
              <w:t>(新創事業</w:t>
            </w:r>
            <w:r>
              <w:rPr>
                <w:rFonts w:ascii="微軟正黑體" w:eastAsia="微軟正黑體" w:hAnsi="微軟正黑體" w:hint="eastAsia"/>
                <w:color w:val="FF0000"/>
              </w:rPr>
              <w:t>基於</w:t>
            </w:r>
            <w:r w:rsidRPr="0063160C">
              <w:rPr>
                <w:rFonts w:ascii="微軟正黑體" w:eastAsia="微軟正黑體" w:hAnsi="微軟正黑體" w:hint="eastAsia"/>
                <w:color w:val="FF0000"/>
              </w:rPr>
              <w:t>產品</w:t>
            </w:r>
            <w:r>
              <w:rPr>
                <w:rFonts w:ascii="微軟正黑體" w:eastAsia="微軟正黑體" w:hAnsi="微軟正黑體" w:hint="eastAsia"/>
                <w:color w:val="FF0000"/>
              </w:rPr>
              <w:t>/服務</w:t>
            </w:r>
            <w:r w:rsidRPr="0063160C">
              <w:rPr>
                <w:rFonts w:ascii="微軟正黑體" w:eastAsia="微軟正黑體" w:hAnsi="微軟正黑體" w:hint="eastAsia"/>
                <w:color w:val="FF0000"/>
              </w:rPr>
              <w:t>技術之創新性及發展性，鼓勵進駐園區。)</w:t>
            </w:r>
          </w:p>
        </w:tc>
      </w:tr>
      <w:tr w:rsidR="001B1462" w:rsidTr="00996131">
        <w:trPr>
          <w:cantSplit/>
          <w:trHeight w:val="1100"/>
        </w:trPr>
        <w:tc>
          <w:tcPr>
            <w:tcW w:w="4108" w:type="dxa"/>
            <w:vAlign w:val="center"/>
          </w:tcPr>
          <w:p w:rsidR="00996131" w:rsidRDefault="001B1462" w:rsidP="00996131">
            <w:pPr>
              <w:spacing w:line="480" w:lineRule="exact"/>
              <w:jc w:val="both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審查單位：</w:t>
            </w:r>
            <w:r>
              <w:rPr>
                <w:rFonts w:eastAsia="華康中楷體" w:hint="eastAsia"/>
              </w:rPr>
              <w:t xml:space="preserve">     </w:t>
            </w:r>
          </w:p>
        </w:tc>
        <w:tc>
          <w:tcPr>
            <w:tcW w:w="5520" w:type="dxa"/>
            <w:vAlign w:val="center"/>
          </w:tcPr>
          <w:p w:rsidR="001B1462" w:rsidRDefault="001B1462" w:rsidP="00996131">
            <w:pPr>
              <w:spacing w:line="480" w:lineRule="exact"/>
              <w:jc w:val="both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審查人：</w:t>
            </w:r>
            <w:r>
              <w:rPr>
                <w:rFonts w:eastAsia="華康中楷體"/>
              </w:rPr>
              <w:t xml:space="preserve">           </w:t>
            </w:r>
            <w:r w:rsidR="0063160C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>
              <w:rPr>
                <w:rFonts w:eastAsia="華康中楷體" w:hint="eastAsia"/>
              </w:rPr>
              <w:t>日期：</w:t>
            </w:r>
          </w:p>
        </w:tc>
      </w:tr>
    </w:tbl>
    <w:p w:rsidR="001B1462" w:rsidRDefault="001B1462" w:rsidP="00996131">
      <w:pPr>
        <w:spacing w:line="480" w:lineRule="exact"/>
        <w:ind w:leftChars="-236" w:left="-566"/>
        <w:rPr>
          <w:rFonts w:eastAsia="華康中楷體"/>
        </w:rPr>
      </w:pPr>
      <w:proofErr w:type="gramStart"/>
      <w:r>
        <w:rPr>
          <w:rFonts w:eastAsia="華康中楷體" w:hint="eastAsia"/>
        </w:rPr>
        <w:t>註</w:t>
      </w:r>
      <w:proofErr w:type="gramEnd"/>
      <w:r>
        <w:rPr>
          <w:rFonts w:eastAsia="華康中楷體" w:hint="eastAsia"/>
        </w:rPr>
        <w:t>：</w:t>
      </w:r>
      <w:r>
        <w:rPr>
          <w:rFonts w:eastAsia="華康中楷體"/>
        </w:rPr>
        <w:t>1</w:t>
      </w:r>
      <w:r>
        <w:rPr>
          <w:rFonts w:eastAsia="華康中楷體" w:hint="eastAsia"/>
        </w:rPr>
        <w:t>審查人必要時可提供相關文件資料供本局參考。</w:t>
      </w:r>
    </w:p>
    <w:p w:rsidR="001B1462" w:rsidRDefault="001B1462" w:rsidP="00996131">
      <w:pPr>
        <w:spacing w:line="480" w:lineRule="exact"/>
        <w:ind w:leftChars="-236" w:left="154" w:hangingChars="300" w:hanging="720"/>
        <w:rPr>
          <w:rFonts w:eastAsia="華康中楷體"/>
        </w:rPr>
      </w:pPr>
      <w:r>
        <w:rPr>
          <w:rFonts w:eastAsia="華康中楷體" w:hint="eastAsia"/>
        </w:rPr>
        <w:t xml:space="preserve">    2.</w:t>
      </w:r>
      <w:r>
        <w:rPr>
          <w:rFonts w:eastAsia="華康中楷體" w:hint="eastAsia"/>
        </w:rPr>
        <w:t>本項表格可由本局網址</w:t>
      </w:r>
      <w:r w:rsidR="00633AFD" w:rsidRPr="00DC0ADE">
        <w:rPr>
          <w:rFonts w:eastAsia="華康中楷體"/>
        </w:rPr>
        <w:t>www</w:t>
      </w:r>
      <w:r w:rsidR="00D0527C">
        <w:rPr>
          <w:rFonts w:eastAsia="華康中楷體" w:hint="eastAsia"/>
        </w:rPr>
        <w:t>.sipa</w:t>
      </w:r>
      <w:r w:rsidR="00633AFD" w:rsidRPr="00DC0ADE">
        <w:rPr>
          <w:rFonts w:eastAsia="華康中楷體"/>
        </w:rPr>
        <w:t>.gov.tw/</w:t>
      </w:r>
      <w:r>
        <w:rPr>
          <w:rFonts w:eastAsia="華康中楷體" w:hint="eastAsia"/>
        </w:rPr>
        <w:t>→</w:t>
      </w:r>
      <w:r w:rsidR="0091444B">
        <w:rPr>
          <w:rFonts w:eastAsia="華康中楷體" w:hint="eastAsia"/>
        </w:rPr>
        <w:t>廠商服務→</w:t>
      </w:r>
      <w:r w:rsidR="00DC0ADE">
        <w:rPr>
          <w:rFonts w:eastAsia="華康中楷體" w:hint="eastAsia"/>
        </w:rPr>
        <w:t>投資服務</w:t>
      </w:r>
      <w:r>
        <w:rPr>
          <w:rFonts w:eastAsia="華康中楷體" w:hint="eastAsia"/>
        </w:rPr>
        <w:t>→表單下載，以利審查人直接填列。</w:t>
      </w:r>
    </w:p>
    <w:p w:rsidR="001B1462" w:rsidRDefault="001B1462" w:rsidP="00996131">
      <w:pPr>
        <w:spacing w:line="480" w:lineRule="exact"/>
        <w:ind w:leftChars="-236" w:left="154" w:hangingChars="300" w:hanging="720"/>
        <w:rPr>
          <w:rFonts w:eastAsia="華康中楷體"/>
        </w:rPr>
      </w:pPr>
      <w:r>
        <w:rPr>
          <w:rFonts w:eastAsia="華康中楷體" w:hint="eastAsia"/>
        </w:rPr>
        <w:t xml:space="preserve">    </w:t>
      </w:r>
      <w:r>
        <w:rPr>
          <w:rFonts w:eastAsia="華康中楷體"/>
        </w:rPr>
        <w:t>3.</w:t>
      </w:r>
      <w:r>
        <w:rPr>
          <w:rFonts w:eastAsia="華康中楷體" w:hint="eastAsia"/>
        </w:rPr>
        <w:t>本審查請於收到後</w:t>
      </w:r>
      <w:r>
        <w:rPr>
          <w:rFonts w:eastAsia="華康中楷體" w:hint="eastAsia"/>
        </w:rPr>
        <w:t>10</w:t>
      </w:r>
      <w:r>
        <w:rPr>
          <w:rFonts w:eastAsia="華康中楷體" w:hint="eastAsia"/>
        </w:rPr>
        <w:t>天內送回，</w:t>
      </w:r>
      <w:proofErr w:type="gramStart"/>
      <w:r>
        <w:rPr>
          <w:rFonts w:eastAsia="華康中楷體" w:hint="eastAsia"/>
        </w:rPr>
        <w:t>俾</w:t>
      </w:r>
      <w:proofErr w:type="gramEnd"/>
      <w:r>
        <w:rPr>
          <w:rFonts w:eastAsia="華康中楷體" w:hint="eastAsia"/>
        </w:rPr>
        <w:t>利本局</w:t>
      </w:r>
      <w:r>
        <w:rPr>
          <w:rFonts w:eastAsia="華康中楷體" w:hint="eastAsia"/>
        </w:rPr>
        <w:t>4</w:t>
      </w:r>
      <w:r>
        <w:rPr>
          <w:rFonts w:eastAsia="華康中楷體" w:hint="eastAsia"/>
        </w:rPr>
        <w:t>週內完成所有投資案之審議規定。</w:t>
      </w:r>
    </w:p>
    <w:p w:rsidR="00291D89" w:rsidRDefault="00291D89" w:rsidP="00291D89">
      <w:pPr>
        <w:spacing w:line="480" w:lineRule="exact"/>
        <w:ind w:leftChars="-236" w:left="154" w:hangingChars="300" w:hanging="720"/>
      </w:pPr>
      <w:r>
        <w:rPr>
          <w:rFonts w:hint="eastAsia"/>
        </w:rPr>
        <w:t xml:space="preserve">    4.</w:t>
      </w:r>
      <w:r w:rsidR="00E633DA" w:rsidRPr="00E633DA">
        <w:rPr>
          <w:rFonts w:hint="eastAsia"/>
        </w:rPr>
        <w:t>宜蘭園區重辦</w:t>
      </w:r>
      <w:proofErr w:type="gramStart"/>
      <w:r w:rsidR="00E633DA" w:rsidRPr="00E633DA">
        <w:rPr>
          <w:rFonts w:hint="eastAsia"/>
        </w:rPr>
        <w:t>環評後引進</w:t>
      </w:r>
      <w:proofErr w:type="gramEnd"/>
      <w:r w:rsidR="00E633DA" w:rsidRPr="00E633DA">
        <w:rPr>
          <w:rFonts w:hint="eastAsia"/>
        </w:rPr>
        <w:t>產業別及其內容</w:t>
      </w:r>
      <w:r w:rsidR="00E633DA">
        <w:rPr>
          <w:rFonts w:hint="eastAsia"/>
        </w:rPr>
        <w:t>：</w:t>
      </w:r>
    </w:p>
    <w:p w:rsidR="006015CA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通訊知識服務產業：以發展雲端系統</w:t>
      </w:r>
      <w:r w:rsidRPr="00920023">
        <w:rPr>
          <w:rFonts w:hint="eastAsia"/>
        </w:rPr>
        <w:t>(</w:t>
      </w:r>
      <w:r w:rsidRPr="00920023">
        <w:rPr>
          <w:rFonts w:hint="eastAsia"/>
        </w:rPr>
        <w:t>如雲端應用軟體研發、多元雲端應用整合、科</w:t>
      </w:r>
      <w:proofErr w:type="gramStart"/>
      <w:r w:rsidRPr="00920023">
        <w:rPr>
          <w:rFonts w:hint="eastAsia"/>
        </w:rPr>
        <w:t>研</w:t>
      </w:r>
      <w:proofErr w:type="gramEnd"/>
      <w:r w:rsidRPr="00920023">
        <w:rPr>
          <w:rFonts w:hint="eastAsia"/>
        </w:rPr>
        <w:t>雲端系統測試及雲端相關裝置創新設計等</w:t>
      </w:r>
      <w:r w:rsidRPr="00920023">
        <w:rPr>
          <w:rFonts w:hint="eastAsia"/>
        </w:rPr>
        <w:t>)</w:t>
      </w:r>
      <w:r w:rsidRPr="00920023">
        <w:rPr>
          <w:rFonts w:hint="eastAsia"/>
        </w:rPr>
        <w:t>、經營資料中心</w:t>
      </w:r>
      <w:r w:rsidRPr="00920023">
        <w:rPr>
          <w:rFonts w:hint="eastAsia"/>
        </w:rPr>
        <w:t>(</w:t>
      </w:r>
      <w:r w:rsidRPr="00920023">
        <w:rPr>
          <w:rFonts w:hint="eastAsia"/>
        </w:rPr>
        <w:t>金融服</w:t>
      </w:r>
      <w:r w:rsidRPr="00920023">
        <w:rPr>
          <w:rFonts w:hint="eastAsia"/>
        </w:rPr>
        <w:lastRenderedPageBreak/>
        <w:t>務、商業服務、教育服務及健康醫療服務等</w:t>
      </w:r>
      <w:r w:rsidRPr="00920023">
        <w:rPr>
          <w:rFonts w:hint="eastAsia"/>
        </w:rPr>
        <w:t>)</w:t>
      </w:r>
      <w:r w:rsidRPr="00920023">
        <w:rPr>
          <w:rFonts w:hint="eastAsia"/>
        </w:rPr>
        <w:t>及網通相關軟體設計與應用服務</w:t>
      </w:r>
      <w:r w:rsidRPr="00920023">
        <w:rPr>
          <w:rFonts w:hint="eastAsia"/>
        </w:rPr>
        <w:t>(</w:t>
      </w:r>
      <w:r w:rsidRPr="00920023">
        <w:rPr>
          <w:rFonts w:hint="eastAsia"/>
        </w:rPr>
        <w:t>如數位晶片、智慧卡</w:t>
      </w:r>
      <w:r w:rsidRPr="00920023">
        <w:rPr>
          <w:rFonts w:hint="eastAsia"/>
        </w:rPr>
        <w:t>)</w:t>
      </w:r>
      <w:r w:rsidRPr="00920023">
        <w:rPr>
          <w:rFonts w:hint="eastAsia"/>
        </w:rPr>
        <w:t>等之通訊知識服務產業為主。</w:t>
      </w:r>
    </w:p>
    <w:p w:rsid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數位創意產業：引進數位創意相關活動及產業，包括數位創意人才招募與養成、創意產業</w:t>
      </w:r>
      <w:r w:rsidRPr="00920023">
        <w:rPr>
          <w:rFonts w:hint="eastAsia"/>
        </w:rPr>
        <w:t>(</w:t>
      </w:r>
      <w:r w:rsidRPr="00920023">
        <w:rPr>
          <w:rFonts w:hint="eastAsia"/>
        </w:rPr>
        <w:t>遊戲軟體、動畫影片、數位內容相關軟體、行動應用服務、網路多媒體應用服務、數位學習、電子出版、數位典藏等及其相關應用裝置元件等</w:t>
      </w:r>
      <w:r w:rsidRPr="00920023">
        <w:rPr>
          <w:rFonts w:hint="eastAsia"/>
        </w:rPr>
        <w:t>)</w:t>
      </w:r>
      <w:r w:rsidRPr="00920023">
        <w:rPr>
          <w:rFonts w:hint="eastAsia"/>
        </w:rPr>
        <w:t>及產演會場等。</w:t>
      </w:r>
    </w:p>
    <w:p w:rsid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研發產業：為使本園區發展成為高科技相關產業之設計及研發基地，主要包含各高科技產業之核心及前驅產業</w:t>
      </w:r>
      <w:r w:rsidRPr="00920023">
        <w:rPr>
          <w:rFonts w:hint="eastAsia"/>
        </w:rPr>
        <w:t>(</w:t>
      </w:r>
      <w:r w:rsidRPr="00920023">
        <w:rPr>
          <w:rFonts w:hint="eastAsia"/>
        </w:rPr>
        <w:t>即「科學園區設管條例」所稱科學事業之研究發展部門，如半導體、精密機械、電腦通訊及周邊、生物技術等產業之研發、設計、組裝及測試等。考量基地所在地區之</w:t>
      </w:r>
      <w:proofErr w:type="gramStart"/>
      <w:r w:rsidRPr="00920023">
        <w:rPr>
          <w:rFonts w:hint="eastAsia"/>
        </w:rPr>
        <w:t>環境涵容能力</w:t>
      </w:r>
      <w:proofErr w:type="gramEnd"/>
      <w:r w:rsidRPr="00920023">
        <w:rPr>
          <w:rFonts w:hint="eastAsia"/>
        </w:rPr>
        <w:t>，未來園區中將”不允許設置生物危害物理性防護等級</w:t>
      </w:r>
      <w:r w:rsidRPr="00920023">
        <w:rPr>
          <w:rFonts w:hint="eastAsia"/>
        </w:rPr>
        <w:t>P3</w:t>
      </w:r>
      <w:r w:rsidRPr="00920023">
        <w:rPr>
          <w:rFonts w:hint="eastAsia"/>
        </w:rPr>
        <w:t>以上之實驗室。</w:t>
      </w:r>
    </w:p>
    <w:p w:rsid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生物科技產業：引進包括新藥開發、醫療器材、精</w:t>
      </w:r>
      <w:proofErr w:type="gramStart"/>
      <w:r w:rsidRPr="00920023">
        <w:rPr>
          <w:rFonts w:hint="eastAsia"/>
        </w:rPr>
        <w:t>準</w:t>
      </w:r>
      <w:proofErr w:type="gramEnd"/>
      <w:r w:rsidRPr="00920023">
        <w:rPr>
          <w:rFonts w:hint="eastAsia"/>
        </w:rPr>
        <w:t>醫療、精緻農業技術、健康食品、生醫檢驗、生技服務、生醫材料及體外檢測等。</w:t>
      </w:r>
    </w:p>
    <w:p w:rsid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精密機械產業：引進包括智慧製造</w:t>
      </w:r>
      <w:r w:rsidRPr="00920023">
        <w:rPr>
          <w:rFonts w:hint="eastAsia"/>
        </w:rPr>
        <w:t>(</w:t>
      </w:r>
      <w:proofErr w:type="gramStart"/>
      <w:r w:rsidRPr="00920023">
        <w:rPr>
          <w:rFonts w:hint="eastAsia"/>
        </w:rPr>
        <w:t>如聯網</w:t>
      </w:r>
      <w:proofErr w:type="gramEnd"/>
      <w:r w:rsidRPr="00920023">
        <w:rPr>
          <w:rFonts w:hint="eastAsia"/>
        </w:rPr>
        <w:t>平台、軟硬體系統整合等</w:t>
      </w:r>
      <w:r w:rsidRPr="00920023">
        <w:rPr>
          <w:rFonts w:hint="eastAsia"/>
        </w:rPr>
        <w:t>)</w:t>
      </w:r>
      <w:r w:rsidRPr="00920023">
        <w:rPr>
          <w:rFonts w:hint="eastAsia"/>
        </w:rPr>
        <w:t>、智慧機械</w:t>
      </w:r>
      <w:r w:rsidRPr="00920023">
        <w:rPr>
          <w:rFonts w:hint="eastAsia"/>
        </w:rPr>
        <w:t>(</w:t>
      </w:r>
      <w:r w:rsidRPr="00920023">
        <w:rPr>
          <w:rFonts w:hint="eastAsia"/>
        </w:rPr>
        <w:t>如自動化儀器、零組件、機器人及感測器等周邊設備</w:t>
      </w:r>
      <w:r w:rsidRPr="00920023">
        <w:rPr>
          <w:rFonts w:hint="eastAsia"/>
        </w:rPr>
        <w:t>)</w:t>
      </w:r>
      <w:r w:rsidRPr="00920023">
        <w:rPr>
          <w:rFonts w:hint="eastAsia"/>
        </w:rPr>
        <w:t>、精密校正量測、智慧建築、工具機、精密檢測設備、環保設備、能源設備、光電及半導體製造設備等。</w:t>
      </w:r>
    </w:p>
    <w:p w:rsid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通訊產業：引進包括</w:t>
      </w:r>
      <w:r w:rsidRPr="00920023">
        <w:rPr>
          <w:rFonts w:hint="eastAsia"/>
        </w:rPr>
        <w:t>5G</w:t>
      </w:r>
      <w:r w:rsidRPr="00920023">
        <w:rPr>
          <w:rFonts w:hint="eastAsia"/>
        </w:rPr>
        <w:t>或更先進行動通訊、</w:t>
      </w:r>
      <w:proofErr w:type="gramStart"/>
      <w:r w:rsidRPr="00920023">
        <w:rPr>
          <w:rFonts w:hint="eastAsia"/>
        </w:rPr>
        <w:t>物聯網</w:t>
      </w:r>
      <w:proofErr w:type="gramEnd"/>
      <w:r w:rsidRPr="00920023">
        <w:rPr>
          <w:rFonts w:hint="eastAsia"/>
        </w:rPr>
        <w:t>(</w:t>
      </w:r>
      <w:r w:rsidRPr="00920023">
        <w:rPr>
          <w:rFonts w:hint="eastAsia"/>
        </w:rPr>
        <w:t>如智慧家庭、智慧監控、健康照護、自駕車等周邊</w:t>
      </w:r>
      <w:r w:rsidRPr="00920023">
        <w:rPr>
          <w:rFonts w:hint="eastAsia"/>
        </w:rPr>
        <w:t>)</w:t>
      </w:r>
      <w:r w:rsidRPr="00920023">
        <w:rPr>
          <w:rFonts w:hint="eastAsia"/>
        </w:rPr>
        <w:t>、網通相關硬體設備、電信管制射頻器材、無線或有線通信設備等。</w:t>
      </w:r>
    </w:p>
    <w:p w:rsid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r w:rsidRPr="00920023">
        <w:rPr>
          <w:rFonts w:hint="eastAsia"/>
        </w:rPr>
        <w:t>光電元件材料系統產業：引進包括發光二極體、照明模組及系統、光學元件、光資訊儲存、光通訊模組、光學儀器等，</w:t>
      </w:r>
      <w:r w:rsidRPr="00920023">
        <w:rPr>
          <w:rFonts w:hint="eastAsia"/>
          <w:color w:val="FF0000"/>
          <w:u w:val="single"/>
        </w:rPr>
        <w:t>排除發光二極體晶粒製造業、發光二極體</w:t>
      </w:r>
      <w:proofErr w:type="gramStart"/>
      <w:r w:rsidRPr="00920023">
        <w:rPr>
          <w:rFonts w:hint="eastAsia"/>
          <w:color w:val="FF0000"/>
          <w:u w:val="single"/>
        </w:rPr>
        <w:t>磊</w:t>
      </w:r>
      <w:proofErr w:type="gramEnd"/>
      <w:r w:rsidRPr="00920023">
        <w:rPr>
          <w:rFonts w:hint="eastAsia"/>
          <w:color w:val="FF0000"/>
          <w:u w:val="single"/>
        </w:rPr>
        <w:t>晶片製造業、電晶體製造業</w:t>
      </w:r>
      <w:r w:rsidRPr="00920023">
        <w:rPr>
          <w:rFonts w:hint="eastAsia"/>
        </w:rPr>
        <w:t>。</w:t>
      </w:r>
    </w:p>
    <w:p w:rsidR="00920023" w:rsidRPr="00920023" w:rsidRDefault="00920023" w:rsidP="00920023">
      <w:pPr>
        <w:pStyle w:val="a8"/>
        <w:numPr>
          <w:ilvl w:val="0"/>
          <w:numId w:val="4"/>
        </w:numPr>
        <w:spacing w:line="480" w:lineRule="exact"/>
        <w:ind w:leftChars="0"/>
      </w:pPr>
      <w:proofErr w:type="gramStart"/>
      <w:r w:rsidRPr="00920023">
        <w:rPr>
          <w:rFonts w:hint="eastAsia"/>
        </w:rPr>
        <w:t>綠能產業</w:t>
      </w:r>
      <w:proofErr w:type="gramEnd"/>
      <w:r w:rsidRPr="00920023">
        <w:rPr>
          <w:rFonts w:hint="eastAsia"/>
        </w:rPr>
        <w:t>：引進</w:t>
      </w:r>
      <w:proofErr w:type="gramStart"/>
      <w:r w:rsidRPr="00920023">
        <w:rPr>
          <w:rFonts w:hint="eastAsia"/>
        </w:rPr>
        <w:t>包括儲能節能</w:t>
      </w:r>
      <w:proofErr w:type="gramEnd"/>
      <w:r w:rsidRPr="00920023">
        <w:rPr>
          <w:rFonts w:hint="eastAsia"/>
        </w:rPr>
        <w:t>儀器設備、節能馬達、再生能源及潔淨能源</w:t>
      </w:r>
      <w:r w:rsidRPr="00920023">
        <w:rPr>
          <w:rFonts w:hint="eastAsia"/>
        </w:rPr>
        <w:t>(</w:t>
      </w:r>
      <w:r w:rsidRPr="00920023">
        <w:rPr>
          <w:rFonts w:hint="eastAsia"/>
        </w:rPr>
        <w:t>如太陽能、風能、地熱能、水資源、生質能、海洋能、</w:t>
      </w:r>
      <w:proofErr w:type="gramStart"/>
      <w:r w:rsidRPr="00920023">
        <w:rPr>
          <w:rFonts w:hint="eastAsia"/>
        </w:rPr>
        <w:t>氫能</w:t>
      </w:r>
      <w:proofErr w:type="gramEnd"/>
      <w:r w:rsidRPr="00920023">
        <w:rPr>
          <w:rFonts w:hint="eastAsia"/>
        </w:rPr>
        <w:t>及燃料電池</w:t>
      </w:r>
      <w:r w:rsidRPr="00920023">
        <w:rPr>
          <w:rFonts w:hint="eastAsia"/>
        </w:rPr>
        <w:t>)</w:t>
      </w:r>
      <w:r w:rsidRPr="00920023">
        <w:rPr>
          <w:rFonts w:hint="eastAsia"/>
        </w:rPr>
        <w:t>相關技術設備及智慧電網等，</w:t>
      </w:r>
      <w:r w:rsidRPr="00920023">
        <w:rPr>
          <w:rFonts w:hint="eastAsia"/>
          <w:color w:val="FF0000"/>
          <w:u w:val="single"/>
        </w:rPr>
        <w:t>排除太陽能電池製造業、太陽能矽晶片製造業</w:t>
      </w:r>
      <w:r w:rsidRPr="00920023">
        <w:rPr>
          <w:rFonts w:hint="eastAsia"/>
        </w:rPr>
        <w:t>。</w:t>
      </w:r>
    </w:p>
    <w:sectPr w:rsidR="00920023" w:rsidRPr="009200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261" w:rsidRDefault="00A95261" w:rsidP="007841D0">
      <w:r>
        <w:separator/>
      </w:r>
    </w:p>
  </w:endnote>
  <w:endnote w:type="continuationSeparator" w:id="0">
    <w:p w:rsidR="00A95261" w:rsidRDefault="00A95261" w:rsidP="0078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@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261" w:rsidRDefault="00A95261" w:rsidP="007841D0">
      <w:r>
        <w:separator/>
      </w:r>
    </w:p>
  </w:footnote>
  <w:footnote w:type="continuationSeparator" w:id="0">
    <w:p w:rsidR="00A95261" w:rsidRDefault="00A95261" w:rsidP="00784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E5171"/>
    <w:multiLevelType w:val="hybridMultilevel"/>
    <w:tmpl w:val="3F925516"/>
    <w:lvl w:ilvl="0" w:tplc="95FED4A2">
      <w:start w:val="1"/>
      <w:numFmt w:val="decimal"/>
      <w:lvlText w:val="(%1)"/>
      <w:lvlJc w:val="left"/>
      <w:pPr>
        <w:ind w:left="4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5" w:hanging="480"/>
      </w:pPr>
    </w:lvl>
    <w:lvl w:ilvl="2" w:tplc="0409001B" w:tentative="1">
      <w:start w:val="1"/>
      <w:numFmt w:val="lowerRoman"/>
      <w:lvlText w:val="%3."/>
      <w:lvlJc w:val="right"/>
      <w:pPr>
        <w:ind w:left="1365" w:hanging="480"/>
      </w:pPr>
    </w:lvl>
    <w:lvl w:ilvl="3" w:tplc="0409000F" w:tentative="1">
      <w:start w:val="1"/>
      <w:numFmt w:val="decimal"/>
      <w:lvlText w:val="%4."/>
      <w:lvlJc w:val="left"/>
      <w:pPr>
        <w:ind w:left="18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5" w:hanging="480"/>
      </w:pPr>
    </w:lvl>
    <w:lvl w:ilvl="5" w:tplc="0409001B" w:tentative="1">
      <w:start w:val="1"/>
      <w:numFmt w:val="lowerRoman"/>
      <w:lvlText w:val="%6."/>
      <w:lvlJc w:val="right"/>
      <w:pPr>
        <w:ind w:left="2805" w:hanging="480"/>
      </w:pPr>
    </w:lvl>
    <w:lvl w:ilvl="6" w:tplc="0409000F" w:tentative="1">
      <w:start w:val="1"/>
      <w:numFmt w:val="decimal"/>
      <w:lvlText w:val="%7."/>
      <w:lvlJc w:val="left"/>
      <w:pPr>
        <w:ind w:left="32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5" w:hanging="480"/>
      </w:pPr>
    </w:lvl>
    <w:lvl w:ilvl="8" w:tplc="0409001B" w:tentative="1">
      <w:start w:val="1"/>
      <w:numFmt w:val="lowerRoman"/>
      <w:lvlText w:val="%9."/>
      <w:lvlJc w:val="right"/>
      <w:pPr>
        <w:ind w:left="4245" w:hanging="480"/>
      </w:pPr>
    </w:lvl>
  </w:abstractNum>
  <w:abstractNum w:abstractNumId="1" w15:restartNumberingAfterBreak="0">
    <w:nsid w:val="19A50C28"/>
    <w:multiLevelType w:val="hybridMultilevel"/>
    <w:tmpl w:val="4B38FAF2"/>
    <w:lvl w:ilvl="0" w:tplc="20C0C2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8BB4421"/>
    <w:multiLevelType w:val="hybridMultilevel"/>
    <w:tmpl w:val="84F889AC"/>
    <w:lvl w:ilvl="0" w:tplc="EE6ADBF2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楷體" w:eastAsia="華康中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6FA2AFC"/>
    <w:multiLevelType w:val="hybridMultilevel"/>
    <w:tmpl w:val="69101C5E"/>
    <w:lvl w:ilvl="0" w:tplc="7CEE45C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中楷體" w:eastAsia="華康中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1D0"/>
    <w:rsid w:val="00003800"/>
    <w:rsid w:val="000770FF"/>
    <w:rsid w:val="000B1536"/>
    <w:rsid w:val="000E5D93"/>
    <w:rsid w:val="0019028E"/>
    <w:rsid w:val="001B1462"/>
    <w:rsid w:val="002118BA"/>
    <w:rsid w:val="00216893"/>
    <w:rsid w:val="00291D89"/>
    <w:rsid w:val="002E37B6"/>
    <w:rsid w:val="002E6F69"/>
    <w:rsid w:val="00321F7C"/>
    <w:rsid w:val="00342BD4"/>
    <w:rsid w:val="00343BEA"/>
    <w:rsid w:val="00380796"/>
    <w:rsid w:val="003954BD"/>
    <w:rsid w:val="00435FA8"/>
    <w:rsid w:val="00461FC1"/>
    <w:rsid w:val="00477777"/>
    <w:rsid w:val="006015CA"/>
    <w:rsid w:val="006168F2"/>
    <w:rsid w:val="0063160C"/>
    <w:rsid w:val="00633AFD"/>
    <w:rsid w:val="00656257"/>
    <w:rsid w:val="00682E6E"/>
    <w:rsid w:val="006C4D57"/>
    <w:rsid w:val="006E23BE"/>
    <w:rsid w:val="007454EA"/>
    <w:rsid w:val="007841D0"/>
    <w:rsid w:val="007C1A9D"/>
    <w:rsid w:val="008010C5"/>
    <w:rsid w:val="0086512A"/>
    <w:rsid w:val="008E1E47"/>
    <w:rsid w:val="0091444B"/>
    <w:rsid w:val="00920023"/>
    <w:rsid w:val="009656AA"/>
    <w:rsid w:val="00996131"/>
    <w:rsid w:val="009C2B39"/>
    <w:rsid w:val="009C3E90"/>
    <w:rsid w:val="009D3156"/>
    <w:rsid w:val="009F1E77"/>
    <w:rsid w:val="00A20EA7"/>
    <w:rsid w:val="00A45EDA"/>
    <w:rsid w:val="00A60D2E"/>
    <w:rsid w:val="00A95261"/>
    <w:rsid w:val="00AC3315"/>
    <w:rsid w:val="00B669A1"/>
    <w:rsid w:val="00B7403E"/>
    <w:rsid w:val="00B80F84"/>
    <w:rsid w:val="00BB0AFE"/>
    <w:rsid w:val="00C80834"/>
    <w:rsid w:val="00C90B97"/>
    <w:rsid w:val="00CA6491"/>
    <w:rsid w:val="00CE6025"/>
    <w:rsid w:val="00D00DD4"/>
    <w:rsid w:val="00D0527C"/>
    <w:rsid w:val="00DC0ADE"/>
    <w:rsid w:val="00DC24D5"/>
    <w:rsid w:val="00E14078"/>
    <w:rsid w:val="00E1562F"/>
    <w:rsid w:val="00E633DA"/>
    <w:rsid w:val="00ED01C7"/>
    <w:rsid w:val="00EE0ABB"/>
    <w:rsid w:val="00EE40B1"/>
    <w:rsid w:val="00F524D9"/>
    <w:rsid w:val="00FB1674"/>
    <w:rsid w:val="00FE3484"/>
    <w:rsid w:val="00FE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2CA45F"/>
  <w15:docId w15:val="{D7268A7B-120F-46C8-B601-7EE517F3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153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Chars="150" w:left="360"/>
    </w:pPr>
    <w:rPr>
      <w:rFonts w:eastAsia="華康中楷體"/>
      <w:szCs w:val="20"/>
    </w:rPr>
  </w:style>
  <w:style w:type="paragraph" w:styleId="a4">
    <w:name w:val="header"/>
    <w:basedOn w:val="a"/>
    <w:link w:val="a5"/>
    <w:uiPriority w:val="99"/>
    <w:unhideWhenUsed/>
    <w:rsid w:val="00784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1D0"/>
    <w:rPr>
      <w:kern w:val="2"/>
    </w:rPr>
  </w:style>
  <w:style w:type="paragraph" w:styleId="a6">
    <w:name w:val="footer"/>
    <w:basedOn w:val="a"/>
    <w:link w:val="a7"/>
    <w:uiPriority w:val="99"/>
    <w:unhideWhenUsed/>
    <w:rsid w:val="00784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1D0"/>
    <w:rPr>
      <w:kern w:val="2"/>
    </w:rPr>
  </w:style>
  <w:style w:type="paragraph" w:styleId="a8">
    <w:name w:val="List Paragraph"/>
    <w:basedOn w:val="a"/>
    <w:uiPriority w:val="34"/>
    <w:qFormat/>
    <w:rsid w:val="000B15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461F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1FC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490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園區（科學工業）投資申請案審查表</dc:title>
  <dc:creator>b00187</dc:creator>
  <cp:lastModifiedBy>林育聖</cp:lastModifiedBy>
  <cp:revision>4</cp:revision>
  <cp:lastPrinted>2018-09-04T01:57:00Z</cp:lastPrinted>
  <dcterms:created xsi:type="dcterms:W3CDTF">2020-07-13T05:37:00Z</dcterms:created>
  <dcterms:modified xsi:type="dcterms:W3CDTF">2021-11-15T02:35:00Z</dcterms:modified>
</cp:coreProperties>
</file>