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241" w:rsidRPr="00C37195" w:rsidRDefault="007B5241" w:rsidP="007B5241">
      <w:pPr>
        <w:pStyle w:val="1"/>
        <w:ind w:left="0" w:right="84"/>
        <w:rPr>
          <w:rFonts w:ascii="Times New Roman" w:eastAsia="標楷體" w:hAnsi="Times New Roman" w:cs="Times New Roman"/>
          <w:b w:val="0"/>
          <w:lang w:eastAsia="zh-TW"/>
        </w:rPr>
      </w:pPr>
      <w:r w:rsidRPr="00C37195">
        <w:rPr>
          <w:rFonts w:ascii="Times New Roman" w:eastAsia="標楷體" w:hAnsi="Times New Roman" w:cs="Times New Roman"/>
          <w:b w:val="0"/>
          <w:lang w:eastAsia="zh-TW"/>
        </w:rPr>
        <w:t>排放口之</w:t>
      </w:r>
      <w:proofErr w:type="gramStart"/>
      <w:r w:rsidRPr="00C37195">
        <w:rPr>
          <w:rFonts w:ascii="Times New Roman" w:eastAsia="標楷體" w:hAnsi="Times New Roman" w:cs="Times New Roman"/>
          <w:b w:val="0"/>
          <w:lang w:eastAsia="zh-TW"/>
        </w:rPr>
        <w:t>採樣井</w:t>
      </w:r>
      <w:proofErr w:type="gramEnd"/>
      <w:r w:rsidRPr="00C37195">
        <w:rPr>
          <w:rFonts w:ascii="Times New Roman" w:eastAsia="標楷體" w:hAnsi="Times New Roman" w:cs="Times New Roman"/>
          <w:b w:val="0"/>
          <w:lang w:eastAsia="zh-TW"/>
        </w:rPr>
        <w:t>、流量計及告示牌</w:t>
      </w:r>
    </w:p>
    <w:p w:rsidR="00872856" w:rsidRPr="00C37195" w:rsidRDefault="007B5241" w:rsidP="007B5241">
      <w:pPr>
        <w:pStyle w:val="1"/>
        <w:ind w:left="0" w:right="84"/>
        <w:rPr>
          <w:rFonts w:ascii="Times New Roman" w:eastAsia="標楷體" w:hAnsi="Times New Roman" w:cs="Times New Roman"/>
          <w:b w:val="0"/>
          <w:lang w:eastAsia="zh-TW"/>
        </w:rPr>
      </w:pPr>
      <w:r w:rsidRPr="00C37195">
        <w:rPr>
          <w:rFonts w:ascii="Times New Roman" w:eastAsia="標楷體" w:hAnsi="Times New Roman" w:cs="Times New Roman"/>
          <w:b w:val="0"/>
          <w:lang w:eastAsia="zh-TW"/>
        </w:rPr>
        <w:t>設置相關事宜</w:t>
      </w:r>
    </w:p>
    <w:p w:rsidR="007B5241" w:rsidRPr="00C37195" w:rsidRDefault="00065B32" w:rsidP="00065B32">
      <w:pPr>
        <w:pStyle w:val="1"/>
        <w:ind w:left="901" w:right="-29"/>
        <w:jc w:val="right"/>
        <w:rPr>
          <w:rFonts w:ascii="Times New Roman" w:eastAsia="標楷體" w:hAnsi="Times New Roman" w:cs="Times New Roman"/>
          <w:b w:val="0"/>
          <w:w w:val="85"/>
          <w:sz w:val="24"/>
          <w:lang w:eastAsia="zh-TW"/>
        </w:rPr>
      </w:pPr>
      <w:r w:rsidRPr="00C37195">
        <w:rPr>
          <w:rFonts w:ascii="Times New Roman" w:eastAsia="標楷體" w:hAnsi="Times New Roman" w:cs="Times New Roman" w:hint="eastAsia"/>
          <w:b w:val="0"/>
          <w:w w:val="85"/>
          <w:sz w:val="24"/>
          <w:lang w:eastAsia="zh-TW"/>
        </w:rPr>
        <w:t xml:space="preserve">       </w:t>
      </w:r>
      <w:r w:rsidR="007B5241" w:rsidRPr="00C37195">
        <w:rPr>
          <w:rFonts w:ascii="Times New Roman" w:eastAsia="標楷體" w:hAnsi="Times New Roman" w:cs="Times New Roman"/>
          <w:b w:val="0"/>
          <w:w w:val="85"/>
          <w:sz w:val="24"/>
          <w:lang w:eastAsia="zh-TW"/>
        </w:rPr>
        <w:t>(1</w:t>
      </w:r>
      <w:r w:rsidR="005C1301" w:rsidRPr="00C37195">
        <w:rPr>
          <w:rFonts w:ascii="Times New Roman" w:eastAsia="標楷體" w:hAnsi="Times New Roman" w:cs="Times New Roman" w:hint="eastAsia"/>
          <w:b w:val="0"/>
          <w:w w:val="85"/>
          <w:sz w:val="24"/>
          <w:lang w:eastAsia="zh-TW"/>
        </w:rPr>
        <w:t>0901</w:t>
      </w:r>
      <w:r w:rsidR="007B5241" w:rsidRPr="00C37195">
        <w:rPr>
          <w:rFonts w:ascii="Times New Roman" w:eastAsia="標楷體" w:hAnsi="Times New Roman" w:cs="Times New Roman"/>
          <w:b w:val="0"/>
          <w:w w:val="85"/>
          <w:sz w:val="24"/>
          <w:lang w:eastAsia="zh-TW"/>
        </w:rPr>
        <w:t>修</w:t>
      </w:r>
      <w:r w:rsidR="007B5241" w:rsidRPr="00C37195">
        <w:rPr>
          <w:rFonts w:ascii="Times New Roman" w:eastAsia="標楷體" w:hAnsi="Times New Roman" w:cs="Times New Roman"/>
          <w:b w:val="0"/>
          <w:w w:val="85"/>
          <w:sz w:val="24"/>
          <w:lang w:eastAsia="zh-TW"/>
        </w:rPr>
        <w:t>)</w:t>
      </w:r>
    </w:p>
    <w:p w:rsidR="007B5241" w:rsidRPr="00C37195" w:rsidRDefault="007B5241" w:rsidP="007B5241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一、目的：</w:t>
      </w:r>
    </w:p>
    <w:p w:rsidR="007B5241" w:rsidRPr="00C37195" w:rsidRDefault="007B5241" w:rsidP="007B5241">
      <w:pPr>
        <w:spacing w:line="360" w:lineRule="auto"/>
        <w:ind w:firstLineChars="202" w:firstLine="566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對於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採樣井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、流量計及告示牌之規定，乃根據『科學園區污水處理及污水下水道使用管理辦法』辦理。</w:t>
      </w:r>
    </w:p>
    <w:p w:rsidR="007B5241" w:rsidRPr="00C37195" w:rsidRDefault="007B5241" w:rsidP="007B5241">
      <w:pPr>
        <w:spacing w:line="360" w:lineRule="auto"/>
        <w:ind w:firstLineChars="202" w:firstLine="566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考量園區污水幹管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之涵容及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污水廠之應變，推動總量管制有其必要，將來擬以污水量作為收費標準之預備動作，亟需了解各廠廢（污）水之水量大小，包括生活污水在內</w:t>
      </w:r>
      <w:r w:rsidR="0006596F"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，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是以流量計之設置有其必要性。再配合管制措施之落實，各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工廠於廢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（污）水排放至園區污水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幹管前應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設立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採樣井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，避免因其他廠商一同納管所引發之水質檢驗不合格之爭議。且也應於排放口前設立告示牌，明確地說明此排放口為貴廠之排放口，確實掌握各工廠正確之排放水水質。</w:t>
      </w:r>
    </w:p>
    <w:p w:rsidR="007B5241" w:rsidRPr="00C37195" w:rsidRDefault="007B5241" w:rsidP="007B5241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二、依據：</w:t>
      </w:r>
    </w:p>
    <w:p w:rsidR="007B5241" w:rsidRPr="00C37195" w:rsidRDefault="007B5241" w:rsidP="007B5241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1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、科學園區污水處理及污水下水道使用管理辦法</w:t>
      </w:r>
    </w:p>
    <w:p w:rsidR="007B5241" w:rsidRPr="00C37195" w:rsidRDefault="007B5241" w:rsidP="007B5241">
      <w:pPr>
        <w:spacing w:line="360" w:lineRule="auto"/>
        <w:ind w:left="423" w:hangingChars="151" w:hanging="42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1-1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依『科學園區污水處理及污水下水道使用管理辦法』第</w:t>
      </w:r>
      <w:r w:rsidR="005C1301"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3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條之規定，其內容如下：</w:t>
      </w:r>
    </w:p>
    <w:p w:rsidR="00DB07EE" w:rsidRPr="00C37195" w:rsidRDefault="007B5241" w:rsidP="007B5241">
      <w:pPr>
        <w:spacing w:line="360" w:lineRule="auto"/>
        <w:ind w:leftChars="193" w:left="425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園區內公民營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事業及機關學校之廢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(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污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)</w:t>
      </w:r>
      <w:r w:rsidR="00DB07EE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水排入污水下水道系統前，應向新竹科學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園區管理局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(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以下簡稱竹科管理局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)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申請核准。其排放廢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(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污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)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水量增加或廢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(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污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)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水管線變更者，亦同。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</w:p>
    <w:p w:rsidR="007B5241" w:rsidRPr="00C37195" w:rsidRDefault="007B5241" w:rsidP="007B5241">
      <w:pPr>
        <w:spacing w:line="360" w:lineRule="auto"/>
        <w:ind w:leftChars="193" w:left="425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前項申請應載明下列事項：</w:t>
      </w:r>
    </w:p>
    <w:p w:rsidR="007B5241" w:rsidRPr="00C37195" w:rsidRDefault="007B5241" w:rsidP="007B5241">
      <w:pPr>
        <w:spacing w:line="360" w:lineRule="auto"/>
        <w:ind w:firstLineChars="152" w:firstLine="426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（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1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）每日排放平均廢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(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污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)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水量、最大日及最大時排放量。</w:t>
      </w:r>
    </w:p>
    <w:p w:rsidR="007B5241" w:rsidRPr="00C37195" w:rsidRDefault="007B5241" w:rsidP="007B5241">
      <w:pPr>
        <w:spacing w:line="360" w:lineRule="auto"/>
        <w:ind w:firstLineChars="152" w:firstLine="426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（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2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）廢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(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污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)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水水質。</w:t>
      </w:r>
    </w:p>
    <w:p w:rsidR="007B5241" w:rsidRPr="00C37195" w:rsidRDefault="007B5241" w:rsidP="007B5241">
      <w:pPr>
        <w:spacing w:line="360" w:lineRule="auto"/>
        <w:ind w:firstLineChars="152" w:firstLine="426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（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3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）廢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(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污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)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水排放口位置及有關設施圖說。</w:t>
      </w:r>
    </w:p>
    <w:p w:rsidR="007B5241" w:rsidRPr="00C37195" w:rsidRDefault="007B5241" w:rsidP="007B5241">
      <w:pPr>
        <w:spacing w:line="360" w:lineRule="auto"/>
        <w:ind w:leftChars="1" w:left="425" w:hangingChars="151" w:hanging="42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1-2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依『科學園區污水處理及污水下水道使用管理辦法』第</w:t>
      </w:r>
      <w:r w:rsidR="005C130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4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條之規定，其內容如下：</w:t>
      </w:r>
    </w:p>
    <w:p w:rsidR="007B5241" w:rsidRPr="00C37195" w:rsidRDefault="007B5241" w:rsidP="007B5241">
      <w:pPr>
        <w:spacing w:line="360" w:lineRule="auto"/>
        <w:ind w:leftChars="192" w:left="422" w:firstLineChars="1" w:firstLine="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園區污水下水道系統完成地區申請建照時，應檢附排水設備圖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說、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lastRenderedPageBreak/>
        <w:t>配置圖、排放口位置等資料向竹科管理局申請核准。</w:t>
      </w:r>
    </w:p>
    <w:p w:rsidR="007B5241" w:rsidRPr="00C37195" w:rsidRDefault="007B5241" w:rsidP="007B5241">
      <w:pPr>
        <w:spacing w:line="360" w:lineRule="auto"/>
        <w:ind w:leftChars="192" w:left="422" w:firstLineChars="1" w:firstLine="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前項排水設備完工後，應經竹科管理局檢查合格，始得聯接排放。</w:t>
      </w:r>
    </w:p>
    <w:p w:rsidR="007B5241" w:rsidRPr="00C37195" w:rsidRDefault="007B5241" w:rsidP="007B5241">
      <w:pPr>
        <w:spacing w:line="360" w:lineRule="auto"/>
        <w:ind w:left="426" w:hangingChars="152" w:hanging="426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1-3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依『科學園區污水處理及污水下水道使用管理辦法第</w:t>
      </w:r>
      <w:r w:rsidR="005C130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5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條之規定，其內容如下：</w:t>
      </w:r>
    </w:p>
    <w:p w:rsidR="007B5241" w:rsidRPr="00C37195" w:rsidRDefault="007B5241" w:rsidP="007B5241">
      <w:pPr>
        <w:spacing w:line="360" w:lineRule="auto"/>
        <w:ind w:leftChars="193" w:left="425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園區內公民營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事業及機關學校之廢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(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污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)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水符合下水道可容納排入之水質標準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(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以下簡稱容許標準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)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者，始得排入污水下水道；未符合容許標準者，應設置預先處理設施，處理至符合容許標準後，始得排入污水下水道。</w:t>
      </w:r>
    </w:p>
    <w:p w:rsidR="007B5241" w:rsidRPr="00C37195" w:rsidRDefault="007B5241" w:rsidP="007B5241">
      <w:pPr>
        <w:spacing w:line="360" w:lineRule="auto"/>
        <w:ind w:left="426" w:hangingChars="152" w:hanging="426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1-4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依『科學園區污水處理及污水下水道使用管理辦法第</w:t>
      </w:r>
      <w:r w:rsidR="005C130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6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條之規定，其內容如下：</w:t>
      </w:r>
    </w:p>
    <w:p w:rsidR="007B5241" w:rsidRPr="00C37195" w:rsidRDefault="007B5241" w:rsidP="007B5241">
      <w:pPr>
        <w:spacing w:line="360" w:lineRule="auto"/>
        <w:ind w:leftChars="193" w:left="425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園區內公民營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事業及機關學校排放廢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(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污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)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水量不得超過最大時排水量或連續二十四小時超過最大日排放量。但因特殊排水需要經竹科管理局核准者，不在此限。</w:t>
      </w:r>
    </w:p>
    <w:p w:rsidR="007B5241" w:rsidRPr="00C37195" w:rsidRDefault="007B5241" w:rsidP="007B5241">
      <w:pPr>
        <w:spacing w:line="360" w:lineRule="auto"/>
        <w:ind w:left="426" w:hangingChars="152" w:hanging="426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1-5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依『科學園區污水處理及污水下水道使用管理辦法』第</w:t>
      </w:r>
      <w:r w:rsidR="005C130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7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條之規定，其內容如下：</w:t>
      </w:r>
    </w:p>
    <w:p w:rsidR="007B5241" w:rsidRPr="00C37195" w:rsidRDefault="007B5241" w:rsidP="007B5241">
      <w:pPr>
        <w:spacing w:line="360" w:lineRule="auto"/>
        <w:ind w:leftChars="194" w:left="993" w:hangingChars="202" w:hanging="566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（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1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）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園區內公民營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事業及機關學校應將全部廢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(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污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)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水匯集並設置標準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採樣井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、排放口告示牌、累計型流量計及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制水閥後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再行接入園區污水下水道。但將全部廢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(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污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)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水匯集有困難者，得報經竹科管理局核准，依製程廢水及生活污水分別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設置。</w:t>
      </w:r>
    </w:p>
    <w:p w:rsidR="007B5241" w:rsidRPr="00C37195" w:rsidRDefault="007B5241" w:rsidP="007B5241">
      <w:pPr>
        <w:spacing w:line="360" w:lineRule="auto"/>
        <w:ind w:leftChars="194" w:left="993" w:hangingChars="202" w:hanging="566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（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2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）本辦法修正施行前園區內既設之公民營事業及機關學校，因故無法設置累計型流量計及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制水閥者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，得報經竹科管理局核准，免予設置。</w:t>
      </w:r>
    </w:p>
    <w:p w:rsidR="007B5241" w:rsidRPr="00C37195" w:rsidRDefault="007B5241" w:rsidP="007B5241">
      <w:pPr>
        <w:spacing w:line="360" w:lineRule="auto"/>
        <w:ind w:leftChars="194" w:left="993" w:hangingChars="202" w:hanging="566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（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3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）竹科管理局得不定期派員至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樣井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樣檢驗水質，以查核是否符合容許標準。</w:t>
      </w:r>
    </w:p>
    <w:p w:rsidR="007B5241" w:rsidRPr="00C37195" w:rsidRDefault="007B5241" w:rsidP="007B5241">
      <w:pPr>
        <w:spacing w:line="360" w:lineRule="auto"/>
        <w:ind w:left="426" w:hangingChars="152" w:hanging="426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1-6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依『科學園區污水處理及污水下水道使用管理辦法』第</w:t>
      </w:r>
      <w:r w:rsidR="005C130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10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條之規定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,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其內容如下：竹科管理局得隨時派員攜帶證明文件進入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園區內公民營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事業及機關學校場地檢查其污染物處置狀況或索取相關資料，污水下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lastRenderedPageBreak/>
        <w:t>水道用戶不得拒絕或藉故拖延。</w:t>
      </w:r>
    </w:p>
    <w:p w:rsidR="007B5241" w:rsidRPr="00C37195" w:rsidRDefault="007B5241" w:rsidP="007B5241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2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、</w:t>
      </w:r>
      <w:r w:rsidR="005C130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新竹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科學園區環保約定書</w:t>
      </w:r>
    </w:p>
    <w:p w:rsidR="005C1301" w:rsidRPr="00C37195" w:rsidRDefault="005C1301" w:rsidP="005C1301">
      <w:pPr>
        <w:spacing w:line="360" w:lineRule="auto"/>
        <w:ind w:leftChars="193" w:left="425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依『新竹科學園區環保約定書』第</w:t>
      </w:r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4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條之規定如下：</w:t>
      </w:r>
    </w:p>
    <w:p w:rsidR="005C1301" w:rsidRPr="00C37195" w:rsidRDefault="005C1301" w:rsidP="005C1301">
      <w:pPr>
        <w:spacing w:line="360" w:lineRule="auto"/>
        <w:ind w:leftChars="193" w:left="425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除雨水外所有廢水（含製程、生活、冷卻等用水）</w:t>
      </w:r>
      <w:proofErr w:type="gramStart"/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均需符合</w:t>
      </w:r>
      <w:proofErr w:type="gramEnd"/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排放水標準納入科學園區污水下水道，且悉依科學園區下水道相關使用管理規定辦理及使用。</w:t>
      </w:r>
    </w:p>
    <w:p w:rsidR="0019335E" w:rsidRPr="00C37195" w:rsidRDefault="007B5241" w:rsidP="007B5241">
      <w:pPr>
        <w:spacing w:line="360" w:lineRule="auto"/>
        <w:ind w:left="426" w:hangingChars="152" w:hanging="426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3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、</w:t>
      </w:r>
      <w:r w:rsidR="0019335E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內政部營建署『建築技術規則』建築設備</w:t>
      </w:r>
      <w:r w:rsidR="0019335E"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編</w:t>
      </w:r>
    </w:p>
    <w:p w:rsidR="0019335E" w:rsidRPr="00C37195" w:rsidRDefault="0019335E" w:rsidP="0019335E">
      <w:pPr>
        <w:spacing w:line="360" w:lineRule="auto"/>
        <w:ind w:leftChars="193" w:left="425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內政部營建署『建築技術規則』建築設備</w:t>
      </w:r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編</w:t>
      </w:r>
      <w:r w:rsidR="007B524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第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29</w:t>
      </w:r>
      <w:r w:rsidR="007B524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條</w:t>
      </w:r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第二項規定，餐廳、工廠等排水系統應裝設衛生上必要之設備，並應於建築物之附設食品烹飪或調理場所之</w:t>
      </w:r>
      <w:proofErr w:type="gramStart"/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水盆及容器</w:t>
      </w:r>
      <w:proofErr w:type="gramEnd"/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落水，應裝設油脂截留器。</w:t>
      </w:r>
    </w:p>
    <w:p w:rsidR="007B5241" w:rsidRPr="00C37195" w:rsidRDefault="007B5241" w:rsidP="007B5241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三、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相關規定：</w:t>
      </w:r>
    </w:p>
    <w:p w:rsidR="007B5241" w:rsidRPr="00C37195" w:rsidRDefault="007B5241" w:rsidP="007B5241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3-1 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樣井</w:t>
      </w:r>
    </w:p>
    <w:p w:rsidR="007B5241" w:rsidRPr="00C37195" w:rsidRDefault="007B5241" w:rsidP="007B5241">
      <w:pPr>
        <w:spacing w:line="360" w:lineRule="auto"/>
        <w:ind w:leftChars="129" w:left="424" w:hangingChars="50" w:hanging="140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1.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不得以園區之污水幹管、匯流井為之。</w:t>
      </w:r>
    </w:p>
    <w:p w:rsidR="007B5241" w:rsidRPr="00C37195" w:rsidRDefault="007B5241" w:rsidP="007B5241">
      <w:pPr>
        <w:spacing w:line="360" w:lineRule="auto"/>
        <w:ind w:leftChars="129" w:left="567" w:hangingChars="101" w:hanging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2.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採樣井須設蓋，掀蓋每個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以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30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50"/>
          <w:attr w:name="UnitName" w:val="cm"/>
        </w:smartTagPr>
        <w:r w:rsidRPr="00C37195">
          <w:rPr>
            <w:rFonts w:ascii="Times New Roman" w:eastAsia="標楷體" w:hAnsi="Times New Roman" w:cs="Times New Roman"/>
            <w:sz w:val="28"/>
            <w:szCs w:val="28"/>
            <w:lang w:eastAsia="zh-TW"/>
          </w:rPr>
          <w:t>-50cm</w:t>
        </w:r>
      </w:smartTag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見方或直徑，且材質以輕便堅固為宜，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掀蓋需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附把手，以利稽查員或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採樣員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掀起或蓋上</w:t>
      </w:r>
      <w:r w:rsidR="00873411"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，及不得上鎖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，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掀蓋需預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留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"/>
          <w:attr w:name="UnitName" w:val="cm"/>
        </w:smartTagPr>
        <w:smartTag w:uri="urn:schemas-microsoft-com:office:smarttags" w:element="chmetcnv">
          <w:smartTagPr>
            <w:attr w:name="TCSC" w:val="0"/>
            <w:attr w:name="NumberType" w:val="1"/>
            <w:attr w:name="Negative" w:val="False"/>
            <w:attr w:name="HasSpace" w:val="False"/>
            <w:attr w:name="SourceValue" w:val="5"/>
            <w:attr w:name="UnitName" w:val="C"/>
          </w:smartTagPr>
          <w:r w:rsidRPr="00C37195">
            <w:rPr>
              <w:rFonts w:ascii="Times New Roman" w:eastAsia="標楷體" w:hAnsi="Times New Roman" w:cs="Times New Roman"/>
              <w:sz w:val="28"/>
              <w:szCs w:val="28"/>
              <w:lang w:eastAsia="zh-TW"/>
            </w:rPr>
            <w:t>5c</w:t>
          </w:r>
        </w:smartTag>
        <w:r w:rsidRPr="00C37195">
          <w:rPr>
            <w:rFonts w:ascii="Times New Roman" w:eastAsia="標楷體" w:hAnsi="Times New Roman" w:cs="Times New Roman"/>
            <w:sz w:val="28"/>
            <w:szCs w:val="28"/>
            <w:lang w:eastAsia="zh-TW"/>
          </w:rPr>
          <w:t>m</w:t>
        </w:r>
      </w:smartTag>
      <w:r w:rsidR="0087341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見方或直徑大小之開口，以利</w:t>
      </w:r>
      <w:proofErr w:type="gramStart"/>
      <w:r w:rsidR="0087341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採樣器</w:t>
      </w:r>
      <w:proofErr w:type="gramEnd"/>
      <w:r w:rsidR="0087341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之設置</w:t>
      </w:r>
      <w:r w:rsidR="00873411"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。</w:t>
      </w:r>
    </w:p>
    <w:p w:rsidR="007B5241" w:rsidRPr="00C37195" w:rsidRDefault="007B5241" w:rsidP="007B5241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3-2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流量計</w:t>
      </w:r>
    </w:p>
    <w:p w:rsidR="007B5241" w:rsidRPr="00C37195" w:rsidRDefault="00873411" w:rsidP="007B5241">
      <w:pPr>
        <w:spacing w:line="360" w:lineRule="auto"/>
        <w:ind w:leftChars="129" w:left="567" w:hangingChars="101" w:hanging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1.</w:t>
      </w:r>
      <w:r w:rsidR="007B524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根據『科學園區污水處理及污水下水道使用管理辦法』第</w:t>
      </w:r>
      <w:r w:rsidR="007B524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7 </w:t>
      </w:r>
      <w:r w:rsidR="007B524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條規定需設置累計型流量計量測廢（污）水排放量。</w:t>
      </w:r>
    </w:p>
    <w:p w:rsidR="007B5241" w:rsidRPr="00C37195" w:rsidRDefault="00873411" w:rsidP="007B5241">
      <w:pPr>
        <w:spacing w:line="360" w:lineRule="auto"/>
        <w:ind w:leftChars="129" w:left="567" w:hangingChars="101" w:hanging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2.</w:t>
      </w:r>
      <w:r w:rsidR="007B524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若單一流量計無法</w:t>
      </w:r>
      <w:proofErr w:type="gramStart"/>
      <w:r w:rsidR="007B524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量測廠內</w:t>
      </w:r>
      <w:proofErr w:type="gramEnd"/>
      <w:r w:rsidR="007B524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所有之排放水量（包括生活污水），則加裝流量計至可量測所有排放水量為止，且所選設備需適用該廢水特性。</w:t>
      </w:r>
    </w:p>
    <w:p w:rsidR="007B5241" w:rsidRPr="00C37195" w:rsidRDefault="007B5241" w:rsidP="007B5241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3-3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告示牌</w:t>
      </w:r>
    </w:p>
    <w:p w:rsidR="00873411" w:rsidRPr="00C37195" w:rsidRDefault="00873411" w:rsidP="00873411">
      <w:pPr>
        <w:spacing w:line="360" w:lineRule="auto"/>
        <w:ind w:leftChars="193" w:left="425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放流口告示牌應符合「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水污染防治措施及檢測申報管理辦法</w:t>
      </w:r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」第</w:t>
      </w:r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28</w:t>
      </w:r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條、第</w:t>
      </w:r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53</w:t>
      </w:r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條、第</w:t>
      </w:r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55</w:t>
      </w:r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條規定：</w:t>
      </w:r>
    </w:p>
    <w:p w:rsidR="007B5241" w:rsidRPr="00C37195" w:rsidRDefault="007B5241" w:rsidP="0019335E">
      <w:pPr>
        <w:spacing w:line="360" w:lineRule="auto"/>
        <w:ind w:leftChars="129" w:left="567" w:hangingChars="101" w:hanging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1.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各排放口應設置告示牌，材質須堅固耐用，例如木質、鐵質、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鋁質、不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銹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鋼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….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等材質，標示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文字需須清晰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可見。</w:t>
      </w:r>
    </w:p>
    <w:p w:rsidR="007B5241" w:rsidRPr="00C37195" w:rsidRDefault="007B5241" w:rsidP="0019335E">
      <w:pPr>
        <w:spacing w:line="360" w:lineRule="auto"/>
        <w:ind w:leftChars="129" w:left="567" w:hangingChars="101" w:hanging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lastRenderedPageBreak/>
        <w:t>2.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告示牌之型式、顏色、書寫文字及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內容均須符合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主管機關之規定。</w:t>
      </w:r>
    </w:p>
    <w:p w:rsidR="007B5241" w:rsidRPr="00C37195" w:rsidRDefault="007B5241" w:rsidP="0019335E">
      <w:pPr>
        <w:spacing w:line="360" w:lineRule="auto"/>
        <w:ind w:leftChars="129" w:left="567" w:hangingChars="101" w:hanging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3.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告示牌之安裝應使其穩固。以材質堅固之豎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桿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固定於地面，再將告示牌固定於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桿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上，告示牌設置高度應介於地面上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50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公分至</w:t>
      </w:r>
      <w:r w:rsidR="000366CB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2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公尺間。</w:t>
      </w:r>
    </w:p>
    <w:p w:rsidR="007B5241" w:rsidRPr="00C37195" w:rsidRDefault="004025B1" w:rsidP="007B5241">
      <w:pPr>
        <w:pStyle w:val="a7"/>
        <w:spacing w:before="75"/>
        <w:ind w:left="3233" w:right="3246"/>
        <w:jc w:val="center"/>
        <w:rPr>
          <w:rFonts w:ascii="Times New Roman" w:eastAsia="標楷體" w:hAnsi="Times New Roman" w:cs="Times New Roman"/>
          <w:b w:val="0"/>
          <w:lang w:eastAsia="zh-TW"/>
        </w:rPr>
      </w:pPr>
      <w:r w:rsidRPr="00C37195">
        <w:rPr>
          <w:rFonts w:ascii="Times New Roman" w:eastAsia="標楷體" w:hAnsi="Times New Roman" w:cs="Times New Roman"/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6" o:spid="_x0000_s1026" type="#_x0000_t202" style="position:absolute;left:0;text-align:left;margin-left:391.25pt;margin-top:102.45pt;width:29.2pt;height:102.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" stroked="f">
            <v:textbox>
              <w:txbxContent>
                <w:p w:rsidR="007B5241" w:rsidRPr="007B5241" w:rsidRDefault="007B5241" w:rsidP="007B5241">
                  <w:pPr>
                    <w:rPr>
                      <w:rFonts w:ascii="Times New Roman" w:eastAsia="標楷體" w:hAnsi="Times New Roman" w:cs="Times New Roman"/>
                      <w:sz w:val="28"/>
                      <w:szCs w:val="28"/>
                      <w:lang w:eastAsia="zh-TW"/>
                    </w:rPr>
                  </w:pPr>
                  <w:r w:rsidRPr="007B5241">
                    <w:rPr>
                      <w:rFonts w:ascii="Times New Roman" w:eastAsia="標楷體" w:hAnsi="Times New Roman" w:cs="Times New Roman"/>
                      <w:sz w:val="28"/>
                      <w:szCs w:val="28"/>
                      <w:lang w:eastAsia="zh-TW"/>
                    </w:rPr>
                    <w:t>大</w:t>
                  </w:r>
                </w:p>
                <w:p w:rsidR="007B5241" w:rsidRPr="007B5241" w:rsidRDefault="007B5241" w:rsidP="007B5241">
                  <w:pPr>
                    <w:rPr>
                      <w:rFonts w:ascii="Times New Roman" w:eastAsia="標楷體" w:hAnsi="Times New Roman" w:cs="Times New Roman"/>
                      <w:sz w:val="28"/>
                      <w:szCs w:val="28"/>
                      <w:lang w:eastAsia="zh-TW"/>
                    </w:rPr>
                  </w:pPr>
                  <w:r w:rsidRPr="007B5241">
                    <w:rPr>
                      <w:rFonts w:ascii="Times New Roman" w:eastAsia="標楷體" w:hAnsi="Times New Roman" w:cs="Times New Roman"/>
                      <w:sz w:val="28"/>
                      <w:szCs w:val="28"/>
                      <w:lang w:eastAsia="zh-TW"/>
                    </w:rPr>
                    <w:t>於</w:t>
                  </w:r>
                </w:p>
                <w:p w:rsidR="007B5241" w:rsidRPr="007B5241" w:rsidRDefault="007B5241" w:rsidP="007B5241">
                  <w:pPr>
                    <w:rPr>
                      <w:rFonts w:ascii="Times New Roman" w:eastAsia="標楷體" w:hAnsi="Times New Roman" w:cs="Times New Roman"/>
                      <w:sz w:val="28"/>
                      <w:szCs w:val="28"/>
                      <w:lang w:eastAsia="zh-TW"/>
                    </w:rPr>
                  </w:pPr>
                  <w:r w:rsidRPr="007B5241">
                    <w:rPr>
                      <w:rFonts w:ascii="Times New Roman" w:eastAsia="標楷體" w:hAnsi="Times New Roman" w:cs="Times New Roman"/>
                      <w:sz w:val="28"/>
                      <w:szCs w:val="28"/>
                      <w:lang w:eastAsia="zh-TW"/>
                    </w:rPr>
                    <w:t>15</w:t>
                  </w:r>
                </w:p>
                <w:p w:rsidR="007B5241" w:rsidRPr="007B5241" w:rsidRDefault="007B5241" w:rsidP="007B5241">
                  <w:pPr>
                    <w:rPr>
                      <w:rFonts w:ascii="Times New Roman" w:eastAsia="標楷體" w:hAnsi="Times New Roman" w:cs="Times New Roman"/>
                      <w:sz w:val="28"/>
                      <w:szCs w:val="28"/>
                      <w:lang w:eastAsia="zh-TW"/>
                    </w:rPr>
                  </w:pPr>
                  <w:r w:rsidRPr="007B5241">
                    <w:rPr>
                      <w:rFonts w:ascii="Times New Roman" w:eastAsia="標楷體" w:hAnsi="Times New Roman" w:cs="Times New Roman"/>
                      <w:sz w:val="28"/>
                      <w:szCs w:val="28"/>
                      <w:lang w:eastAsia="zh-TW"/>
                    </w:rPr>
                    <w:t>公</w:t>
                  </w:r>
                </w:p>
                <w:p w:rsidR="007B5241" w:rsidRPr="008A2BA5" w:rsidRDefault="007B5241" w:rsidP="007B5241">
                  <w:pPr>
                    <w:rPr>
                      <w:rFonts w:ascii="標楷體" w:eastAsia="標楷體" w:hAnsi="標楷體"/>
                      <w:lang w:eastAsia="zh-TW"/>
                    </w:rPr>
                  </w:pPr>
                  <w:r w:rsidRPr="007B5241">
                    <w:rPr>
                      <w:rFonts w:ascii="Times New Roman" w:eastAsia="標楷體" w:hAnsi="Times New Roman" w:cs="Times New Roman"/>
                      <w:sz w:val="28"/>
                      <w:szCs w:val="28"/>
                      <w:lang w:eastAsia="zh-TW"/>
                    </w:rPr>
                    <w:t>分</w:t>
                  </w:r>
                </w:p>
              </w:txbxContent>
            </v:textbox>
          </v:shape>
        </w:pict>
      </w:r>
      <w:r w:rsidRPr="00C37195">
        <w:rPr>
          <w:rFonts w:ascii="Times New Roman" w:eastAsia="標楷體" w:hAnsi="Times New Roman" w:cs="Times New Roman"/>
          <w:noProof/>
          <w:lang w:eastAsia="zh-TW"/>
        </w:rPr>
        <w:pict>
          <v:shape id="AutoShape 3" o:spid="_x0000_s1042" style="position:absolute;left:0;text-align:left;margin-left:477.75pt;margin-top:391.5pt;width:6.45pt;height:39.3pt;z-index:251661312;visibility:visible;mso-position-horizontal-relative:page;mso-position-vertical-relative:page" coordsize="120,90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" adj="0,,0" path="m53,787l,787,60,907r46,-91l60,816r-5,-2l53,809r,-22xm60,l55,2,53,7r,802l55,814r5,2l67,814,67,2,60,xm120,787r-53,l67,814r-7,2l106,816r14,-29xe" fillcolor="black" stroked="f">
            <v:stroke joinstyle="round"/>
            <v:formulas/>
            <v:path arrowok="t" o:connecttype="custom" o:connectlocs="36179,8882289;0,8882289;40958,8948251;72358,8898230;40958,8898230;37544,8897130;36179,8894382;36179,8882289;40958,8449690;37544,8450790;36179,8453538;36179,8894382;37544,8897130;40958,8898230;45736,8897130;45736,8450790;40958,8449690;81915,8882289;45736,8882289;45736,8897130;40958,8898230;72358,8898230;81915,8882289" o:connectangles="0,0,0,0,0,0,0,0,0,0,0,0,0,0,0,0,0,0,0,0,0,0,0" textboxrect="-6516,3163,8758,18437"/>
            <w10:wrap anchorx="page" anchory="page"/>
          </v:shape>
        </w:pict>
      </w:r>
      <w:r w:rsidRPr="00C37195">
        <w:rPr>
          <w:rFonts w:ascii="Times New Roman" w:eastAsia="標楷體" w:hAnsi="Times New Roman" w:cs="Times New Roman"/>
          <w:noProof/>
          <w:lang w:eastAsia="zh-TW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5" o:spid="_x0000_s1041" type="#_x0000_t32" style="position:absolute;left:0;text-align:left;margin-left:392.2pt;margin-top:244.05pt;width:18.3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"/>
        </w:pict>
      </w:r>
      <w:r w:rsidRPr="00C37195">
        <w:rPr>
          <w:rFonts w:ascii="Times New Roman" w:eastAsia="標楷體" w:hAnsi="Times New Roman" w:cs="Times New Roman"/>
          <w:noProof/>
          <w:lang w:eastAsia="zh-TW"/>
        </w:rPr>
        <w:pict>
          <v:group id="Group 15" o:spid="_x0000_s1040" style="position:absolute;left:0;text-align:left;margin-left:471.2pt;margin-top:60pt;width:18.75pt;height:38.8pt;z-index:251660288;mso-wrap-distance-left:0;mso-wrap-distance-right:0;mso-position-horizontal-relative:page" coordorigin="9535,1747" coordsize="375,7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">
            <v:line id="Line 16" o:spid="_x0000_s1027" style="position:absolute;visibility:visible" from="9542,1755" to="9902,17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b8YcEAAADbAAAADwAAAGRycy9kb3ducmV2LnhtbERPTWvCQBC9F/wPywi91Y2lpBJdRcSi&#10;XkqjgtchO2aD2dmYXTX5991Cwds83ufMFp2txZ1aXzlWMB4lIIgLpysuFRwPX28TED4ga6wdk4Ke&#10;PCzmg5cZZto9OKf7PpQihrDPUIEJocmk9IUhi37kGuLInV1rMUTYllK3+IjhtpbvSZJKixXHBoMN&#10;rQwVl/3NKpj0ux+jt9c8zXd+069PlH6evpV6HXbLKYhAXXiK/91bHed/wN8v8QA5/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pvxhwQAAANsAAAAPAAAAAAAAAAAAAAAA&#10;AKECAABkcnMvZG93bnJldi54bWxQSwUGAAAAAAQABAD5AAAAjwMAAAAA&#10;" strokeweight=".71pt"/>
            <v:shape id="AutoShape 17" o:spid="_x0000_s1028" style="position:absolute;left:9679;top:1796;width:120;height:728;visibility:visible" coordsize="120,72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rEmcAA&#10;AADbAAAADwAAAGRycy9kb3ducmV2LnhtbERPTYvCMBC9C/sfwizsRTR1USnVKIsgKl60uwePQzO2&#10;ZZNJaaLWf28Ewds83ufMl5014kqtrx0rGA0TEMSF0zWXCv5+14MUhA/IGo1jUnAnD8vFR2+OmXY3&#10;PtI1D6WIIewzVFCF0GRS+qIii37oGuLInV1rMUTYllK3eIvh1sjvJJlKizXHhgobWlVU/OcXq+DM&#10;fXM8mfTEh/36kOZ+M6YdK/X12f3MQATqwlv8cm91nD+B5y/xALl4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JrEmcAAAADbAAAADwAAAAAAAAAAAAAAAACYAgAAZHJzL2Rvd25y&#10;ZXYueG1sUEsFBgAAAAAEAAQA9QAAAIUDAAAAAA==&#10;" adj="0,,0" path="m60,93r-5,3l53,100r,620l55,727r12,l67,96,60,93xm60,l,120r53,l53,100r2,-4l60,93r47,l60,xm107,93r-47,l67,96r,24l120,120,107,93xe" fillcolor="black" stroked="f">
              <v:stroke joinstyle="round"/>
              <v:formulas/>
              <v:path arrowok="t" o:connecttype="custom" o:connectlocs="60,1889;55,1892;53,1896;53,2516;55,2523;67,2523;67,1892;60,1889;60,1796;0,1916;53,1916;53,1896;55,1892;60,1889;107,1889;60,1796;107,1889;60,1889;67,1892;67,1916;120,1916;107,1889" o:connectangles="0,0,0,0,0,0,0,0,0,0,0,0,0,0,0,0,0,0,0,0,0,0" textboxrect="-6516,3163,8758,18437"/>
            </v:shape>
            <w10:wrap type="topAndBottom" anchorx="page"/>
          </v:group>
        </w:pict>
      </w:r>
      <w:r w:rsidRPr="00C37195">
        <w:rPr>
          <w:rFonts w:ascii="Times New Roman" w:eastAsia="標楷體" w:hAnsi="Times New Roman" w:cs="Times New Roman"/>
          <w:noProof/>
          <w:lang w:eastAsia="zh-TW"/>
        </w:rPr>
        <w:pict>
          <v:group id="Group 4" o:spid="_x0000_s1038" style="position:absolute;left:0;text-align:left;margin-left:120.55pt;margin-top:34.05pt;width:349.35pt;height:210.55pt;z-index:251659264;mso-wrap-distance-left:0;mso-wrap-distance-right:0;mso-position-horizontal-relative:page" coordorigin="2411,681" coordsize="6987,3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">
            <v:line id="Line 5" o:spid="_x0000_s1039" style="position:absolute;visibility:visible" from="2438,1162" to="9388,1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V/q8IAAADaAAAADwAAAGRycy9kb3ducmV2LnhtbESPQWsCMRSE7wX/Q3hCbzVrKbWsRlFB&#10;LexJK+jxkTw3i5uXZZPubv99Uyh4HGbmG2axGlwtOmpD5VnBdJKBINbeVFwqOH/tXj5AhIhssPZM&#10;Cn4owGo5elpgbnzPR+pOsRQJwiFHBTbGJpcyaEsOw8Q3xMm7+dZhTLItpWmxT3BXy9cse5cOK04L&#10;FhvaWtL307dT0B2Ka1fMPOrDpdhYvdtXs36v1PN4WM9BRBriI/zf/jQK3uDvSroB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OV/q8IAAADaAAAADwAAAAAAAAAAAAAA&#10;AAChAgAAZHJzL2Rvd25yZXYueG1sUEsFBgAAAAAEAAQA+QAAAJADAAAAAA==&#10;" strokeweight=".48pt"/>
            <v:line id="Line 6" o:spid="_x0000_s1029" style="position:absolute;visibility:visible" from="2433,1157" to="2433,4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6naMMIAAADaAAAADwAAAGRycy9kb3ducmV2LnhtbESPQWsCMRSE7wX/Q3hCbzVrobWsRlFB&#10;LexJK+jxkTw3i5uXZZPubv99Uyh4HGbmG2axGlwtOmpD5VnBdJKBINbeVFwqOH/tXj5AhIhssPZM&#10;Cn4owGo5elpgbnzPR+pOsRQJwiFHBTbGJpcyaEsOw8Q3xMm7+dZhTLItpWmxT3BXy9cse5cOK04L&#10;FhvaWtL307dT0B2Ka1fMPOrDpdhYvdtXs36v1PN4WM9BRBriI/zf/jQK3uDvSroB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6naMMIAAADaAAAADwAAAAAAAAAAAAAA&#10;AAChAgAAZHJzL2Rvd25yZXYueG1sUEsFBgAAAAAEAAQA+QAAAJADAAAAAA==&#10;" strokeweight=".48pt"/>
            <v:line id="Line 7" o:spid="_x0000_s1030" style="position:absolute;visibility:visible" from="2438,4532" to="9388,45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3tER8IAAADaAAAADwAAAGRycy9kb3ducmV2LnhtbESPT2sCMRTE74LfITyhN83Wg8pqlFbw&#10;D+xJW2iPj+S5Wbp5WTbp7vrtm4LgcZiZ3zCb3eBq0VEbKs8KXmcZCGLtTcWlgs+Pw3QFIkRkg7Vn&#10;UnCnALvteLTB3PieL9RdYykShEOOCmyMTS5l0JYchplviJN3863DmGRbStNin+CulvMsW0iHFacF&#10;iw3tLemf669T0J2K765YetSnr+Ld6sOxWvZHpV4mw9saRKQhPsOP9tkoWMD/lXQD5P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3tER8IAAADaAAAADwAAAAAAAAAAAAAA&#10;AAChAgAAZHJzL2Rvd25yZXYueG1sUEsFBgAAAAAEAAQA+QAAAJADAAAAAA==&#10;" strokeweight=".48pt"/>
            <v:line id="Line 8" o:spid="_x0000_s1031" style="position:absolute;visibility:visible" from="9393,1157" to="9393,4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fh3MMAAADaAAAADwAAAGRycy9kb3ducmV2LnhtbESPzWrDMBCE74W+g9hCbrXcHOLiRAlt&#10;IT/gU5NCc1ykjWVirYyl2M7bV4VCj8PMfMOsNpNrxUB9aDwreMlyEMTam4ZrBV+n7fMriBCRDbae&#10;ScGdAmzWjw8rLI0f+ZOGY6xFgnAoUYGNsSulDNqSw5D5jjh5F987jEn2tTQ9jgnuWjnP84V02HBa&#10;sNjRhyV9Pd6cgmFfnYeq8Kj339W71dtdU4w7pWZP09sSRKQp/of/2gejoIDfK+kG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g34dzDAAAA2gAAAA8AAAAAAAAAAAAA&#10;AAAAoQIAAGRycy9kb3ducmV2LnhtbFBLBQYAAAAABAAEAPkAAACRAwAAAAA=&#10;" strokeweight=".48pt"/>
            <v:line id="Line 9" o:spid="_x0000_s1032" style="position:absolute;visibility:visible" from="2419,756" to="2419,1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VFicIAAADaAAAADwAAAGRycy9kb3ducmV2LnhtbESPQWvCQBSE7wX/w/KE3upGD6mkrlJE&#10;US/FqOD1kX3Nhmbfxuyqyb/vCoLHYeabYWaLztbiRq2vHCsYjxIQxIXTFZcKTsf1xxSED8gaa8ek&#10;oCcPi/ngbYaZdnfO6XYIpYgl7DNUYEJoMil9YciiH7mGOHq/rrUYomxLqVu8x3Jby0mSpNJixXHB&#10;YENLQ8Xf4WoVTPvd3ujtJU/znd/0qzOln+cfpd6H3fcXiEBdeIWf9FZHDh5X4g2Q8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9VFicIAAADaAAAADwAAAAAAAAAAAAAA&#10;AAChAgAAZHJzL2Rvd25yZXYueG1sUEsFBgAAAAAEAAQA+QAAAJADAAAAAA==&#10;" strokeweight=".71pt"/>
            <v:line id="Line 10" o:spid="_x0000_s1033" style="position:absolute;visibility:visible" from="9379,716" to="9379,10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JngEsMAAADaAAAADwAAAGRycy9kb3ducmV2LnhtbESPQWvCQBSE70L/w/IKvelGD6lNXUXE&#10;Ur2IsQWvj+wzG8y+jdmtJv++Kwgeh5n5hpktOluLK7W+cqxgPEpAEBdOV1wq+P35Gk5B+ICssXZM&#10;CnrysJi/DGaYaXfjnK6HUIoIYZ+hAhNCk0npC0MW/cg1xNE7udZiiLItpW7xFuG2lpMkSaXFiuOC&#10;wYZWhorz4c8qmPbbvdGbS57mW//dr4+Uvh93Sr29dstPEIG68Aw/2hut4APuV+INk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SZ4BLDAAAA2gAAAA8AAAAAAAAAAAAA&#10;AAAAoQIAAGRycy9kb3ducmV2LnhtbFBLBQYAAAAABAAEAPkAAACRAwAAAAA=&#10;" strokeweight=".71pt"/>
            <v:shape id="AutoShape 11" o:spid="_x0000_s1034" style="position:absolute;left:7092;top:756;width:2139;height:120;visibility:visible" coordsize="2139,12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Cne8QA&#10;AADbAAAADwAAAGRycy9kb3ducmV2LnhtbESPQWvDMAyF74P+B6PCLqW118MIWd1QCoUdmsOysrOI&#10;1SQ0lkPspVl//XQY7Cbxnt77tCtm36uJxtgFtvCyMaCI6+A6bixcPk/rDFRMyA77wGThhyIU+8XT&#10;DnMX7vxBU5UaJSEcc7TQpjTkWse6JY9xEwZi0a5h9JhkHRvtRrxLuO/11phX7bFjaWhxoGNL9a36&#10;9hbcLZXZ+dKjyVZf7mxW9bV8ZNY+L+fDG6hEc/o3/12/O8EXevlFBtD7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9Ap3vEAAAA2wAAAA8AAAAAAAAAAAAAAAAAmAIAAGRycy9k&#10;b3ducmV2LnhtbFBLBQYAAAAABAAEAPUAAACJAwAAAAA=&#10;" adj="0,,0" path="m2018,r,120l2124,68r-87,l2042,65r3,-5l2042,56r-5,-3l2124,53,2018,xm2018,53l7,53,2,56,,60r2,5l7,68r2011,l2018,53xm2124,53r-87,l2042,56r3,4l2042,65r-5,3l2124,68r14,-8l2124,53xe" fillcolor="black" stroked="f">
              <v:stroke joinstyle="round"/>
              <v:formulas/>
              <v:path arrowok="t" o:connecttype="custom" o:connectlocs="2018,756;2018,876;2124,824;2037,824;2042,821;2045,816;2042,812;2037,809;2124,809;2018,756;2018,809;7,809;2,812;0,816;2,821;7,824;2018,824;2018,809;2124,809;2037,809;2042,812;2045,816;2042,821;2037,824;2124,824;2138,816;2124,809" o:connectangles="0,0,0,0,0,0,0,0,0,0,0,0,0,0,0,0,0,0,0,0,0,0,0,0,0,0,0" textboxrect="-3929,3163,11345,18437"/>
            </v:shape>
            <v:shape id="AutoShape 12" o:spid="_x0000_s1035" style="position:absolute;left:2419;top:756;width:2528;height:120;visibility:visible" coordsize="2528,12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pqucEA&#10;AADbAAAADwAAAGRycy9kb3ducmV2LnhtbERPzWrCQBC+C32HZQq9mU2k2hJdpQiBniqmfYBpdppE&#10;s7Nhd5ukfXpXELzNx/c7m91kOjGQ861lBVmSgiCurG65VvD1WcxfQfiArLGzTAr+yMNu+zDbYK7t&#10;yEcaylCLGMI+RwVNCH0upa8aMugT2xNH7sc6gyFCV0vtcIzhppOLNF1Jgy3HhgZ72jdUnctfo2Ax&#10;7E8HXGbP/7I81R+9LV7cd6bU0+P0tgYRaAp38c39ruP8DK6/xAPk9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arnBAAAA2wAAAA8AAAAAAAAAAAAAAAAAmAIAAGRycy9kb3du&#10;cmV2LnhtbFBLBQYAAAAABAAEAPUAAACGAwAAAAA=&#10;" adj="0,,0" path="m120,l,60r120,60l120,68r-19,l96,65,94,60r2,-4l101,53r19,l120,xm120,53r-19,l96,56r-2,4l96,65r5,3l120,68r,-15xm2520,53l120,53r,15l2520,68r7,-3l2527,56r-7,-3xe" fillcolor="black" stroked="f">
              <v:stroke joinstyle="round"/>
              <v:formulas/>
              <v:path arrowok="t" o:connecttype="custom" o:connectlocs="120,756;0,816;120,876;120,824;101,824;96,821;94,816;96,812;101,809;120,809;120,756;120,809;101,809;96,812;94,816;96,821;101,824;120,824;120,809;2520,809;120,809;120,824;2520,824;2527,821;2527,812;2520,809" o:connectangles="0,0,0,0,0,0,0,0,0,0,0,0,0,0,0,0,0,0,0,0,0,0,0,0,0,0" textboxrect="744,3163,16018,18437"/>
            </v:shape>
            <v:shape id="Text Box 13" o:spid="_x0000_s1036" type="#_x0000_t202" style="position:absolute;left:2433;top:1162;width:6960;height:3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<v:textbox inset="0,0,0,0">
                <w:txbxContent>
                  <w:p w:rsidR="007B5241" w:rsidRPr="00DE347A" w:rsidRDefault="007B5241" w:rsidP="007B5241">
                    <w:pPr>
                      <w:spacing w:before="43"/>
                      <w:ind w:left="2621" w:right="2618"/>
                      <w:jc w:val="center"/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</w:pP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排放口告示牌</w:t>
                    </w:r>
                  </w:p>
                  <w:p w:rsidR="007B5241" w:rsidRPr="00DE347A" w:rsidRDefault="007B5241" w:rsidP="007B5241">
                    <w:pPr>
                      <w:spacing w:before="75" w:line="0" w:lineRule="atLeast"/>
                      <w:ind w:left="28" w:right="4104"/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</w:pP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事業名稱：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×××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二廠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 xml:space="preserve"> </w:t>
                    </w:r>
                  </w:p>
                  <w:p w:rsidR="007B5241" w:rsidRPr="00DE347A" w:rsidRDefault="007B5241" w:rsidP="007B5241">
                    <w:pPr>
                      <w:spacing w:before="75" w:line="0" w:lineRule="atLeast"/>
                      <w:ind w:left="28" w:right="4104"/>
                      <w:rPr>
                        <w:rFonts w:ascii="Times New Roman" w:eastAsia="標楷體" w:hAnsi="Times New Roman" w:cs="Times New Roman"/>
                        <w:b/>
                        <w:sz w:val="28"/>
                        <w:lang w:eastAsia="zh-TW"/>
                      </w:rPr>
                    </w:pP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85"/>
                        <w:sz w:val="28"/>
                        <w:lang w:eastAsia="zh-TW"/>
                      </w:rPr>
                      <w:t>園區編號：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85"/>
                        <w:sz w:val="28"/>
                        <w:lang w:eastAsia="zh-TW"/>
                      </w:rPr>
                      <w:t>123-002-M-1</w:t>
                    </w:r>
                  </w:p>
                  <w:p w:rsidR="007B5241" w:rsidRPr="00DE347A" w:rsidRDefault="007B5241" w:rsidP="007B5241">
                    <w:pPr>
                      <w:spacing w:before="16" w:line="0" w:lineRule="atLeast"/>
                      <w:ind w:left="28"/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</w:pP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排放水種類</w:t>
                    </w:r>
                    <w:proofErr w:type="gramStart"/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︰</w:t>
                    </w:r>
                    <w:proofErr w:type="gramEnd"/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製程廢水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+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生活污水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+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餐廳污水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 xml:space="preserve"> </w:t>
                    </w:r>
                  </w:p>
                  <w:p w:rsidR="007B5241" w:rsidRPr="00DE347A" w:rsidRDefault="007B5241" w:rsidP="007B5241">
                    <w:pPr>
                      <w:spacing w:before="16" w:line="0" w:lineRule="atLeast"/>
                      <w:ind w:left="28"/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</w:pP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排放口編號：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D01</w:t>
                    </w:r>
                  </w:p>
                  <w:p w:rsidR="007B5241" w:rsidRPr="00DE347A" w:rsidRDefault="007B5241" w:rsidP="007B5241">
                    <w:pPr>
                      <w:spacing w:before="16" w:line="0" w:lineRule="atLeast"/>
                      <w:ind w:left="28"/>
                      <w:rPr>
                        <w:rFonts w:ascii="Times New Roman" w:eastAsia="標楷體" w:hAnsi="Times New Roman" w:cs="Times New Roman"/>
                        <w:b/>
                        <w:sz w:val="28"/>
                        <w:lang w:eastAsia="zh-TW"/>
                      </w:rPr>
                    </w:pP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座標：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 xml:space="preserve"> X:</w:t>
                    </w:r>
                    <w:proofErr w:type="gramStart"/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＊＊＊＊＊＊</w:t>
                    </w:r>
                    <w:proofErr w:type="gramEnd"/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 xml:space="preserve">    Y:</w:t>
                    </w:r>
                    <w:proofErr w:type="gramStart"/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＊＊＊＊＊＊</w:t>
                    </w:r>
                    <w:proofErr w:type="gramEnd"/>
                  </w:p>
                  <w:p w:rsidR="007B5241" w:rsidRPr="00DE347A" w:rsidRDefault="007B5241" w:rsidP="007B5241">
                    <w:pPr>
                      <w:spacing w:before="18" w:line="0" w:lineRule="atLeast"/>
                      <w:ind w:left="28"/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</w:pP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設計水量</w:t>
                    </w:r>
                    <w:proofErr w:type="gramStart"/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︰</w:t>
                    </w:r>
                    <w:proofErr w:type="gramEnd"/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××××××   CMD</w:t>
                    </w:r>
                  </w:p>
                  <w:p w:rsidR="007B5241" w:rsidRPr="00DE347A" w:rsidRDefault="007B5241" w:rsidP="007B5241">
                    <w:pPr>
                      <w:spacing w:before="18" w:line="0" w:lineRule="atLeast"/>
                      <w:ind w:left="28"/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</w:pP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最大日排放水量：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××××</w:t>
                    </w:r>
                    <w:proofErr w:type="gramStart"/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×  CMD</w:t>
                    </w:r>
                    <w:proofErr w:type="gramEnd"/>
                  </w:p>
                  <w:p w:rsidR="007B5241" w:rsidRPr="00DE347A" w:rsidRDefault="007B5241" w:rsidP="007B5241">
                    <w:pPr>
                      <w:spacing w:before="18" w:line="0" w:lineRule="atLeast"/>
                      <w:ind w:left="28"/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</w:pP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納管證明文號：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 xml:space="preserve">105 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年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 xml:space="preserve"> 3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月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 xml:space="preserve"> 15</w:t>
                    </w:r>
                    <w:proofErr w:type="gramStart"/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日園勞</w:t>
                    </w:r>
                    <w:proofErr w:type="gramEnd"/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字第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 xml:space="preserve"> 1050000 </w:t>
                    </w:r>
                    <w:r w:rsidRPr="00DE347A">
                      <w:rPr>
                        <w:rFonts w:ascii="Times New Roman" w:eastAsia="標楷體" w:hAnsi="Times New Roman" w:cs="Times New Roman"/>
                        <w:b/>
                        <w:w w:val="95"/>
                        <w:sz w:val="28"/>
                        <w:lang w:eastAsia="zh-TW"/>
                      </w:rPr>
                      <w:t>號函</w:t>
                    </w:r>
                  </w:p>
                  <w:p w:rsidR="007B5241" w:rsidRPr="008A2BA5" w:rsidRDefault="007B5241" w:rsidP="007B5241">
                    <w:pPr>
                      <w:spacing w:before="18" w:line="0" w:lineRule="atLeast"/>
                      <w:ind w:left="28"/>
                      <w:rPr>
                        <w:b/>
                        <w:sz w:val="28"/>
                        <w:lang w:eastAsia="zh-TW"/>
                      </w:rPr>
                    </w:pPr>
                  </w:p>
                </w:txbxContent>
              </v:textbox>
            </v:shape>
            <v:shape id="Text Box 14" o:spid="_x0000_s1037" type="#_x0000_t202" style="position:absolute;left:5232;top:681;width:1541;height:28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<v:textbox inset="0,0,0,0">
                <w:txbxContent>
                  <w:p w:rsidR="007B5241" w:rsidRPr="007B5241" w:rsidRDefault="007B5241" w:rsidP="007B5241">
                    <w:pPr>
                      <w:spacing w:line="280" w:lineRule="exact"/>
                      <w:ind w:right="-17"/>
                      <w:rPr>
                        <w:rFonts w:ascii="Times New Roman" w:eastAsia="標楷體" w:hAnsi="Times New Roman" w:cs="Times New Roman"/>
                        <w:sz w:val="28"/>
                        <w:szCs w:val="28"/>
                      </w:rPr>
                    </w:pPr>
                    <w:proofErr w:type="spellStart"/>
                    <w:r w:rsidRPr="007B5241">
                      <w:rPr>
                        <w:rFonts w:ascii="Times New Roman" w:eastAsia="標楷體" w:hAnsi="Times New Roman" w:cs="Times New Roman"/>
                        <w:sz w:val="28"/>
                        <w:szCs w:val="28"/>
                      </w:rPr>
                      <w:t>大於</w:t>
                    </w:r>
                    <w:proofErr w:type="spellEnd"/>
                    <w:r w:rsidRPr="007B5241">
                      <w:rPr>
                        <w:rFonts w:ascii="Times New Roman" w:eastAsia="標楷體" w:hAnsi="Times New Roman" w:cs="Times New Roman"/>
                        <w:spacing w:val="-70"/>
                        <w:sz w:val="28"/>
                        <w:szCs w:val="28"/>
                      </w:rPr>
                      <w:t xml:space="preserve"> </w:t>
                    </w:r>
                    <w:r w:rsidRPr="007B5241">
                      <w:rPr>
                        <w:rFonts w:ascii="Times New Roman" w:eastAsia="標楷體" w:hAnsi="Times New Roman" w:cs="Times New Roman"/>
                        <w:sz w:val="28"/>
                        <w:szCs w:val="28"/>
                      </w:rPr>
                      <w:t>32</w:t>
                    </w:r>
                    <w:r w:rsidRPr="007B5241">
                      <w:rPr>
                        <w:rFonts w:ascii="Times New Roman" w:eastAsia="標楷體" w:hAnsi="Times New Roman" w:cs="Times New Roman"/>
                        <w:spacing w:val="-72"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7B5241">
                      <w:rPr>
                        <w:rFonts w:ascii="Times New Roman" w:eastAsia="標楷體" w:hAnsi="Times New Roman" w:cs="Times New Roman"/>
                        <w:sz w:val="28"/>
                        <w:szCs w:val="28"/>
                      </w:rPr>
                      <w:t>公分</w:t>
                    </w:r>
                    <w:proofErr w:type="spellEnd"/>
                  </w:p>
                </w:txbxContent>
              </v:textbox>
            </v:shape>
            <w10:wrap type="topAndBottom" anchorx="page"/>
          </v:group>
        </w:pict>
      </w:r>
      <w:r w:rsidR="007B5241" w:rsidRPr="00C37195">
        <w:rPr>
          <w:rFonts w:ascii="Times New Roman" w:eastAsia="標楷體" w:hAnsi="Times New Roman" w:cs="Times New Roman"/>
          <w:b w:val="0"/>
          <w:u w:val="single"/>
          <w:lang w:eastAsia="zh-TW"/>
        </w:rPr>
        <w:t>排放口告示牌格式</w:t>
      </w:r>
    </w:p>
    <w:p w:rsidR="007B5241" w:rsidRPr="00C37195" w:rsidRDefault="007B5241" w:rsidP="007B5241">
      <w:pPr>
        <w:jc w:val="center"/>
        <w:rPr>
          <w:rFonts w:ascii="Times New Roman" w:eastAsia="標楷體" w:hAnsi="Times New Roman" w:cs="Times New Roman"/>
          <w:lang w:eastAsia="zh-TW"/>
        </w:rPr>
        <w:sectPr w:rsidR="007B5241" w:rsidRPr="00C37195">
          <w:pgSz w:w="11900" w:h="16840"/>
          <w:pgMar w:top="1540" w:right="1560" w:bottom="620" w:left="1580" w:header="0" w:footer="425" w:gutter="0"/>
          <w:cols w:space="720"/>
        </w:sectPr>
      </w:pPr>
    </w:p>
    <w:p w:rsidR="007B5241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spacing w:val="-49"/>
          <w:sz w:val="20"/>
          <w:lang w:eastAsia="zh-TW"/>
        </w:rPr>
        <w:lastRenderedPageBreak/>
        <w:t xml:space="preserve">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備註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︰</w:t>
      </w:r>
      <w:proofErr w:type="gramEnd"/>
    </w:p>
    <w:p w:rsidR="007B5241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1.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排放口告示牌規格尺寸不得小於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︰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長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2"/>
          <w:attr w:name="UnitName" w:val="cm"/>
        </w:smartTagPr>
        <w:r w:rsidRPr="00C37195">
          <w:rPr>
            <w:rFonts w:ascii="Times New Roman" w:eastAsia="標楷體" w:hAnsi="Times New Roman" w:cs="Times New Roman"/>
            <w:sz w:val="28"/>
            <w:szCs w:val="28"/>
            <w:lang w:eastAsia="zh-TW"/>
          </w:rPr>
          <w:t>32cm</w:t>
        </w:r>
      </w:smartTag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，寬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C37195">
          <w:rPr>
            <w:rFonts w:ascii="Times New Roman" w:eastAsia="標楷體" w:hAnsi="Times New Roman" w:cs="Times New Roman"/>
            <w:sz w:val="28"/>
            <w:szCs w:val="28"/>
            <w:lang w:eastAsia="zh-TW"/>
          </w:rPr>
          <w:t>15cm</w:t>
        </w:r>
      </w:smartTag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。</w:t>
      </w:r>
    </w:p>
    <w:p w:rsidR="007B5241" w:rsidRPr="00C37195" w:rsidRDefault="007B5241" w:rsidP="00065B32">
      <w:pPr>
        <w:spacing w:line="360" w:lineRule="auto"/>
        <w:ind w:left="283" w:hangingChars="101" w:hanging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2.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牌面底色為白色，標示文字為黑色，文字字體不得小於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1.5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公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分見方，且須清晰可見，並不得擅加其他圖案。</w:t>
      </w:r>
    </w:p>
    <w:p w:rsidR="007B5241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3.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材質不限，堅固耐用為宜。</w:t>
      </w:r>
    </w:p>
    <w:p w:rsidR="007B5241" w:rsidRPr="00C37195" w:rsidRDefault="007B5241" w:rsidP="00065B32">
      <w:pPr>
        <w:spacing w:line="360" w:lineRule="auto"/>
        <w:ind w:left="283" w:hangingChars="101" w:hanging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4.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記載內容應包括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︰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事業名稱（包括第幾廠）、園區編號、排放水種類、排放口編號座標、設計水量、最大日排放水量、納管證明文號。</w:t>
      </w:r>
    </w:p>
    <w:p w:rsidR="007B5241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5.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園區編號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格示如下︰</w:t>
      </w:r>
      <w:proofErr w:type="gramEnd"/>
    </w:p>
    <w:p w:rsidR="007B5241" w:rsidRPr="00C37195" w:rsidRDefault="007B5241" w:rsidP="00065B32">
      <w:pPr>
        <w:spacing w:line="360" w:lineRule="auto"/>
        <w:jc w:val="center"/>
        <w:rPr>
          <w:rFonts w:ascii="標楷體" w:eastAsia="標楷體" w:hAnsi="標楷體" w:cs="Times New Roman"/>
          <w:sz w:val="28"/>
          <w:szCs w:val="28"/>
          <w:lang w:eastAsia="zh-TW"/>
        </w:rPr>
      </w:pPr>
      <w:r w:rsidRPr="00C37195">
        <w:rPr>
          <w:rFonts w:ascii="標楷體" w:eastAsia="標楷體" w:hAnsi="標楷體" w:cs="Times New Roman"/>
          <w:sz w:val="28"/>
          <w:szCs w:val="28"/>
          <w:lang w:eastAsia="zh-TW"/>
        </w:rPr>
        <w:t>□□□－□□□－□□－□</w:t>
      </w:r>
    </w:p>
    <w:p w:rsidR="007B5241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                </w:t>
      </w:r>
      <w:r w:rsidR="00065B32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 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A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ab/>
      </w:r>
      <w:bookmarkStart w:id="0" w:name="_GoBack"/>
      <w:bookmarkEnd w:id="0"/>
      <w:r w:rsidR="00065B32"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 xml:space="preserve">    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B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ab/>
        <w:t xml:space="preserve">   </w:t>
      </w:r>
      <w:r w:rsidR="00065B32"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 xml:space="preserve">  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C     D</w:t>
      </w:r>
    </w:p>
    <w:p w:rsidR="00065B32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A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︰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廠商編號，依園區管理局廠商通訊錄編號</w:t>
      </w:r>
    </w:p>
    <w:p w:rsidR="007B5241" w:rsidRPr="00C37195" w:rsidRDefault="007B5241" w:rsidP="00065B32">
      <w:pPr>
        <w:spacing w:line="360" w:lineRule="auto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B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︰</w:t>
      </w:r>
      <w:proofErr w:type="gramEnd"/>
      <w:r w:rsidR="00065B32"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廠別；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第一廠則編號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001</w:t>
      </w:r>
      <w:r w:rsidR="00065B32"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，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二廠共用同一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個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排放口，則編號為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1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，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2</w:t>
      </w:r>
    </w:p>
    <w:p w:rsidR="007B5241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C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︰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排放水種類</w:t>
      </w:r>
    </w:p>
    <w:p w:rsidR="007B5241" w:rsidRPr="00C37195" w:rsidRDefault="007B5241" w:rsidP="00065B32">
      <w:pPr>
        <w:spacing w:line="360" w:lineRule="auto"/>
        <w:ind w:firstLineChars="101" w:firstLine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P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︰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製程廢水排放口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</w:p>
    <w:p w:rsidR="007B5241" w:rsidRPr="00C37195" w:rsidRDefault="007B5241" w:rsidP="00065B32">
      <w:pPr>
        <w:spacing w:line="360" w:lineRule="auto"/>
        <w:ind w:firstLineChars="101" w:firstLine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S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︰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生活污水排放口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</w:p>
    <w:p w:rsidR="007B5241" w:rsidRPr="00C37195" w:rsidRDefault="007B5241" w:rsidP="00065B32">
      <w:pPr>
        <w:spacing w:line="360" w:lineRule="auto"/>
        <w:ind w:firstLineChars="101" w:firstLine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F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︰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餐廳污水排放口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</w:p>
    <w:p w:rsidR="00065B32" w:rsidRPr="00C37195" w:rsidRDefault="007B5241" w:rsidP="00065B32">
      <w:pPr>
        <w:spacing w:line="360" w:lineRule="auto"/>
        <w:ind w:firstLineChars="101" w:firstLine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PS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︰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製程廢水＋生活污水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ab/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排放口</w:t>
      </w:r>
    </w:p>
    <w:p w:rsidR="00065B32" w:rsidRPr="00C37195" w:rsidRDefault="007B5241" w:rsidP="00065B32">
      <w:pPr>
        <w:spacing w:line="360" w:lineRule="auto"/>
        <w:ind w:firstLineChars="101" w:firstLine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PF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︰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製程廢水＋餐廳污水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ab/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排放口</w:t>
      </w:r>
    </w:p>
    <w:p w:rsidR="007B5241" w:rsidRPr="00C37195" w:rsidRDefault="007B5241" w:rsidP="00065B32">
      <w:pPr>
        <w:spacing w:line="360" w:lineRule="auto"/>
        <w:ind w:firstLineChars="101" w:firstLine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SF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︰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生活污水＋餐廳污水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ab/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排放口</w:t>
      </w:r>
    </w:p>
    <w:p w:rsidR="007B5241" w:rsidRPr="00C37195" w:rsidRDefault="007B5241" w:rsidP="00065B32">
      <w:pPr>
        <w:spacing w:line="360" w:lineRule="auto"/>
        <w:ind w:firstLineChars="101" w:firstLine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M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︰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製程廢水＋生活污水＋餐廳污水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ab/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排放口</w:t>
      </w:r>
    </w:p>
    <w:p w:rsidR="007B5241" w:rsidRPr="00C37195" w:rsidRDefault="007B5241" w:rsidP="00065B32">
      <w:pPr>
        <w:spacing w:line="360" w:lineRule="auto"/>
        <w:ind w:firstLineChars="101" w:firstLine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R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︰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雨水排放口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</w:p>
    <w:p w:rsidR="007B5241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D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︰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流水號（排放口編號）</w:t>
      </w:r>
    </w:p>
    <w:p w:rsidR="007B5241" w:rsidRPr="00C37195" w:rsidRDefault="007B5241" w:rsidP="00065B32">
      <w:pPr>
        <w:spacing w:line="360" w:lineRule="auto"/>
        <w:ind w:left="283" w:hangingChars="101" w:hanging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6.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告示牌應固定於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採樣口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旁明顯處，設置高度應介於地面上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50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公分至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2"/>
          <w:attr w:name="UnitName" w:val="公尺"/>
        </w:smartTagPr>
        <w:r w:rsidRPr="00C37195">
          <w:rPr>
            <w:rFonts w:ascii="Times New Roman" w:eastAsia="標楷體" w:hAnsi="Times New Roman" w:cs="Times New Roman"/>
            <w:sz w:val="28"/>
            <w:szCs w:val="28"/>
            <w:lang w:eastAsia="zh-TW"/>
          </w:rPr>
          <w:t xml:space="preserve">2 </w:t>
        </w:r>
        <w:r w:rsidRPr="00C37195">
          <w:rPr>
            <w:rFonts w:ascii="Times New Roman" w:eastAsia="標楷體" w:hAnsi="Times New Roman" w:cs="Times New Roman"/>
            <w:sz w:val="28"/>
            <w:szCs w:val="28"/>
            <w:lang w:eastAsia="zh-TW"/>
          </w:rPr>
          <w:t>公尺</w:t>
        </w:r>
      </w:smartTag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之間。</w:t>
      </w:r>
    </w:p>
    <w:p w:rsidR="007B5241" w:rsidRPr="00C37195" w:rsidRDefault="00065B32" w:rsidP="00065B32">
      <w:pPr>
        <w:spacing w:line="360" w:lineRule="auto"/>
        <w:ind w:left="283" w:hangingChars="101" w:hanging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7.</w:t>
      </w:r>
      <w:r w:rsidR="007B5241"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若為雨水排放口之告示牌，則「最大日排放水量」標示為「依天候狀況而定」。</w:t>
      </w:r>
    </w:p>
    <w:p w:rsidR="007B5241" w:rsidRPr="00C37195" w:rsidRDefault="007B5241" w:rsidP="00065B32">
      <w:pPr>
        <w:spacing w:line="360" w:lineRule="auto"/>
        <w:ind w:left="283" w:hangingChars="101" w:hanging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8.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「排放口編號」依核准之水污染防治措施內容，如污水下水道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為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D01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、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lastRenderedPageBreak/>
        <w:t>D02…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或雨水下水道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 RD01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、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RD02…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之方式編排。</w:t>
      </w:r>
    </w:p>
    <w:p w:rsidR="007B5241" w:rsidRPr="00C37195" w:rsidRDefault="007B5241" w:rsidP="00065B32">
      <w:pPr>
        <w:spacing w:line="360" w:lineRule="auto"/>
        <w:ind w:left="283" w:hangingChars="101" w:hanging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9.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座標應依谷哥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(google)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定位系統格式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(WGS84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經緯度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)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標示，並完整標示至小數點以下第六位。</w:t>
      </w:r>
    </w:p>
    <w:p w:rsidR="007B5241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10.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「設計水量」填寫前處理設施之設計處理量。</w:t>
      </w:r>
    </w:p>
    <w:p w:rsidR="007B5241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11.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「最大日排放水量」填寫經本局核准納管之每日最大排放量。</w:t>
      </w:r>
    </w:p>
    <w:p w:rsidR="007B5241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12.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納管證明文號：填寫最近一次經本局核准之納管同意函文號。</w:t>
      </w:r>
    </w:p>
    <w:p w:rsidR="007B5241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3-4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其他</w:t>
      </w:r>
    </w:p>
    <w:p w:rsidR="007B5241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1.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廠商要有明確的生活污水量及製程廢水量之比值。</w:t>
      </w:r>
    </w:p>
    <w:p w:rsidR="007B5241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2.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園區內之餐廳皆要求設置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採樣井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、流量計及告示牌。</w:t>
      </w:r>
    </w:p>
    <w:p w:rsidR="007B5241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3.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管理局將施行總量管制，屆時各廠商需有下列資料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︰</w:t>
      </w:r>
      <w:proofErr w:type="gramEnd"/>
    </w:p>
    <w:p w:rsidR="007B5241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</w:t>
      </w:r>
      <w:proofErr w:type="gramStart"/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‧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每日記錄（進／出）水量資料</w:t>
      </w:r>
    </w:p>
    <w:p w:rsidR="001124C7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</w:t>
      </w:r>
      <w:proofErr w:type="gramStart"/>
      <w:r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‧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流量計之定期保修，校正資料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</w:p>
    <w:p w:rsidR="007B5241" w:rsidRPr="00C37195" w:rsidRDefault="007B5241" w:rsidP="00065B32">
      <w:pPr>
        <w:spacing w:line="360" w:lineRule="auto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4. 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採樣口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請勿上鎖。</w:t>
      </w:r>
    </w:p>
    <w:p w:rsidR="007B5241" w:rsidRPr="00C37195" w:rsidRDefault="007B5241" w:rsidP="00065B32">
      <w:pPr>
        <w:spacing w:line="360" w:lineRule="auto"/>
        <w:ind w:left="283" w:hangingChars="101" w:hanging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5.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現竹科管理局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樣人員共有二組，一組為化驗室定期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採樣人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員，因其工作時間之限制，於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採樣時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無法會同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樣；另一組則為巡查人員，當其認為有</w:t>
      </w:r>
      <w:proofErr w:type="gramStart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採</w:t>
      </w:r>
      <w:proofErr w:type="gramEnd"/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樣之必要時，會通知該公司派員到場，並填具「巡查紀錄」會簽。</w:t>
      </w:r>
    </w:p>
    <w:p w:rsidR="007B5241" w:rsidRPr="00C37195" w:rsidRDefault="007B5241" w:rsidP="00065B32">
      <w:pPr>
        <w:spacing w:line="360" w:lineRule="auto"/>
        <w:ind w:left="283" w:hangingChars="101" w:hanging="283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6.</w:t>
      </w:r>
      <w:r w:rsidRPr="00C37195">
        <w:rPr>
          <w:rFonts w:ascii="Times New Roman" w:eastAsia="標楷體" w:hAnsi="Times New Roman" w:cs="Times New Roman"/>
          <w:sz w:val="28"/>
          <w:szCs w:val="28"/>
          <w:lang w:eastAsia="zh-TW"/>
        </w:rPr>
        <w:t>其餘事項應依『水污染防治措施及檢測申報管理辦法』及「科學園區污水處理及污水下水道使用管理辦法」規定</w:t>
      </w:r>
      <w:r w:rsidR="00E30A15" w:rsidRPr="00C3719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辦理。</w:t>
      </w:r>
    </w:p>
    <w:sectPr w:rsidR="007B5241" w:rsidRPr="00C37195" w:rsidSect="007B5241">
      <w:pgSz w:w="11900" w:h="16840"/>
      <w:pgMar w:top="1540" w:right="1580" w:bottom="620" w:left="1580" w:header="0" w:footer="42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5B1" w:rsidRDefault="004025B1" w:rsidP="007B5241">
      <w:r>
        <w:separator/>
      </w:r>
    </w:p>
  </w:endnote>
  <w:endnote w:type="continuationSeparator" w:id="0">
    <w:p w:rsidR="004025B1" w:rsidRDefault="004025B1" w:rsidP="007B5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5B1" w:rsidRDefault="004025B1" w:rsidP="007B5241">
      <w:r>
        <w:separator/>
      </w:r>
    </w:p>
  </w:footnote>
  <w:footnote w:type="continuationSeparator" w:id="0">
    <w:p w:rsidR="004025B1" w:rsidRDefault="004025B1" w:rsidP="007B5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051A5"/>
    <w:multiLevelType w:val="hybridMultilevel"/>
    <w:tmpl w:val="C52E08A8"/>
    <w:lvl w:ilvl="0" w:tplc="DB7230B4">
      <w:start w:val="1"/>
      <w:numFmt w:val="taiwaneseCountingThousand"/>
      <w:lvlText w:val="第%1、"/>
      <w:lvlJc w:val="left"/>
      <w:pPr>
        <w:tabs>
          <w:tab w:val="num" w:pos="2314"/>
        </w:tabs>
        <w:ind w:left="2314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19"/>
        </w:tabs>
        <w:ind w:left="241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99"/>
        </w:tabs>
        <w:ind w:left="289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79"/>
        </w:tabs>
        <w:ind w:left="337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59"/>
        </w:tabs>
        <w:ind w:left="385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39"/>
        </w:tabs>
        <w:ind w:left="433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19"/>
        </w:tabs>
        <w:ind w:left="481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99"/>
        </w:tabs>
        <w:ind w:left="529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779"/>
        </w:tabs>
        <w:ind w:left="5779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A0D7A"/>
    <w:rsid w:val="00013807"/>
    <w:rsid w:val="000366CB"/>
    <w:rsid w:val="0006596F"/>
    <w:rsid w:val="00065B32"/>
    <w:rsid w:val="00073543"/>
    <w:rsid w:val="001124C7"/>
    <w:rsid w:val="0019335E"/>
    <w:rsid w:val="0029796C"/>
    <w:rsid w:val="00344FC1"/>
    <w:rsid w:val="003E356E"/>
    <w:rsid w:val="004025B1"/>
    <w:rsid w:val="005C1301"/>
    <w:rsid w:val="00680DF6"/>
    <w:rsid w:val="007801D6"/>
    <w:rsid w:val="007B5241"/>
    <w:rsid w:val="0080353C"/>
    <w:rsid w:val="00872856"/>
    <w:rsid w:val="00873411"/>
    <w:rsid w:val="008F3B8F"/>
    <w:rsid w:val="009B329A"/>
    <w:rsid w:val="00C37195"/>
    <w:rsid w:val="00C7072A"/>
    <w:rsid w:val="00DA0D7A"/>
    <w:rsid w:val="00DB07EE"/>
    <w:rsid w:val="00DD7E53"/>
    <w:rsid w:val="00DD7EBA"/>
    <w:rsid w:val="00DE347A"/>
    <w:rsid w:val="00E30A15"/>
    <w:rsid w:val="00EB0CC0"/>
    <w:rsid w:val="00EC0DE7"/>
    <w:rsid w:val="00EC764D"/>
    <w:rsid w:val="00FF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  <o:rules v:ext="edit">
        <o:r id="V:Rule1" type="connector" idref="#AutoShape 2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241"/>
    <w:pPr>
      <w:widowControl w:val="0"/>
    </w:pPr>
    <w:rPr>
      <w:rFonts w:ascii="Microsoft YaHei" w:eastAsia="Microsoft YaHei" w:hAnsi="Microsoft YaHei" w:cs="Microsoft YaHei"/>
      <w:kern w:val="0"/>
      <w:sz w:val="22"/>
      <w:lang w:eastAsia="en-US"/>
    </w:rPr>
  </w:style>
  <w:style w:type="paragraph" w:styleId="1">
    <w:name w:val="heading 1"/>
    <w:basedOn w:val="a"/>
    <w:link w:val="10"/>
    <w:uiPriority w:val="99"/>
    <w:qFormat/>
    <w:rsid w:val="007B5241"/>
    <w:pPr>
      <w:spacing w:line="452" w:lineRule="exact"/>
      <w:ind w:left="899" w:right="899"/>
      <w:jc w:val="center"/>
      <w:outlineLvl w:val="0"/>
    </w:pPr>
    <w:rPr>
      <w:b/>
      <w:bCs/>
      <w:sz w:val="46"/>
      <w:szCs w:val="46"/>
    </w:rPr>
  </w:style>
  <w:style w:type="paragraph" w:styleId="2">
    <w:name w:val="heading 2"/>
    <w:basedOn w:val="a"/>
    <w:next w:val="a"/>
    <w:link w:val="20"/>
    <w:uiPriority w:val="9"/>
    <w:unhideWhenUsed/>
    <w:qFormat/>
    <w:rsid w:val="007B5241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52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B524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B52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B5241"/>
    <w:rPr>
      <w:sz w:val="20"/>
      <w:szCs w:val="20"/>
    </w:rPr>
  </w:style>
  <w:style w:type="character" w:customStyle="1" w:styleId="10">
    <w:name w:val="標題 1 字元"/>
    <w:basedOn w:val="a0"/>
    <w:link w:val="1"/>
    <w:uiPriority w:val="99"/>
    <w:rsid w:val="007B5241"/>
    <w:rPr>
      <w:rFonts w:ascii="Microsoft YaHei" w:eastAsia="Microsoft YaHei" w:hAnsi="Microsoft YaHei" w:cs="Microsoft YaHei"/>
      <w:b/>
      <w:bCs/>
      <w:kern w:val="0"/>
      <w:sz w:val="46"/>
      <w:szCs w:val="46"/>
      <w:lang w:eastAsia="en-US"/>
    </w:rPr>
  </w:style>
  <w:style w:type="character" w:customStyle="1" w:styleId="20">
    <w:name w:val="標題 2 字元"/>
    <w:basedOn w:val="a0"/>
    <w:link w:val="2"/>
    <w:uiPriority w:val="9"/>
    <w:rsid w:val="007B5241"/>
    <w:rPr>
      <w:rFonts w:asciiTheme="majorHAnsi" w:eastAsiaTheme="majorEastAsia" w:hAnsiTheme="majorHAnsi" w:cstheme="majorBidi"/>
      <w:b/>
      <w:bCs/>
      <w:kern w:val="0"/>
      <w:sz w:val="48"/>
      <w:szCs w:val="48"/>
      <w:lang w:eastAsia="en-US"/>
    </w:rPr>
  </w:style>
  <w:style w:type="paragraph" w:styleId="a7">
    <w:name w:val="Body Text"/>
    <w:basedOn w:val="a"/>
    <w:link w:val="a8"/>
    <w:uiPriority w:val="99"/>
    <w:rsid w:val="007B5241"/>
    <w:pPr>
      <w:ind w:left="599"/>
    </w:pPr>
    <w:rPr>
      <w:b/>
      <w:bCs/>
      <w:sz w:val="28"/>
      <w:szCs w:val="28"/>
    </w:rPr>
  </w:style>
  <w:style w:type="character" w:customStyle="1" w:styleId="a8">
    <w:name w:val="本文 字元"/>
    <w:basedOn w:val="a0"/>
    <w:link w:val="a7"/>
    <w:uiPriority w:val="99"/>
    <w:rsid w:val="007B5241"/>
    <w:rPr>
      <w:rFonts w:ascii="Microsoft YaHei" w:eastAsia="Microsoft YaHei" w:hAnsi="Microsoft YaHei" w:cs="Microsoft YaHei"/>
      <w:b/>
      <w:bCs/>
      <w:kern w:val="0"/>
      <w:sz w:val="28"/>
      <w:szCs w:val="28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E30A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30A15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439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Supervison-04</dc:creator>
  <cp:lastModifiedBy>鄭楹枚</cp:lastModifiedBy>
  <cp:revision>16</cp:revision>
  <cp:lastPrinted>2016-03-17T05:17:00Z</cp:lastPrinted>
  <dcterms:created xsi:type="dcterms:W3CDTF">2016-04-08T07:30:00Z</dcterms:created>
  <dcterms:modified xsi:type="dcterms:W3CDTF">2020-01-03T07:33:00Z</dcterms:modified>
</cp:coreProperties>
</file>