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742" w:rsidRPr="0079058A" w:rsidRDefault="008D5742" w:rsidP="00861F72">
      <w:pPr>
        <w:widowControl/>
        <w:adjustRightInd w:val="0"/>
        <w:snapToGrid w:val="0"/>
        <w:spacing w:line="420" w:lineRule="exact"/>
        <w:rPr>
          <w:rFonts w:ascii="Times New Roman" w:eastAsiaTheme="majorEastAsia" w:hAnsi="Times New Roman" w:cs="Times New Roman"/>
          <w:b/>
          <w:kern w:val="0"/>
          <w:sz w:val="28"/>
          <w:szCs w:val="28"/>
        </w:rPr>
      </w:pPr>
      <w:r w:rsidRPr="0079058A">
        <w:rPr>
          <w:rFonts w:ascii="Times New Roman" w:eastAsiaTheme="majorEastAsia" w:hAnsi="Times New Roman" w:cs="Times New Roman"/>
          <w:b/>
          <w:sz w:val="28"/>
          <w:szCs w:val="28"/>
        </w:rPr>
        <w:t>E</w:t>
      </w:r>
      <w:r w:rsidRPr="0079058A">
        <w:rPr>
          <w:rFonts w:ascii="Times New Roman" w:eastAsiaTheme="majorEastAsia" w:hAnsi="Times New Roman" w:cs="Times New Roman"/>
          <w:b/>
          <w:kern w:val="0"/>
          <w:sz w:val="28"/>
          <w:szCs w:val="28"/>
        </w:rPr>
        <w:t>nforcement Rules of Act for Establishment and Administration of Science Parks</w:t>
      </w:r>
    </w:p>
    <w:p w:rsidR="0089187F" w:rsidRPr="0079058A" w:rsidRDefault="0089187F" w:rsidP="00861F72">
      <w:pPr>
        <w:adjustRightInd w:val="0"/>
        <w:snapToGrid w:val="0"/>
        <w:spacing w:line="420" w:lineRule="exact"/>
        <w:ind w:leftChars="52" w:left="125" w:firstLineChars="1660" w:firstLine="3984"/>
        <w:rPr>
          <w:rFonts w:ascii="Times New Roman" w:eastAsiaTheme="majorEastAsia" w:hAnsi="Times New Roman" w:cs="Times New Roman"/>
          <w:szCs w:val="24"/>
        </w:rPr>
      </w:pPr>
      <w:r w:rsidRPr="0079058A">
        <w:rPr>
          <w:rFonts w:ascii="Times New Roman" w:eastAsiaTheme="majorEastAsia" w:hAnsi="Times New Roman" w:cs="Times New Roman"/>
          <w:szCs w:val="24"/>
        </w:rPr>
        <w:t>1.</w:t>
      </w:r>
      <w:r w:rsidRPr="0079058A">
        <w:rPr>
          <w:rFonts w:ascii="Times New Roman" w:eastAsiaTheme="majorEastAsia" w:hAnsi="Times New Roman" w:cs="Times New Roman" w:hint="eastAsia"/>
          <w:szCs w:val="24"/>
        </w:rPr>
        <w:t xml:space="preserve"> </w:t>
      </w:r>
      <w:r w:rsidRPr="0079058A">
        <w:rPr>
          <w:rFonts w:ascii="Times New Roman" w:eastAsiaTheme="majorEastAsia" w:hAnsi="Times New Roman" w:cs="Times New Roman"/>
          <w:szCs w:val="24"/>
        </w:rPr>
        <w:t>Promulgated on June 19,</w:t>
      </w:r>
      <w:r w:rsidRPr="0079058A">
        <w:rPr>
          <w:rFonts w:ascii="Times New Roman" w:eastAsiaTheme="majorEastAsia" w:hAnsi="Times New Roman" w:cs="Times New Roman" w:hint="eastAsia"/>
          <w:szCs w:val="24"/>
        </w:rPr>
        <w:t xml:space="preserve"> </w:t>
      </w:r>
      <w:r w:rsidRPr="0079058A">
        <w:rPr>
          <w:rFonts w:ascii="Times New Roman" w:eastAsiaTheme="majorEastAsia" w:hAnsi="Times New Roman" w:cs="Times New Roman"/>
          <w:szCs w:val="24"/>
        </w:rPr>
        <w:t>1981</w:t>
      </w:r>
    </w:p>
    <w:p w:rsidR="0089187F" w:rsidRPr="0079058A" w:rsidRDefault="0089187F" w:rsidP="00861F72">
      <w:pPr>
        <w:adjustRightInd w:val="0"/>
        <w:snapToGrid w:val="0"/>
        <w:spacing w:line="420" w:lineRule="exact"/>
        <w:ind w:leftChars="52" w:left="125" w:firstLineChars="1660" w:firstLine="3984"/>
        <w:rPr>
          <w:rFonts w:ascii="Times New Roman" w:eastAsiaTheme="majorEastAsia" w:hAnsi="Times New Roman" w:cs="Times New Roman"/>
          <w:szCs w:val="24"/>
        </w:rPr>
      </w:pPr>
      <w:r w:rsidRPr="0079058A">
        <w:rPr>
          <w:rFonts w:ascii="Times New Roman" w:eastAsiaTheme="majorEastAsia" w:hAnsi="Times New Roman" w:cs="Times New Roman"/>
          <w:szCs w:val="24"/>
        </w:rPr>
        <w:t>2.</w:t>
      </w:r>
      <w:r w:rsidRPr="0079058A">
        <w:rPr>
          <w:rFonts w:ascii="Times New Roman" w:eastAsiaTheme="majorEastAsia" w:hAnsi="Times New Roman" w:cs="Times New Roman" w:hint="eastAsia"/>
          <w:szCs w:val="24"/>
        </w:rPr>
        <w:t xml:space="preserve"> </w:t>
      </w:r>
      <w:r w:rsidRPr="0079058A">
        <w:rPr>
          <w:rFonts w:ascii="Times New Roman" w:eastAsiaTheme="majorEastAsia" w:hAnsi="Times New Roman" w:cs="Times New Roman"/>
          <w:szCs w:val="24"/>
        </w:rPr>
        <w:t>Amended on May 20, 1987</w:t>
      </w:r>
    </w:p>
    <w:p w:rsidR="0089187F" w:rsidRPr="0079058A" w:rsidRDefault="0089187F" w:rsidP="00861F72">
      <w:pPr>
        <w:adjustRightInd w:val="0"/>
        <w:snapToGrid w:val="0"/>
        <w:spacing w:line="420" w:lineRule="exact"/>
        <w:ind w:leftChars="52" w:left="125" w:firstLineChars="1660" w:firstLine="3984"/>
        <w:rPr>
          <w:rFonts w:ascii="Times New Roman" w:eastAsiaTheme="majorEastAsia" w:hAnsi="Times New Roman" w:cs="Times New Roman"/>
          <w:szCs w:val="24"/>
        </w:rPr>
      </w:pPr>
      <w:r w:rsidRPr="0079058A">
        <w:rPr>
          <w:rFonts w:ascii="Times New Roman" w:eastAsiaTheme="majorEastAsia" w:hAnsi="Times New Roman" w:cs="Times New Roman"/>
          <w:szCs w:val="24"/>
        </w:rPr>
        <w:t>3.</w:t>
      </w:r>
      <w:r w:rsidRPr="0079058A">
        <w:rPr>
          <w:rFonts w:ascii="Times New Roman" w:eastAsiaTheme="majorEastAsia" w:hAnsi="Times New Roman" w:cs="Times New Roman" w:hint="eastAsia"/>
          <w:szCs w:val="24"/>
        </w:rPr>
        <w:t xml:space="preserve"> </w:t>
      </w:r>
      <w:r w:rsidRPr="0079058A">
        <w:rPr>
          <w:rFonts w:ascii="Times New Roman" w:eastAsiaTheme="majorEastAsia" w:hAnsi="Times New Roman" w:cs="Times New Roman"/>
          <w:szCs w:val="24"/>
        </w:rPr>
        <w:t>Amended on October 16, 1987</w:t>
      </w:r>
    </w:p>
    <w:p w:rsidR="0089187F" w:rsidRPr="0079058A" w:rsidRDefault="0089187F" w:rsidP="00861F72">
      <w:pPr>
        <w:adjustRightInd w:val="0"/>
        <w:snapToGrid w:val="0"/>
        <w:spacing w:line="420" w:lineRule="exact"/>
        <w:ind w:leftChars="52" w:left="125" w:firstLineChars="1660" w:firstLine="3984"/>
        <w:rPr>
          <w:rFonts w:ascii="Times New Roman" w:eastAsiaTheme="majorEastAsia" w:hAnsi="Times New Roman" w:cs="Times New Roman"/>
          <w:szCs w:val="24"/>
        </w:rPr>
      </w:pPr>
      <w:r w:rsidRPr="0079058A">
        <w:rPr>
          <w:rFonts w:ascii="Times New Roman" w:eastAsiaTheme="majorEastAsia" w:hAnsi="Times New Roman" w:cs="Times New Roman"/>
          <w:szCs w:val="24"/>
        </w:rPr>
        <w:t>4.</w:t>
      </w:r>
      <w:r w:rsidRPr="0079058A">
        <w:rPr>
          <w:rFonts w:ascii="Times New Roman" w:eastAsiaTheme="majorEastAsia" w:hAnsi="Times New Roman" w:cs="Times New Roman" w:hint="eastAsia"/>
          <w:szCs w:val="24"/>
        </w:rPr>
        <w:t xml:space="preserve"> </w:t>
      </w:r>
      <w:r w:rsidRPr="0079058A">
        <w:rPr>
          <w:rFonts w:ascii="Times New Roman" w:eastAsiaTheme="majorEastAsia" w:hAnsi="Times New Roman" w:cs="Times New Roman"/>
          <w:szCs w:val="24"/>
        </w:rPr>
        <w:t>Amended on July 1, 1994</w:t>
      </w:r>
    </w:p>
    <w:p w:rsidR="0089187F" w:rsidRPr="0079058A" w:rsidRDefault="0089187F" w:rsidP="00861F72">
      <w:pPr>
        <w:adjustRightInd w:val="0"/>
        <w:snapToGrid w:val="0"/>
        <w:spacing w:line="420" w:lineRule="exact"/>
        <w:ind w:leftChars="52" w:left="125" w:firstLineChars="1660" w:firstLine="3984"/>
        <w:rPr>
          <w:rFonts w:ascii="Times New Roman" w:eastAsiaTheme="majorEastAsia" w:hAnsi="Times New Roman" w:cs="Times New Roman"/>
          <w:szCs w:val="24"/>
        </w:rPr>
      </w:pPr>
      <w:r w:rsidRPr="0079058A">
        <w:rPr>
          <w:rFonts w:ascii="Times New Roman" w:eastAsiaTheme="majorEastAsia" w:hAnsi="Times New Roman" w:cs="Times New Roman"/>
          <w:szCs w:val="24"/>
        </w:rPr>
        <w:t>5.</w:t>
      </w:r>
      <w:r w:rsidRPr="0079058A">
        <w:rPr>
          <w:rFonts w:ascii="Times New Roman" w:eastAsiaTheme="majorEastAsia" w:hAnsi="Times New Roman" w:cs="Times New Roman" w:hint="eastAsia"/>
          <w:szCs w:val="24"/>
        </w:rPr>
        <w:t xml:space="preserve"> </w:t>
      </w:r>
      <w:r w:rsidRPr="0079058A">
        <w:rPr>
          <w:rFonts w:ascii="Times New Roman" w:eastAsiaTheme="majorEastAsia" w:hAnsi="Times New Roman" w:cs="Times New Roman"/>
          <w:szCs w:val="24"/>
        </w:rPr>
        <w:t>Amended on April 5, 2000</w:t>
      </w:r>
    </w:p>
    <w:p w:rsidR="0089187F" w:rsidRPr="0079058A" w:rsidRDefault="0089187F" w:rsidP="00861F72">
      <w:pPr>
        <w:adjustRightInd w:val="0"/>
        <w:snapToGrid w:val="0"/>
        <w:spacing w:line="420" w:lineRule="exact"/>
        <w:ind w:leftChars="52" w:left="125" w:firstLineChars="1660" w:firstLine="3984"/>
        <w:rPr>
          <w:rFonts w:ascii="Times New Roman" w:eastAsiaTheme="majorEastAsia" w:hAnsi="Times New Roman" w:cs="Times New Roman"/>
          <w:szCs w:val="24"/>
        </w:rPr>
      </w:pPr>
      <w:r w:rsidRPr="0079058A">
        <w:rPr>
          <w:rFonts w:ascii="Times New Roman" w:eastAsiaTheme="majorEastAsia" w:hAnsi="Times New Roman" w:cs="Times New Roman"/>
          <w:szCs w:val="24"/>
        </w:rPr>
        <w:t>6.</w:t>
      </w:r>
      <w:r w:rsidRPr="0079058A">
        <w:rPr>
          <w:rFonts w:ascii="Times New Roman" w:eastAsiaTheme="majorEastAsia" w:hAnsi="Times New Roman" w:cs="Times New Roman" w:hint="eastAsia"/>
          <w:szCs w:val="24"/>
        </w:rPr>
        <w:t xml:space="preserve"> </w:t>
      </w:r>
      <w:r w:rsidRPr="0079058A">
        <w:rPr>
          <w:rFonts w:ascii="Times New Roman" w:eastAsiaTheme="majorEastAsia" w:hAnsi="Times New Roman" w:cs="Times New Roman"/>
          <w:szCs w:val="24"/>
        </w:rPr>
        <w:t>Amended on December 28, 2001</w:t>
      </w:r>
    </w:p>
    <w:p w:rsidR="0089187F" w:rsidRPr="0079058A" w:rsidRDefault="0089187F" w:rsidP="00861F72">
      <w:pPr>
        <w:adjustRightInd w:val="0"/>
        <w:snapToGrid w:val="0"/>
        <w:spacing w:line="420" w:lineRule="exact"/>
        <w:ind w:leftChars="52" w:left="125" w:firstLineChars="1660" w:firstLine="3984"/>
        <w:rPr>
          <w:rFonts w:ascii="Times New Roman" w:eastAsiaTheme="majorEastAsia" w:hAnsi="Times New Roman" w:cs="Times New Roman"/>
          <w:szCs w:val="24"/>
        </w:rPr>
      </w:pPr>
      <w:r w:rsidRPr="0079058A">
        <w:rPr>
          <w:rFonts w:ascii="Times New Roman" w:eastAsiaTheme="majorEastAsia" w:hAnsi="Times New Roman" w:cs="Times New Roman"/>
          <w:szCs w:val="24"/>
        </w:rPr>
        <w:t>7.</w:t>
      </w:r>
      <w:r w:rsidRPr="0079058A">
        <w:rPr>
          <w:rFonts w:ascii="Times New Roman" w:eastAsiaTheme="majorEastAsia" w:hAnsi="Times New Roman" w:cs="Times New Roman" w:hint="eastAsia"/>
          <w:szCs w:val="24"/>
        </w:rPr>
        <w:t xml:space="preserve"> </w:t>
      </w:r>
      <w:r w:rsidRPr="0079058A">
        <w:rPr>
          <w:rFonts w:ascii="Times New Roman" w:eastAsiaTheme="majorEastAsia" w:hAnsi="Times New Roman" w:cs="Times New Roman"/>
          <w:szCs w:val="24"/>
        </w:rPr>
        <w:t>Amended on November 24, 2004</w:t>
      </w:r>
    </w:p>
    <w:p w:rsidR="0089187F" w:rsidRPr="0079058A" w:rsidRDefault="0089187F" w:rsidP="00861F72">
      <w:pPr>
        <w:adjustRightInd w:val="0"/>
        <w:snapToGrid w:val="0"/>
        <w:spacing w:line="420" w:lineRule="exact"/>
        <w:ind w:leftChars="52" w:left="125" w:firstLineChars="1660" w:firstLine="3984"/>
        <w:rPr>
          <w:rFonts w:ascii="Times New Roman" w:eastAsiaTheme="majorEastAsia" w:hAnsi="Times New Roman" w:cs="Times New Roman"/>
          <w:szCs w:val="24"/>
        </w:rPr>
      </w:pPr>
      <w:r w:rsidRPr="0079058A">
        <w:rPr>
          <w:rFonts w:ascii="Times New Roman" w:eastAsiaTheme="majorEastAsia" w:hAnsi="Times New Roman" w:cs="Times New Roman"/>
          <w:szCs w:val="24"/>
        </w:rPr>
        <w:t>8.</w:t>
      </w:r>
      <w:r w:rsidRPr="0079058A">
        <w:rPr>
          <w:rFonts w:ascii="Times New Roman" w:eastAsiaTheme="majorEastAsia" w:hAnsi="Times New Roman" w:cs="Times New Roman" w:hint="eastAsia"/>
          <w:szCs w:val="24"/>
        </w:rPr>
        <w:t xml:space="preserve"> </w:t>
      </w:r>
      <w:r w:rsidRPr="0079058A">
        <w:rPr>
          <w:rFonts w:ascii="Times New Roman" w:eastAsiaTheme="majorEastAsia" w:hAnsi="Times New Roman" w:cs="Times New Roman"/>
          <w:szCs w:val="24"/>
        </w:rPr>
        <w:t>Amended on April 10, 2009</w:t>
      </w:r>
    </w:p>
    <w:p w:rsidR="0089187F" w:rsidRPr="0079058A" w:rsidRDefault="0089187F" w:rsidP="00861F72">
      <w:pPr>
        <w:adjustRightInd w:val="0"/>
        <w:snapToGrid w:val="0"/>
        <w:spacing w:line="420" w:lineRule="exact"/>
        <w:ind w:leftChars="52" w:left="125" w:firstLineChars="1660" w:firstLine="3984"/>
        <w:rPr>
          <w:rFonts w:ascii="Times New Roman" w:eastAsiaTheme="majorEastAsia" w:hAnsi="Times New Roman" w:cs="Times New Roman"/>
          <w:szCs w:val="24"/>
        </w:rPr>
      </w:pPr>
      <w:r w:rsidRPr="0079058A">
        <w:rPr>
          <w:rFonts w:ascii="Times New Roman" w:eastAsiaTheme="majorEastAsia" w:hAnsi="Times New Roman" w:cs="Times New Roman"/>
          <w:szCs w:val="24"/>
        </w:rPr>
        <w:t>9.</w:t>
      </w:r>
      <w:r w:rsidR="008923A7" w:rsidRPr="0079058A">
        <w:rPr>
          <w:rFonts w:ascii="Times New Roman" w:eastAsiaTheme="majorEastAsia" w:hAnsi="Times New Roman" w:cs="Times New Roman" w:hint="eastAsia"/>
          <w:szCs w:val="24"/>
        </w:rPr>
        <w:t xml:space="preserve"> </w:t>
      </w:r>
      <w:r w:rsidRPr="0079058A">
        <w:rPr>
          <w:rFonts w:ascii="Times New Roman" w:eastAsiaTheme="majorEastAsia" w:hAnsi="Times New Roman" w:cs="Times New Roman"/>
          <w:szCs w:val="24"/>
        </w:rPr>
        <w:t>Amended on July 1, 2014</w:t>
      </w:r>
    </w:p>
    <w:p w:rsidR="002925E5" w:rsidRPr="0079058A" w:rsidRDefault="0089187F" w:rsidP="00861F72">
      <w:pPr>
        <w:widowControl/>
        <w:adjustRightInd w:val="0"/>
        <w:snapToGrid w:val="0"/>
        <w:spacing w:line="420" w:lineRule="exact"/>
        <w:ind w:leftChars="52" w:left="125" w:firstLineChars="1660" w:firstLine="3984"/>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10. Amended on December 6, 2018</w:t>
      </w:r>
    </w:p>
    <w:p w:rsidR="0037676C" w:rsidRPr="0079058A" w:rsidRDefault="0037676C" w:rsidP="00861F72">
      <w:pPr>
        <w:widowControl/>
        <w:adjustRightInd w:val="0"/>
        <w:snapToGrid w:val="0"/>
        <w:spacing w:line="420" w:lineRule="exact"/>
        <w:ind w:leftChars="52" w:left="125" w:firstLineChars="1660" w:firstLine="3984"/>
        <w:rPr>
          <w:rFonts w:ascii="Times New Roman" w:eastAsiaTheme="majorEastAsia" w:hAnsi="Times New Roman" w:cs="Times New Roman"/>
          <w:kern w:val="0"/>
          <w:szCs w:val="24"/>
        </w:rPr>
      </w:pPr>
      <w:r w:rsidRPr="0079058A">
        <w:rPr>
          <w:rFonts w:ascii="Times New Roman" w:eastAsiaTheme="majorEastAsia" w:hAnsi="Times New Roman" w:cs="Times New Roman" w:hint="eastAsia"/>
          <w:kern w:val="0"/>
          <w:szCs w:val="24"/>
        </w:rPr>
        <w:t>1</w:t>
      </w:r>
      <w:r w:rsidRPr="0079058A">
        <w:rPr>
          <w:rFonts w:ascii="Times New Roman" w:eastAsiaTheme="majorEastAsia" w:hAnsi="Times New Roman" w:cs="Times New Roman"/>
          <w:kern w:val="0"/>
          <w:szCs w:val="24"/>
        </w:rPr>
        <w:t>1. Amended on September 2, 2022</w:t>
      </w:r>
    </w:p>
    <w:p w:rsidR="004E0C77" w:rsidRPr="0079058A" w:rsidRDefault="004E0C77" w:rsidP="00861F72">
      <w:pPr>
        <w:widowControl/>
        <w:adjustRightInd w:val="0"/>
        <w:snapToGrid w:val="0"/>
        <w:spacing w:line="420" w:lineRule="exact"/>
        <w:ind w:leftChars="52" w:left="125" w:firstLineChars="1660" w:firstLine="3984"/>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 xml:space="preserve">12 </w:t>
      </w:r>
      <w:r w:rsidRPr="0079058A">
        <w:rPr>
          <w:rFonts w:ascii="Times New Roman" w:eastAsiaTheme="majorEastAsia" w:hAnsi="Times New Roman" w:cs="Times New Roman" w:hint="eastAsia"/>
          <w:kern w:val="0"/>
          <w:szCs w:val="24"/>
        </w:rPr>
        <w:t>Amended on December 20, 2023</w:t>
      </w:r>
    </w:p>
    <w:p w:rsidR="008D5742" w:rsidRPr="0079058A" w:rsidRDefault="008D5742" w:rsidP="00861F72">
      <w:pPr>
        <w:widowControl/>
        <w:adjustRightInd w:val="0"/>
        <w:snapToGrid w:val="0"/>
        <w:spacing w:line="420" w:lineRule="exact"/>
        <w:ind w:left="1133" w:hangingChars="472" w:hanging="1133"/>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1</w:t>
      </w:r>
      <w:r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These</w:t>
      </w:r>
      <w:proofErr w:type="gramEnd"/>
      <w:r w:rsidRPr="0079058A">
        <w:rPr>
          <w:rFonts w:ascii="Times New Roman" w:eastAsiaTheme="majorEastAsia" w:hAnsi="Times New Roman" w:cs="Times New Roman"/>
          <w:kern w:val="0"/>
          <w:szCs w:val="24"/>
        </w:rPr>
        <w:t xml:space="preserve"> Enforcement Rules are enacted in accordance with the provisions of Article 3</w:t>
      </w:r>
      <w:r w:rsidRPr="0079058A">
        <w:rPr>
          <w:rFonts w:ascii="Times New Roman" w:eastAsiaTheme="majorEastAsia" w:hAnsi="Times New Roman" w:cs="Times New Roman" w:hint="eastAsia"/>
          <w:kern w:val="0"/>
          <w:szCs w:val="24"/>
        </w:rPr>
        <w:t>6</w:t>
      </w:r>
      <w:r w:rsidRPr="0079058A">
        <w:rPr>
          <w:rFonts w:ascii="Times New Roman" w:eastAsiaTheme="majorEastAsia" w:hAnsi="Times New Roman" w:cs="Times New Roman"/>
          <w:kern w:val="0"/>
          <w:szCs w:val="24"/>
        </w:rPr>
        <w:t xml:space="preserve"> of the Act for Establishment and Administration of Science Parks (hereinafter referred to as the "Act")</w:t>
      </w:r>
    </w:p>
    <w:p w:rsidR="008D5742" w:rsidRPr="0079058A" w:rsidRDefault="008D5742" w:rsidP="00861F72">
      <w:pPr>
        <w:widowControl/>
        <w:adjustRightInd w:val="0"/>
        <w:snapToGrid w:val="0"/>
        <w:spacing w:line="420" w:lineRule="exact"/>
        <w:jc w:val="both"/>
        <w:rPr>
          <w:rFonts w:ascii="Times New Roman" w:eastAsiaTheme="majorEastAsia" w:hAnsi="Times New Roman" w:cs="新細明體"/>
          <w:kern w:val="0"/>
          <w:szCs w:val="24"/>
        </w:rPr>
      </w:pPr>
    </w:p>
    <w:p w:rsidR="00322E7A" w:rsidRPr="0079058A" w:rsidRDefault="00322E7A" w:rsidP="00861F72">
      <w:pPr>
        <w:widowControl/>
        <w:adjustRightInd w:val="0"/>
        <w:snapToGrid w:val="0"/>
        <w:spacing w:line="420" w:lineRule="exact"/>
        <w:ind w:left="1133" w:hangingChars="472" w:hanging="1133"/>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Article 2</w:t>
      </w:r>
      <w:r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 xml:space="preserve">The requirement set out in Paragraph Two, Article </w:t>
      </w:r>
      <w:r w:rsidRPr="0079058A">
        <w:rPr>
          <w:rFonts w:ascii="Times New Roman" w:eastAsiaTheme="majorEastAsia" w:hAnsi="Times New Roman" w:cs="Times New Roman" w:hint="eastAsia"/>
          <w:kern w:val="0"/>
          <w:szCs w:val="24"/>
        </w:rPr>
        <w:t>4</w:t>
      </w:r>
      <w:r w:rsidRPr="0079058A">
        <w:rPr>
          <w:rFonts w:ascii="Times New Roman" w:eastAsiaTheme="majorEastAsia" w:hAnsi="Times New Roman" w:cs="Times New Roman"/>
          <w:kern w:val="0"/>
          <w:szCs w:val="24"/>
        </w:rPr>
        <w:t xml:space="preserve"> of the Act that the funds invested by a science-based </w:t>
      </w:r>
      <w:r w:rsidRPr="0079058A">
        <w:rPr>
          <w:rFonts w:ascii="Times New Roman" w:eastAsiaTheme="majorEastAsia" w:hAnsi="Times New Roman" w:cs="Times New Roman" w:hint="eastAsia"/>
          <w:kern w:val="0"/>
          <w:szCs w:val="24"/>
        </w:rPr>
        <w:t>enterprise</w:t>
      </w:r>
      <w:r w:rsidRPr="0079058A">
        <w:rPr>
          <w:rFonts w:ascii="Times New Roman" w:eastAsiaTheme="majorEastAsia" w:hAnsi="Times New Roman" w:cs="Times New Roman"/>
          <w:kern w:val="0"/>
          <w:szCs w:val="24"/>
        </w:rPr>
        <w:t xml:space="preserve"> in R&amp;D activities shall account for a specific proportion to the total turn-over of the said science-based</w:t>
      </w:r>
      <w:r w:rsidRPr="0079058A">
        <w:rPr>
          <w:rFonts w:ascii="Times New Roman" w:eastAsiaTheme="majorEastAsia" w:hAnsi="Times New Roman" w:cs="Times New Roman" w:hint="eastAsia"/>
          <w:kern w:val="0"/>
          <w:szCs w:val="24"/>
        </w:rPr>
        <w:t xml:space="preserve"> enterprise </w:t>
      </w:r>
      <w:r w:rsidRPr="0079058A">
        <w:rPr>
          <w:rFonts w:ascii="Times New Roman" w:eastAsiaTheme="majorEastAsia" w:hAnsi="Times New Roman" w:cs="Times New Roman"/>
          <w:kern w:val="0"/>
          <w:szCs w:val="24"/>
        </w:rPr>
        <w:t xml:space="preserve">shall mean that the average proportion of the R&amp;D funds invested by a science-based </w:t>
      </w:r>
      <w:r w:rsidRPr="0079058A">
        <w:rPr>
          <w:rFonts w:ascii="Times New Roman" w:eastAsiaTheme="majorEastAsia" w:hAnsi="Times New Roman" w:cs="Times New Roman" w:hint="eastAsia"/>
          <w:kern w:val="0"/>
          <w:szCs w:val="24"/>
        </w:rPr>
        <w:t>enterprise</w:t>
      </w:r>
      <w:r w:rsidRPr="0079058A">
        <w:rPr>
          <w:rFonts w:ascii="Times New Roman" w:eastAsiaTheme="majorEastAsia" w:hAnsi="Times New Roman" w:cs="Times New Roman"/>
          <w:kern w:val="0"/>
          <w:szCs w:val="24"/>
        </w:rPr>
        <w:t xml:space="preserve"> to its aggregate turn-over in the first three years after operation at the science park has reached a level which is more than </w:t>
      </w:r>
      <w:r w:rsidRPr="0079058A">
        <w:rPr>
          <w:rFonts w:ascii="Times New Roman" w:eastAsiaTheme="majorEastAsia" w:hAnsi="Times New Roman" w:cs="Times New Roman" w:hint="eastAsia"/>
          <w:kern w:val="0"/>
          <w:szCs w:val="24"/>
        </w:rPr>
        <w:t>t</w:t>
      </w:r>
      <w:r w:rsidRPr="0079058A">
        <w:rPr>
          <w:rFonts w:ascii="Times New Roman" w:eastAsiaTheme="majorEastAsia" w:hAnsi="Times New Roman" w:cs="Times New Roman"/>
          <w:kern w:val="0"/>
          <w:szCs w:val="24"/>
        </w:rPr>
        <w:t>hree times as much as the proportion achieved by the nation-wide manufacturing industries as a whole two years ago as revealed in the Indicators of Science and Technology published by the National Science and Technology Council (</w:t>
      </w:r>
      <w:r w:rsidR="006435B0" w:rsidRPr="0079058A">
        <w:rPr>
          <w:rFonts w:ascii="Times New Roman" w:eastAsiaTheme="majorEastAsia" w:hAnsi="Times New Roman" w:cs="Times New Roman"/>
          <w:kern w:val="0"/>
          <w:szCs w:val="24"/>
        </w:rPr>
        <w:t>hereinafter referred to as the “</w:t>
      </w:r>
      <w:r w:rsidRPr="0079058A">
        <w:rPr>
          <w:rFonts w:ascii="Times New Roman" w:eastAsiaTheme="majorEastAsia" w:hAnsi="Times New Roman" w:cs="Times New Roman"/>
          <w:kern w:val="0"/>
          <w:szCs w:val="24"/>
        </w:rPr>
        <w:t>NSTC</w:t>
      </w:r>
      <w:r w:rsidR="006435B0" w:rsidRPr="0079058A">
        <w:rPr>
          <w:rFonts w:ascii="Times New Roman" w:eastAsiaTheme="majorEastAsia" w:hAnsi="Times New Roman" w:cs="Times New Roman"/>
          <w:kern w:val="0"/>
          <w:szCs w:val="24"/>
        </w:rPr>
        <w:t>”</w:t>
      </w:r>
      <w:r w:rsidRPr="0079058A">
        <w:rPr>
          <w:rFonts w:ascii="Times New Roman" w:eastAsiaTheme="majorEastAsia" w:hAnsi="Times New Roman" w:cs="Times New Roman"/>
          <w:kern w:val="0"/>
          <w:szCs w:val="24"/>
        </w:rPr>
        <w:t>).</w:t>
      </w:r>
    </w:p>
    <w:p w:rsidR="001E5F53" w:rsidRPr="0079058A" w:rsidRDefault="001E5F53" w:rsidP="00861F72">
      <w:pPr>
        <w:widowControl/>
        <w:adjustRightInd w:val="0"/>
        <w:snapToGrid w:val="0"/>
        <w:spacing w:line="420" w:lineRule="exact"/>
        <w:rPr>
          <w:rFonts w:ascii="Times New Roman" w:eastAsiaTheme="majorEastAsia" w:hAnsi="Times New Roman" w:cs="Times New Roman"/>
          <w:kern w:val="0"/>
          <w:szCs w:val="24"/>
        </w:rPr>
      </w:pPr>
    </w:p>
    <w:p w:rsidR="00005307" w:rsidRPr="0079058A" w:rsidRDefault="008D5742" w:rsidP="00861F72">
      <w:pPr>
        <w:widowControl/>
        <w:adjustRightInd w:val="0"/>
        <w:snapToGrid w:val="0"/>
        <w:spacing w:line="420" w:lineRule="exact"/>
        <w:ind w:left="1133" w:hangingChars="472" w:hanging="1133"/>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3</w:t>
      </w:r>
      <w:r w:rsidR="00005307"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The</w:t>
      </w:r>
      <w:proofErr w:type="gramEnd"/>
      <w:r w:rsidRPr="0079058A">
        <w:rPr>
          <w:rFonts w:ascii="Times New Roman" w:eastAsiaTheme="majorEastAsia" w:hAnsi="Times New Roman" w:cs="Times New Roman"/>
          <w:kern w:val="0"/>
          <w:szCs w:val="24"/>
        </w:rPr>
        <w:t xml:space="preserve"> enterprises engaging in providing operation, management or technical services as set forth in Paragraph One, Article </w:t>
      </w:r>
      <w:r w:rsidR="004F648B" w:rsidRPr="0079058A">
        <w:rPr>
          <w:rFonts w:ascii="Times New Roman" w:eastAsiaTheme="majorEastAsia" w:hAnsi="Times New Roman" w:cs="Times New Roman" w:hint="eastAsia"/>
          <w:kern w:val="0"/>
          <w:szCs w:val="24"/>
        </w:rPr>
        <w:t>5</w:t>
      </w:r>
      <w:r w:rsidRPr="0079058A">
        <w:rPr>
          <w:rFonts w:ascii="Times New Roman" w:eastAsiaTheme="majorEastAsia" w:hAnsi="Times New Roman" w:cs="Times New Roman"/>
          <w:kern w:val="0"/>
          <w:szCs w:val="24"/>
        </w:rPr>
        <w:t xml:space="preserve"> of the Act include the following enterprises:</w:t>
      </w:r>
    </w:p>
    <w:p w:rsidR="00303619" w:rsidRPr="0079058A" w:rsidRDefault="00005307"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hint="eastAsia"/>
          <w:kern w:val="0"/>
          <w:szCs w:val="24"/>
        </w:rPr>
        <w:lastRenderedPageBreak/>
        <w:t>1.</w:t>
      </w:r>
      <w:r w:rsidR="001628E3" w:rsidRPr="0079058A">
        <w:rPr>
          <w:rFonts w:ascii="Times New Roman" w:eastAsiaTheme="majorEastAsia" w:hAnsi="Times New Roman" w:cs="Times New Roman"/>
          <w:kern w:val="0"/>
          <w:szCs w:val="24"/>
        </w:rPr>
        <w:t xml:space="preserve"> </w:t>
      </w:r>
      <w:r w:rsidR="008D5742" w:rsidRPr="0079058A">
        <w:rPr>
          <w:rFonts w:ascii="Times New Roman" w:eastAsiaTheme="majorEastAsia" w:hAnsi="Times New Roman" w:cs="Times New Roman"/>
          <w:kern w:val="0"/>
          <w:szCs w:val="24"/>
        </w:rPr>
        <w:t>Power plants, suppliers of special-purpose gases, and enterprises</w:t>
      </w:r>
      <w:r w:rsidRPr="0079058A">
        <w:rPr>
          <w:rFonts w:ascii="Times New Roman" w:eastAsiaTheme="majorEastAsia" w:hAnsi="Times New Roman" w:cs="Times New Roman" w:hint="eastAsia"/>
          <w:kern w:val="0"/>
          <w:szCs w:val="24"/>
        </w:rPr>
        <w:t xml:space="preserve"> </w:t>
      </w:r>
      <w:r w:rsidR="008D5742" w:rsidRPr="0079058A">
        <w:rPr>
          <w:rFonts w:ascii="Times New Roman" w:eastAsiaTheme="majorEastAsia" w:hAnsi="Times New Roman" w:cs="Times New Roman"/>
          <w:kern w:val="0"/>
          <w:szCs w:val="24"/>
        </w:rPr>
        <w:t xml:space="preserve">engaging in providing environment protection, water </w:t>
      </w:r>
      <w:r w:rsidR="001E5F53" w:rsidRPr="0079058A">
        <w:rPr>
          <w:rFonts w:ascii="Times New Roman" w:eastAsiaTheme="majorEastAsia" w:hAnsi="Times New Roman" w:cs="Times New Roman" w:hint="eastAsia"/>
          <w:kern w:val="0"/>
          <w:szCs w:val="24"/>
        </w:rPr>
        <w:t>treatment</w:t>
      </w:r>
      <w:r w:rsidR="008D5742" w:rsidRPr="0079058A">
        <w:rPr>
          <w:rFonts w:ascii="Times New Roman" w:eastAsiaTheme="majorEastAsia" w:hAnsi="Times New Roman" w:cs="Times New Roman"/>
          <w:kern w:val="0"/>
          <w:szCs w:val="24"/>
        </w:rPr>
        <w:t>, measurement and inspection services, or other specialized technology-based enterprises such as information or communication services</w:t>
      </w:r>
      <w:r w:rsidRPr="0079058A">
        <w:rPr>
          <w:rFonts w:ascii="Times New Roman" w:eastAsiaTheme="majorEastAsia" w:hAnsi="Times New Roman" w:cs="Times New Roman" w:hint="eastAsia"/>
          <w:kern w:val="0"/>
          <w:szCs w:val="24"/>
        </w:rPr>
        <w:t>.</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2.</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Enterprises engaging in providing warehousing and transportation, bond</w:t>
      </w:r>
      <w:r w:rsidR="00303163" w:rsidRPr="0079058A">
        <w:rPr>
          <w:rFonts w:ascii="Times New Roman" w:eastAsiaTheme="majorEastAsia" w:hAnsi="Times New Roman" w:cs="Times New Roman" w:hint="eastAsia"/>
          <w:kern w:val="0"/>
          <w:szCs w:val="24"/>
        </w:rPr>
        <w:t xml:space="preserve"> or</w:t>
      </w:r>
      <w:r w:rsidRPr="0079058A">
        <w:rPr>
          <w:rFonts w:ascii="Times New Roman" w:eastAsiaTheme="majorEastAsia" w:hAnsi="Times New Roman" w:cs="Times New Roman"/>
          <w:kern w:val="0"/>
          <w:szCs w:val="24"/>
        </w:rPr>
        <w:t xml:space="preserve"> logistics, or other services.</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3.</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 xml:space="preserve">Other enterprises approved by </w:t>
      </w:r>
      <w:r w:rsidR="00B3288A" w:rsidRPr="0079058A">
        <w:rPr>
          <w:rFonts w:ascii="Times New Roman" w:eastAsiaTheme="majorEastAsia" w:hAnsi="Times New Roman" w:cs="Times New Roman" w:hint="eastAsia"/>
          <w:kern w:val="0"/>
          <w:szCs w:val="24"/>
        </w:rPr>
        <w:t xml:space="preserve">the </w:t>
      </w:r>
      <w:r w:rsidRPr="0079058A">
        <w:rPr>
          <w:rFonts w:ascii="Times New Roman" w:eastAsiaTheme="majorEastAsia" w:hAnsi="Times New Roman" w:cs="Times New Roman"/>
          <w:kern w:val="0"/>
          <w:szCs w:val="24"/>
        </w:rPr>
        <w:t xml:space="preserve">Science Park </w:t>
      </w:r>
      <w:r w:rsidR="008D3AEF" w:rsidRPr="0079058A">
        <w:rPr>
          <w:rFonts w:ascii="Times New Roman" w:eastAsiaTheme="majorEastAsia" w:hAnsi="Times New Roman" w:cs="Times New Roman"/>
          <w:kern w:val="0"/>
          <w:szCs w:val="24"/>
        </w:rPr>
        <w:t>Co</w:t>
      </w:r>
      <w:r w:rsidR="008D3AEF" w:rsidRPr="0079058A">
        <w:rPr>
          <w:rFonts w:ascii="Times New Roman" w:eastAsiaTheme="majorEastAsia" w:hAnsi="Times New Roman" w:cs="Times New Roman" w:hint="eastAsia"/>
          <w:kern w:val="0"/>
          <w:szCs w:val="24"/>
        </w:rPr>
        <w:t>uncil</w:t>
      </w:r>
      <w:r w:rsidRPr="0079058A">
        <w:rPr>
          <w:rFonts w:ascii="Times New Roman" w:eastAsiaTheme="majorEastAsia" w:hAnsi="Times New Roman" w:cs="Times New Roman"/>
          <w:kern w:val="0"/>
          <w:szCs w:val="24"/>
        </w:rPr>
        <w:t xml:space="preserve"> (hereinafter referred to as the "</w:t>
      </w:r>
      <w:r w:rsidR="008D3AEF" w:rsidRPr="0079058A">
        <w:rPr>
          <w:rFonts w:ascii="Times New Roman" w:eastAsiaTheme="majorEastAsia" w:hAnsi="Times New Roman" w:cs="Times New Roman"/>
          <w:kern w:val="0"/>
          <w:szCs w:val="24"/>
        </w:rPr>
        <w:t>Co</w:t>
      </w:r>
      <w:r w:rsidR="008D3AEF" w:rsidRPr="0079058A">
        <w:rPr>
          <w:rFonts w:ascii="Times New Roman" w:eastAsiaTheme="majorEastAsia" w:hAnsi="Times New Roman" w:cs="Times New Roman" w:hint="eastAsia"/>
          <w:kern w:val="0"/>
          <w:szCs w:val="24"/>
        </w:rPr>
        <w:t>uncil</w:t>
      </w:r>
      <w:r w:rsidR="00005307" w:rsidRPr="0079058A">
        <w:rPr>
          <w:rFonts w:ascii="Times New Roman" w:eastAsiaTheme="majorEastAsia" w:hAnsi="Times New Roman" w:cs="Times New Roman"/>
          <w:kern w:val="0"/>
          <w:szCs w:val="24"/>
        </w:rPr>
        <w:t>"</w:t>
      </w:r>
      <w:r w:rsidRPr="0079058A">
        <w:rPr>
          <w:rFonts w:ascii="Times New Roman" w:eastAsiaTheme="majorEastAsia" w:hAnsi="Times New Roman" w:cs="Times New Roman"/>
          <w:kern w:val="0"/>
          <w:szCs w:val="24"/>
        </w:rPr>
        <w:t>) under the Ministry of Science and Technology.</w:t>
      </w:r>
    </w:p>
    <w:p w:rsidR="008D5742" w:rsidRPr="0079058A" w:rsidRDefault="008D5742" w:rsidP="00861F72">
      <w:pPr>
        <w:widowControl/>
        <w:adjustRightInd w:val="0"/>
        <w:snapToGrid w:val="0"/>
        <w:spacing w:line="420" w:lineRule="exact"/>
        <w:ind w:leftChars="472" w:left="1133" w:firstLine="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The locations of the above-mentioned enterprises in a science park shall be decided by the Science Park Bureau</w:t>
      </w:r>
      <w:r w:rsidR="00303163" w:rsidRPr="0079058A">
        <w:rPr>
          <w:rFonts w:ascii="Times New Roman" w:eastAsiaTheme="majorEastAsia" w:hAnsi="Times New Roman" w:cs="Times New Roman" w:hint="eastAsia"/>
          <w:kern w:val="0"/>
          <w:szCs w:val="24"/>
        </w:rPr>
        <w:t>s</w:t>
      </w:r>
      <w:r w:rsidRPr="0079058A">
        <w:rPr>
          <w:rFonts w:ascii="Times New Roman" w:eastAsiaTheme="majorEastAsia" w:hAnsi="Times New Roman" w:cs="Times New Roman"/>
          <w:kern w:val="0"/>
          <w:szCs w:val="24"/>
        </w:rPr>
        <w:t xml:space="preserve"> (hereinafter referred to as the "Park Bureau</w:t>
      </w:r>
      <w:r w:rsidR="00303163" w:rsidRPr="0079058A">
        <w:rPr>
          <w:rFonts w:ascii="Times New Roman" w:eastAsiaTheme="majorEastAsia" w:hAnsi="Times New Roman" w:cs="Times New Roman" w:hint="eastAsia"/>
          <w:kern w:val="0"/>
          <w:szCs w:val="24"/>
        </w:rPr>
        <w:t>s</w:t>
      </w:r>
      <w:r w:rsidRPr="0079058A">
        <w:rPr>
          <w:rFonts w:ascii="Times New Roman" w:eastAsiaTheme="majorEastAsia" w:hAnsi="Times New Roman" w:cs="Times New Roman"/>
          <w:kern w:val="0"/>
          <w:szCs w:val="24"/>
        </w:rPr>
        <w:t xml:space="preserve"> ").</w:t>
      </w:r>
    </w:p>
    <w:p w:rsidR="008D5742" w:rsidRPr="0079058A" w:rsidRDefault="008D5742" w:rsidP="00861F72">
      <w:pPr>
        <w:widowControl/>
        <w:adjustRightInd w:val="0"/>
        <w:snapToGrid w:val="0"/>
        <w:spacing w:line="420" w:lineRule="exact"/>
        <w:jc w:val="both"/>
        <w:rPr>
          <w:rFonts w:ascii="Times New Roman" w:eastAsiaTheme="majorEastAsia" w:hAnsi="Times New Roman" w:cs="新細明體"/>
          <w:kern w:val="0"/>
          <w:szCs w:val="24"/>
        </w:rPr>
      </w:pPr>
    </w:p>
    <w:p w:rsidR="008D5742" w:rsidRPr="0079058A" w:rsidRDefault="008D5742" w:rsidP="00861F72">
      <w:pPr>
        <w:widowControl/>
        <w:adjustRightInd w:val="0"/>
        <w:snapToGrid w:val="0"/>
        <w:spacing w:line="420" w:lineRule="exact"/>
        <w:ind w:left="1133" w:hangingChars="472" w:hanging="1133"/>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Article 4</w:t>
      </w:r>
      <w:r w:rsidR="00005307"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 xml:space="preserve">The Term "research institutions" as set forth in Paragraph Two, Article </w:t>
      </w:r>
      <w:r w:rsidR="004F648B" w:rsidRPr="0079058A">
        <w:rPr>
          <w:rFonts w:ascii="Times New Roman" w:eastAsiaTheme="majorEastAsia" w:hAnsi="Times New Roman" w:cs="Times New Roman" w:hint="eastAsia"/>
          <w:kern w:val="0"/>
          <w:szCs w:val="24"/>
        </w:rPr>
        <w:t>5</w:t>
      </w:r>
      <w:r w:rsidRPr="0079058A">
        <w:rPr>
          <w:rFonts w:ascii="Times New Roman" w:eastAsiaTheme="majorEastAsia" w:hAnsi="Times New Roman" w:cs="Times New Roman"/>
          <w:kern w:val="0"/>
          <w:szCs w:val="24"/>
        </w:rPr>
        <w:t xml:space="preserve"> of the Act shall refer to the government institutions or juristic persons mainly engaging in science and technology or industrial R&amp;D activities; and the term "innovation incubator centers" as set forth in the same Paragraph shall refer to the government institutions or juristic persons which provide space, equipment, and professional consulting, technology transfer, and operation and management services to assist the science-based </w:t>
      </w:r>
      <w:r w:rsidR="00192E3C" w:rsidRPr="0079058A">
        <w:rPr>
          <w:rFonts w:ascii="Times New Roman" w:eastAsiaTheme="majorEastAsia" w:hAnsi="Times New Roman" w:cs="Times New Roman" w:hint="eastAsia"/>
          <w:kern w:val="0"/>
          <w:szCs w:val="24"/>
        </w:rPr>
        <w:t>enterprise</w:t>
      </w:r>
      <w:r w:rsidR="00192E3C"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using the foregoing services and assistance at the incubator centers to work out their respective business innovation, research, and development plans.</w:t>
      </w:r>
    </w:p>
    <w:p w:rsidR="008D5742" w:rsidRPr="0079058A" w:rsidRDefault="008D5742" w:rsidP="00861F72">
      <w:pPr>
        <w:widowControl/>
        <w:adjustRightInd w:val="0"/>
        <w:snapToGrid w:val="0"/>
        <w:spacing w:line="420" w:lineRule="exact"/>
        <w:jc w:val="both"/>
        <w:rPr>
          <w:rFonts w:ascii="Times New Roman" w:eastAsiaTheme="majorEastAsia" w:hAnsi="Times New Roman" w:cs="新細明體"/>
          <w:kern w:val="0"/>
          <w:szCs w:val="24"/>
        </w:rPr>
      </w:pPr>
    </w:p>
    <w:p w:rsidR="008D5742" w:rsidRPr="0079058A" w:rsidRDefault="008D5742" w:rsidP="00861F72">
      <w:pPr>
        <w:widowControl/>
        <w:adjustRightInd w:val="0"/>
        <w:snapToGrid w:val="0"/>
        <w:spacing w:line="420" w:lineRule="exact"/>
        <w:ind w:left="1133" w:hangingChars="472" w:hanging="1133"/>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5</w:t>
      </w:r>
      <w:r w:rsidR="00303619" w:rsidRPr="0079058A">
        <w:rPr>
          <w:rFonts w:ascii="Times New Roman" w:eastAsiaTheme="majorEastAsia" w:hAnsi="Times New Roman" w:cs="Times New Roman" w:hint="eastAsia"/>
          <w:kern w:val="0"/>
          <w:szCs w:val="24"/>
        </w:rPr>
        <w:t xml:space="preserve"> </w:t>
      </w:r>
      <w:r w:rsidR="00C47B87"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The</w:t>
      </w:r>
      <w:proofErr w:type="gramEnd"/>
      <w:r w:rsidRPr="0079058A">
        <w:rPr>
          <w:rFonts w:ascii="Times New Roman" w:eastAsiaTheme="majorEastAsia" w:hAnsi="Times New Roman" w:cs="Times New Roman"/>
          <w:kern w:val="0"/>
          <w:szCs w:val="24"/>
        </w:rPr>
        <w:t xml:space="preserve"> term "innovation and development of science and technology research" as set forth in Subparagraph </w:t>
      </w:r>
      <w:r w:rsidR="004F648B" w:rsidRPr="0079058A">
        <w:rPr>
          <w:rFonts w:ascii="Times New Roman" w:eastAsiaTheme="majorEastAsia" w:hAnsi="Times New Roman" w:cs="Times New Roman" w:hint="eastAsia"/>
          <w:kern w:val="0"/>
          <w:szCs w:val="24"/>
        </w:rPr>
        <w:t>3</w:t>
      </w:r>
      <w:r w:rsidRPr="0079058A">
        <w:rPr>
          <w:rFonts w:ascii="Times New Roman" w:eastAsiaTheme="majorEastAsia" w:hAnsi="Times New Roman" w:cs="Times New Roman"/>
          <w:kern w:val="0"/>
          <w:szCs w:val="24"/>
        </w:rPr>
        <w:t>, Paragraph One, Article 6 of the Act shall refer to the following activities:</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1.</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Introduction of new technologies from abroad.</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2.</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Review and promotion of the R&amp;D activities being carried out by science-based</w:t>
      </w:r>
      <w:r w:rsidR="00282B21" w:rsidRPr="0079058A">
        <w:rPr>
          <w:rFonts w:ascii="Times New Roman" w:eastAsiaTheme="majorEastAsia" w:hAnsi="Times New Roman" w:cs="Times New Roman"/>
          <w:kern w:val="0"/>
          <w:szCs w:val="24"/>
        </w:rPr>
        <w:t xml:space="preserve"> </w:t>
      </w:r>
      <w:r w:rsidR="00282B21" w:rsidRPr="0079058A">
        <w:rPr>
          <w:rFonts w:ascii="Times New Roman" w:eastAsiaTheme="majorEastAsia" w:hAnsi="Times New Roman" w:cs="Times New Roman" w:hint="eastAsia"/>
          <w:kern w:val="0"/>
          <w:szCs w:val="24"/>
        </w:rPr>
        <w:t>enterprise</w:t>
      </w:r>
      <w:r w:rsidRPr="0079058A">
        <w:rPr>
          <w:rFonts w:ascii="Times New Roman" w:eastAsiaTheme="majorEastAsia" w:hAnsi="Times New Roman" w:cs="Times New Roman"/>
          <w:kern w:val="0"/>
          <w:szCs w:val="24"/>
        </w:rPr>
        <w:t>.</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3.</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Promotion of technology exchange among park enterprises.</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4.</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Provision of incentives and assistance to park enterprises that carry out R&amp;D activities.</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5.</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Organizing academic lecturers or seminars on special topics.</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lastRenderedPageBreak/>
        <w:t>6.</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Other relevant activities in connection with promotion of innovation and development of science and technology research.</w:t>
      </w:r>
    </w:p>
    <w:p w:rsidR="008D5742" w:rsidRPr="0079058A" w:rsidRDefault="008D5742" w:rsidP="00861F72">
      <w:pPr>
        <w:widowControl/>
        <w:adjustRightInd w:val="0"/>
        <w:snapToGrid w:val="0"/>
        <w:spacing w:line="420" w:lineRule="exact"/>
        <w:rPr>
          <w:rFonts w:ascii="Times New Roman" w:eastAsiaTheme="majorEastAsia" w:hAnsi="Times New Roman" w:cs="新細明體"/>
          <w:kern w:val="0"/>
          <w:szCs w:val="24"/>
        </w:rPr>
      </w:pPr>
    </w:p>
    <w:p w:rsidR="008D5742" w:rsidRPr="0079058A" w:rsidRDefault="008D5742" w:rsidP="00861F72">
      <w:pPr>
        <w:widowControl/>
        <w:adjustRightInd w:val="0"/>
        <w:snapToGrid w:val="0"/>
        <w:spacing w:line="420" w:lineRule="exact"/>
        <w:ind w:left="1133" w:hangingChars="472" w:hanging="1133"/>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6</w:t>
      </w:r>
      <w:r w:rsidR="0082661D"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The</w:t>
      </w:r>
      <w:proofErr w:type="gramEnd"/>
      <w:r w:rsidRPr="0079058A">
        <w:rPr>
          <w:rFonts w:ascii="Times New Roman" w:eastAsiaTheme="majorEastAsia" w:hAnsi="Times New Roman" w:cs="Times New Roman"/>
          <w:kern w:val="0"/>
          <w:szCs w:val="24"/>
        </w:rPr>
        <w:t xml:space="preserve"> term "</w:t>
      </w:r>
      <w:proofErr w:type="spellStart"/>
      <w:r w:rsidR="00303163" w:rsidRPr="0079058A">
        <w:rPr>
          <w:rFonts w:ascii="Times New Roman" w:eastAsiaTheme="majorEastAsia" w:hAnsi="Times New Roman" w:cs="Times New Roman" w:hint="eastAsia"/>
          <w:kern w:val="0"/>
          <w:szCs w:val="24"/>
        </w:rPr>
        <w:t>licenc</w:t>
      </w:r>
      <w:r w:rsidR="00192E3C" w:rsidRPr="0079058A">
        <w:rPr>
          <w:rFonts w:ascii="Times New Roman" w:eastAsiaTheme="majorEastAsia" w:hAnsi="Times New Roman" w:cs="Times New Roman" w:hint="eastAsia"/>
          <w:kern w:val="0"/>
          <w:szCs w:val="24"/>
        </w:rPr>
        <w:t>e</w:t>
      </w:r>
      <w:proofErr w:type="spellEnd"/>
      <w:r w:rsidR="00303163" w:rsidRPr="0079058A">
        <w:rPr>
          <w:rFonts w:ascii="Times New Roman" w:eastAsiaTheme="majorEastAsia" w:hAnsi="Times New Roman" w:cs="Times New Roman" w:hint="eastAsia"/>
          <w:kern w:val="0"/>
          <w:szCs w:val="24"/>
        </w:rPr>
        <w:t xml:space="preserve"> issuance of factory and business registration</w:t>
      </w:r>
      <w:r w:rsidRPr="0079058A">
        <w:rPr>
          <w:rFonts w:ascii="Times New Roman" w:eastAsiaTheme="majorEastAsia" w:hAnsi="Times New Roman" w:cs="Times New Roman"/>
          <w:kern w:val="0"/>
          <w:szCs w:val="24"/>
        </w:rPr>
        <w:t>" as set forth in Subparagraph 1</w:t>
      </w:r>
      <w:r w:rsidR="00303163" w:rsidRPr="0079058A">
        <w:rPr>
          <w:rFonts w:ascii="Times New Roman" w:eastAsiaTheme="majorEastAsia" w:hAnsi="Times New Roman" w:cs="Times New Roman" w:hint="eastAsia"/>
          <w:kern w:val="0"/>
          <w:szCs w:val="24"/>
        </w:rPr>
        <w:t>5</w:t>
      </w:r>
      <w:r w:rsidRPr="0079058A">
        <w:rPr>
          <w:rFonts w:ascii="Times New Roman" w:eastAsiaTheme="majorEastAsia" w:hAnsi="Times New Roman" w:cs="Times New Roman"/>
          <w:kern w:val="0"/>
          <w:szCs w:val="24"/>
        </w:rPr>
        <w:t>, Paragraph One, Article 6 of the Act shall refer to of the following registrations by the Park Bureau</w:t>
      </w:r>
      <w:r w:rsidR="00303163" w:rsidRPr="0079058A">
        <w:rPr>
          <w:rFonts w:ascii="Times New Roman" w:eastAsiaTheme="majorEastAsia" w:hAnsi="Times New Roman" w:cs="Times New Roman" w:hint="eastAsia"/>
          <w:kern w:val="0"/>
          <w:szCs w:val="24"/>
        </w:rPr>
        <w:t>s</w:t>
      </w:r>
      <w:r w:rsidRPr="0079058A">
        <w:rPr>
          <w:rFonts w:ascii="Times New Roman" w:eastAsiaTheme="majorEastAsia" w:hAnsi="Times New Roman" w:cs="Times New Roman"/>
          <w:kern w:val="0"/>
          <w:szCs w:val="24"/>
        </w:rPr>
        <w:t>:</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1.</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Company registration.</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2.</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Commercial registration.</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3.</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Factory registration.</w:t>
      </w:r>
    </w:p>
    <w:p w:rsidR="008D5742" w:rsidRPr="0079058A" w:rsidRDefault="008D5742"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4.</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Other registrations or permits required by the law or under any administrative order given with legal authorization.</w:t>
      </w:r>
    </w:p>
    <w:p w:rsidR="008D5742" w:rsidRPr="0079058A" w:rsidRDefault="008D5742" w:rsidP="00861F72">
      <w:pPr>
        <w:widowControl/>
        <w:adjustRightInd w:val="0"/>
        <w:snapToGrid w:val="0"/>
        <w:spacing w:line="420" w:lineRule="exact"/>
        <w:jc w:val="both"/>
        <w:rPr>
          <w:rFonts w:ascii="Times New Roman" w:eastAsiaTheme="majorEastAsia" w:hAnsi="Times New Roman" w:cs="新細明體"/>
          <w:kern w:val="0"/>
          <w:szCs w:val="24"/>
        </w:rPr>
      </w:pPr>
    </w:p>
    <w:p w:rsidR="00670612" w:rsidRPr="0079058A" w:rsidRDefault="008D5742" w:rsidP="00861F72">
      <w:pPr>
        <w:widowControl/>
        <w:adjustRightInd w:val="0"/>
        <w:snapToGrid w:val="0"/>
        <w:spacing w:line="420" w:lineRule="exact"/>
        <w:ind w:left="1133" w:hangingChars="472" w:hanging="1133"/>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Article</w:t>
      </w:r>
      <w:r w:rsidR="00AC1D3C" w:rsidRPr="0079058A">
        <w:rPr>
          <w:rFonts w:ascii="Times New Roman" w:eastAsiaTheme="majorEastAsia" w:hAnsi="Times New Roman" w:cs="Times New Roman"/>
          <w:kern w:val="0"/>
          <w:szCs w:val="24"/>
        </w:rPr>
        <w:t xml:space="preserve"> </w:t>
      </w:r>
      <w:proofErr w:type="gramStart"/>
      <w:r w:rsidRPr="0079058A">
        <w:rPr>
          <w:rFonts w:ascii="Times New Roman" w:eastAsiaTheme="majorEastAsia" w:hAnsi="Times New Roman" w:cs="Times New Roman"/>
          <w:kern w:val="0"/>
          <w:szCs w:val="24"/>
        </w:rPr>
        <w:t>7</w:t>
      </w:r>
      <w:r w:rsidR="003D131E" w:rsidRPr="0079058A">
        <w:rPr>
          <w:rFonts w:ascii="Times New Roman" w:eastAsiaTheme="majorEastAsia" w:hAnsi="Times New Roman" w:cs="Times New Roman" w:hint="eastAsia"/>
          <w:kern w:val="0"/>
          <w:szCs w:val="24"/>
        </w:rPr>
        <w:t xml:space="preserve">  </w:t>
      </w:r>
      <w:r w:rsidR="00670612" w:rsidRPr="0079058A">
        <w:rPr>
          <w:rFonts w:ascii="Times New Roman" w:eastAsiaTheme="majorEastAsia" w:hAnsi="Times New Roman" w:cs="Times New Roman"/>
          <w:kern w:val="0"/>
          <w:szCs w:val="24"/>
        </w:rPr>
        <w:t>Management</w:t>
      </w:r>
      <w:proofErr w:type="gramEnd"/>
      <w:r w:rsidR="00670612" w:rsidRPr="0079058A">
        <w:rPr>
          <w:rFonts w:ascii="Times New Roman" w:eastAsiaTheme="majorEastAsia" w:hAnsi="Times New Roman" w:cs="Times New Roman"/>
          <w:kern w:val="0"/>
          <w:szCs w:val="24"/>
        </w:rPr>
        <w:t xml:space="preserve"> of the matters under the charge of the Park Bureau</w:t>
      </w:r>
      <w:r w:rsidR="00670612" w:rsidRPr="0079058A">
        <w:rPr>
          <w:rFonts w:ascii="Times New Roman" w:eastAsiaTheme="majorEastAsia" w:hAnsi="Times New Roman" w:cs="Times New Roman" w:hint="eastAsia"/>
          <w:kern w:val="0"/>
          <w:szCs w:val="24"/>
        </w:rPr>
        <w:t>s</w:t>
      </w:r>
      <w:r w:rsidR="00670612" w:rsidRPr="0079058A">
        <w:rPr>
          <w:rFonts w:ascii="Times New Roman" w:eastAsiaTheme="majorEastAsia" w:hAnsi="Times New Roman" w:cs="Times New Roman"/>
          <w:kern w:val="0"/>
          <w:szCs w:val="24"/>
        </w:rPr>
        <w:t xml:space="preserve"> as set out </w:t>
      </w:r>
      <w:r w:rsidR="003D131E" w:rsidRPr="0079058A">
        <w:rPr>
          <w:rFonts w:ascii="Times New Roman" w:eastAsiaTheme="majorEastAsia" w:hAnsi="Times New Roman" w:cs="Times New Roman" w:hint="eastAsia"/>
          <w:kern w:val="0"/>
          <w:szCs w:val="24"/>
        </w:rPr>
        <w:t xml:space="preserve"> </w:t>
      </w:r>
      <w:r w:rsidR="00670612" w:rsidRPr="0079058A">
        <w:rPr>
          <w:rFonts w:ascii="Times New Roman" w:eastAsiaTheme="majorEastAsia" w:hAnsi="Times New Roman" w:cs="Times New Roman"/>
          <w:kern w:val="0"/>
          <w:szCs w:val="24"/>
        </w:rPr>
        <w:t xml:space="preserve">under Subparagraphs </w:t>
      </w:r>
      <w:r w:rsidR="00670612" w:rsidRPr="0079058A">
        <w:rPr>
          <w:rFonts w:ascii="Times New Roman" w:eastAsiaTheme="majorEastAsia" w:hAnsi="Times New Roman" w:cs="Times New Roman" w:hint="eastAsia"/>
          <w:kern w:val="0"/>
          <w:szCs w:val="24"/>
        </w:rPr>
        <w:t>3</w:t>
      </w:r>
      <w:r w:rsidR="00670612" w:rsidRPr="0079058A">
        <w:rPr>
          <w:rFonts w:ascii="Times New Roman" w:eastAsiaTheme="majorEastAsia" w:hAnsi="Times New Roman" w:cs="Times New Roman"/>
          <w:kern w:val="0"/>
          <w:szCs w:val="24"/>
        </w:rPr>
        <w:t xml:space="preserve">, </w:t>
      </w:r>
      <w:r w:rsidR="00670612" w:rsidRPr="0079058A">
        <w:rPr>
          <w:rFonts w:ascii="Times New Roman" w:eastAsiaTheme="majorEastAsia" w:hAnsi="Times New Roman" w:cs="Times New Roman" w:hint="eastAsia"/>
          <w:kern w:val="0"/>
          <w:szCs w:val="24"/>
        </w:rPr>
        <w:t>4</w:t>
      </w:r>
      <w:r w:rsidR="00670612" w:rsidRPr="0079058A">
        <w:rPr>
          <w:rFonts w:ascii="Times New Roman" w:eastAsiaTheme="majorEastAsia" w:hAnsi="Times New Roman" w:cs="Times New Roman"/>
          <w:kern w:val="0"/>
          <w:szCs w:val="24"/>
        </w:rPr>
        <w:t>,</w:t>
      </w:r>
      <w:r w:rsidR="00B3288A" w:rsidRPr="0079058A">
        <w:rPr>
          <w:rFonts w:ascii="Times New Roman" w:eastAsiaTheme="majorEastAsia" w:hAnsi="Times New Roman" w:cs="Times New Roman" w:hint="eastAsia"/>
          <w:kern w:val="0"/>
          <w:szCs w:val="24"/>
        </w:rPr>
        <w:t xml:space="preserve"> 6</w:t>
      </w:r>
      <w:r w:rsidR="00670612" w:rsidRPr="0079058A">
        <w:rPr>
          <w:rFonts w:ascii="Times New Roman" w:eastAsiaTheme="majorEastAsia" w:hAnsi="Times New Roman" w:cs="Times New Roman"/>
          <w:kern w:val="0"/>
          <w:szCs w:val="24"/>
        </w:rPr>
        <w:t xml:space="preserve"> through </w:t>
      </w:r>
      <w:r w:rsidR="00670612" w:rsidRPr="0079058A">
        <w:rPr>
          <w:rFonts w:ascii="Times New Roman" w:eastAsiaTheme="majorEastAsia" w:hAnsi="Times New Roman" w:cs="Times New Roman" w:hint="eastAsia"/>
          <w:kern w:val="0"/>
          <w:szCs w:val="24"/>
        </w:rPr>
        <w:t>8</w:t>
      </w:r>
      <w:r w:rsidR="00670612" w:rsidRPr="0079058A">
        <w:rPr>
          <w:rFonts w:ascii="Times New Roman" w:eastAsiaTheme="majorEastAsia" w:hAnsi="Times New Roman" w:cs="Times New Roman"/>
          <w:kern w:val="0"/>
          <w:szCs w:val="24"/>
        </w:rPr>
        <w:t>, 1</w:t>
      </w:r>
      <w:r w:rsidR="00670612" w:rsidRPr="0079058A">
        <w:rPr>
          <w:rFonts w:ascii="Times New Roman" w:eastAsiaTheme="majorEastAsia" w:hAnsi="Times New Roman" w:cs="Times New Roman" w:hint="eastAsia"/>
          <w:kern w:val="0"/>
          <w:szCs w:val="24"/>
        </w:rPr>
        <w:t>6</w:t>
      </w:r>
      <w:r w:rsidR="00670612" w:rsidRPr="0079058A">
        <w:rPr>
          <w:rFonts w:ascii="Times New Roman" w:eastAsiaTheme="majorEastAsia" w:hAnsi="Times New Roman" w:cs="Times New Roman"/>
          <w:kern w:val="0"/>
          <w:szCs w:val="24"/>
        </w:rPr>
        <w:t>, 1</w:t>
      </w:r>
      <w:r w:rsidR="00670612" w:rsidRPr="0079058A">
        <w:rPr>
          <w:rFonts w:ascii="Times New Roman" w:eastAsiaTheme="majorEastAsia" w:hAnsi="Times New Roman" w:cs="Times New Roman" w:hint="eastAsia"/>
          <w:kern w:val="0"/>
          <w:szCs w:val="24"/>
        </w:rPr>
        <w:t>8</w:t>
      </w:r>
      <w:r w:rsidR="00670612" w:rsidRPr="0079058A">
        <w:rPr>
          <w:rFonts w:ascii="Times New Roman" w:eastAsiaTheme="majorEastAsia" w:hAnsi="Times New Roman" w:cs="Times New Roman"/>
          <w:kern w:val="0"/>
          <w:szCs w:val="24"/>
        </w:rPr>
        <w:t>, 2</w:t>
      </w:r>
      <w:r w:rsidR="00670612" w:rsidRPr="0079058A">
        <w:rPr>
          <w:rFonts w:ascii="Times New Roman" w:eastAsiaTheme="majorEastAsia" w:hAnsi="Times New Roman" w:cs="Times New Roman" w:hint="eastAsia"/>
          <w:kern w:val="0"/>
          <w:szCs w:val="24"/>
        </w:rPr>
        <w:t>1</w:t>
      </w:r>
      <w:r w:rsidR="00670612" w:rsidRPr="0079058A">
        <w:rPr>
          <w:rFonts w:ascii="Times New Roman" w:eastAsiaTheme="majorEastAsia" w:hAnsi="Times New Roman" w:cs="Times New Roman"/>
          <w:kern w:val="0"/>
          <w:szCs w:val="24"/>
        </w:rPr>
        <w:t>, 2</w:t>
      </w:r>
      <w:r w:rsidR="00670612" w:rsidRPr="0079058A">
        <w:rPr>
          <w:rFonts w:ascii="Times New Roman" w:eastAsiaTheme="majorEastAsia" w:hAnsi="Times New Roman" w:cs="Times New Roman" w:hint="eastAsia"/>
          <w:kern w:val="0"/>
          <w:szCs w:val="24"/>
        </w:rPr>
        <w:t>3</w:t>
      </w:r>
      <w:r w:rsidR="00670612" w:rsidRPr="0079058A">
        <w:rPr>
          <w:rFonts w:ascii="Times New Roman" w:eastAsiaTheme="majorEastAsia" w:hAnsi="Times New Roman" w:cs="Times New Roman"/>
          <w:kern w:val="0"/>
          <w:szCs w:val="24"/>
        </w:rPr>
        <w:t xml:space="preserve"> through 2</w:t>
      </w:r>
      <w:r w:rsidR="00670612" w:rsidRPr="0079058A">
        <w:rPr>
          <w:rFonts w:ascii="Times New Roman" w:eastAsiaTheme="majorEastAsia" w:hAnsi="Times New Roman" w:cs="Times New Roman" w:hint="eastAsia"/>
          <w:kern w:val="0"/>
          <w:szCs w:val="24"/>
        </w:rPr>
        <w:t>8</w:t>
      </w:r>
      <w:r w:rsidR="00670612" w:rsidRPr="0079058A">
        <w:rPr>
          <w:rFonts w:ascii="Times New Roman" w:eastAsiaTheme="majorEastAsia" w:hAnsi="Times New Roman" w:cs="Times New Roman"/>
          <w:kern w:val="0"/>
          <w:szCs w:val="24"/>
        </w:rPr>
        <w:t>, 3</w:t>
      </w:r>
      <w:r w:rsidR="00670612" w:rsidRPr="0079058A">
        <w:rPr>
          <w:rFonts w:ascii="Times New Roman" w:eastAsiaTheme="majorEastAsia" w:hAnsi="Times New Roman" w:cs="Times New Roman" w:hint="eastAsia"/>
          <w:kern w:val="0"/>
          <w:szCs w:val="24"/>
        </w:rPr>
        <w:t>0</w:t>
      </w:r>
      <w:r w:rsidR="00670612" w:rsidRPr="0079058A">
        <w:rPr>
          <w:rFonts w:ascii="Times New Roman" w:eastAsiaTheme="majorEastAsia" w:hAnsi="Times New Roman" w:cs="Times New Roman"/>
          <w:kern w:val="0"/>
          <w:szCs w:val="24"/>
        </w:rPr>
        <w:t xml:space="preserve"> and 3</w:t>
      </w:r>
      <w:r w:rsidR="00670612" w:rsidRPr="0079058A">
        <w:rPr>
          <w:rFonts w:ascii="Times New Roman" w:eastAsiaTheme="majorEastAsia" w:hAnsi="Times New Roman" w:cs="Times New Roman" w:hint="eastAsia"/>
          <w:kern w:val="0"/>
          <w:szCs w:val="24"/>
        </w:rPr>
        <w:t>1</w:t>
      </w:r>
      <w:r w:rsidR="00670612" w:rsidRPr="0079058A">
        <w:rPr>
          <w:rFonts w:ascii="Times New Roman" w:eastAsiaTheme="majorEastAsia" w:hAnsi="Times New Roman" w:cs="Times New Roman"/>
          <w:kern w:val="0"/>
          <w:szCs w:val="24"/>
        </w:rPr>
        <w:t xml:space="preserve"> of Paragraph One, Article 6 of the Act may be commissioned to appropriate private entities for handling, whenever such delegation is deemed necessary.</w:t>
      </w:r>
    </w:p>
    <w:p w:rsidR="00670612" w:rsidRPr="0079058A" w:rsidRDefault="00670612" w:rsidP="00861F72">
      <w:pPr>
        <w:widowControl/>
        <w:adjustRightInd w:val="0"/>
        <w:snapToGrid w:val="0"/>
        <w:spacing w:line="420" w:lineRule="exact"/>
        <w:jc w:val="both"/>
        <w:rPr>
          <w:rFonts w:ascii="Times New Roman" w:eastAsiaTheme="majorEastAsia" w:hAnsi="Times New Roman" w:cs="Times New Roman"/>
          <w:kern w:val="0"/>
          <w:szCs w:val="24"/>
        </w:rPr>
      </w:pPr>
    </w:p>
    <w:p w:rsidR="008D5742" w:rsidRPr="0079058A" w:rsidRDefault="008D5742" w:rsidP="00861F72">
      <w:pPr>
        <w:widowControl/>
        <w:adjustRightInd w:val="0"/>
        <w:snapToGrid w:val="0"/>
        <w:spacing w:line="420" w:lineRule="exact"/>
        <w:ind w:left="1133" w:hangingChars="472" w:hanging="1133"/>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Article</w:t>
      </w:r>
      <w:r w:rsidR="00AC1D3C" w:rsidRPr="0079058A">
        <w:rPr>
          <w:rFonts w:ascii="Times New Roman" w:eastAsiaTheme="majorEastAsia" w:hAnsi="Times New Roman" w:cs="Times New Roman"/>
          <w:kern w:val="0"/>
          <w:szCs w:val="24"/>
        </w:rPr>
        <w:t xml:space="preserve"> </w:t>
      </w:r>
      <w:proofErr w:type="gramStart"/>
      <w:r w:rsidRPr="0079058A">
        <w:rPr>
          <w:rFonts w:ascii="Times New Roman" w:eastAsiaTheme="majorEastAsia" w:hAnsi="Times New Roman" w:cs="Times New Roman"/>
          <w:kern w:val="0"/>
          <w:szCs w:val="24"/>
        </w:rPr>
        <w:t>8</w:t>
      </w:r>
      <w:r w:rsidR="003D131E" w:rsidRPr="0079058A">
        <w:rPr>
          <w:rFonts w:ascii="Times New Roman" w:eastAsiaTheme="majorEastAsia" w:hAnsi="Times New Roman" w:cs="Times New Roman" w:hint="eastAsia"/>
          <w:kern w:val="0"/>
          <w:szCs w:val="24"/>
        </w:rPr>
        <w:t xml:space="preserve"> </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Warehousing</w:t>
      </w:r>
      <w:proofErr w:type="gramEnd"/>
      <w:r w:rsidRPr="0079058A">
        <w:rPr>
          <w:rFonts w:ascii="Times New Roman" w:eastAsiaTheme="majorEastAsia" w:hAnsi="Times New Roman" w:cs="Times New Roman"/>
          <w:kern w:val="0"/>
          <w:szCs w:val="24"/>
        </w:rPr>
        <w:t xml:space="preserve"> facilities or park enterprises may concurrently handle customs clearance operations in accordance with the law and may establish bonded warehouses or distribution centers in the park concerned.</w:t>
      </w:r>
    </w:p>
    <w:p w:rsidR="008D5742" w:rsidRPr="0079058A" w:rsidRDefault="008D5742" w:rsidP="00861F72">
      <w:pPr>
        <w:widowControl/>
        <w:adjustRightInd w:val="0"/>
        <w:snapToGrid w:val="0"/>
        <w:spacing w:line="420" w:lineRule="exact"/>
        <w:rPr>
          <w:rFonts w:ascii="Times New Roman" w:eastAsiaTheme="majorEastAsia" w:hAnsi="Times New Roman" w:cs="新細明體"/>
          <w:kern w:val="0"/>
          <w:szCs w:val="24"/>
        </w:rPr>
      </w:pPr>
    </w:p>
    <w:p w:rsidR="00670612" w:rsidRPr="0079058A" w:rsidRDefault="008D5742" w:rsidP="007377FB">
      <w:pPr>
        <w:widowControl/>
        <w:adjustRightInd w:val="0"/>
        <w:snapToGrid w:val="0"/>
        <w:spacing w:line="420" w:lineRule="exact"/>
        <w:ind w:left="1133" w:hangingChars="472" w:hanging="1133"/>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Article 9</w:t>
      </w:r>
      <w:r w:rsidR="003D131E" w:rsidRPr="0079058A">
        <w:rPr>
          <w:rFonts w:ascii="Times New Roman" w:eastAsiaTheme="majorEastAsia" w:hAnsi="Times New Roman" w:cs="Times New Roman" w:hint="eastAsia"/>
          <w:kern w:val="0"/>
          <w:szCs w:val="24"/>
        </w:rPr>
        <w:t xml:space="preserve">  </w:t>
      </w:r>
      <w:r w:rsidR="00670612" w:rsidRPr="0079058A">
        <w:rPr>
          <w:rFonts w:ascii="Times New Roman" w:eastAsiaTheme="majorEastAsia" w:hAnsi="Times New Roman" w:cs="Times New Roman"/>
          <w:kern w:val="0"/>
          <w:szCs w:val="24"/>
        </w:rPr>
        <w:t xml:space="preserve">The term "in-park investment applications" as set forth in Subparagraph 3, Paragraph </w:t>
      </w:r>
      <w:r w:rsidR="00670612" w:rsidRPr="0079058A">
        <w:rPr>
          <w:rFonts w:ascii="Times New Roman" w:eastAsiaTheme="majorEastAsia" w:hAnsi="Times New Roman" w:cs="Times New Roman" w:hint="eastAsia"/>
          <w:kern w:val="0"/>
          <w:szCs w:val="24"/>
        </w:rPr>
        <w:t>One</w:t>
      </w:r>
      <w:r w:rsidR="00670612" w:rsidRPr="0079058A">
        <w:rPr>
          <w:rFonts w:ascii="Times New Roman" w:eastAsiaTheme="majorEastAsia" w:hAnsi="Times New Roman" w:cs="Times New Roman"/>
          <w:kern w:val="0"/>
          <w:szCs w:val="24"/>
        </w:rPr>
        <w:t>, Article</w:t>
      </w:r>
      <w:r w:rsidR="00670612" w:rsidRPr="0079058A">
        <w:rPr>
          <w:rFonts w:ascii="Times New Roman" w:eastAsiaTheme="majorEastAsia" w:hAnsi="Times New Roman" w:cs="Times New Roman" w:hint="eastAsia"/>
          <w:kern w:val="0"/>
          <w:szCs w:val="24"/>
        </w:rPr>
        <w:t xml:space="preserve"> 8</w:t>
      </w:r>
      <w:r w:rsidR="00670612" w:rsidRPr="0079058A">
        <w:rPr>
          <w:rFonts w:ascii="Times New Roman" w:eastAsiaTheme="majorEastAsia" w:hAnsi="Times New Roman" w:cs="Times New Roman"/>
          <w:kern w:val="0"/>
          <w:szCs w:val="24"/>
        </w:rPr>
        <w:t xml:space="preserve"> of the Act shall refer to the applications to be filed by ROC nationals, overseas Chinese or foreign nationals for making investment in the incorporation or establishment, for increasing the equity capital, or for the combined operation or merger of park enterprises, research institutes and innovation incubators and the applications for approval of other investment related matters in accordance with relevant provisions set out in the Act, the Act for Investment by Overseas Chinese, or the Act for Investment by Foreign Nationals.</w:t>
      </w:r>
    </w:p>
    <w:p w:rsidR="00670612" w:rsidRPr="0079058A" w:rsidRDefault="00670612" w:rsidP="0079058A">
      <w:pPr>
        <w:widowControl/>
        <w:adjustRightInd w:val="0"/>
        <w:snapToGrid w:val="0"/>
        <w:spacing w:line="420" w:lineRule="exact"/>
        <w:ind w:leftChars="466" w:left="1130" w:hangingChars="5" w:hanging="12"/>
        <w:jc w:val="both"/>
        <w:rPr>
          <w:rFonts w:ascii="Times New Roman" w:eastAsiaTheme="majorEastAsia" w:hAnsi="Times New Roman" w:cs="新細明體"/>
          <w:kern w:val="0"/>
          <w:szCs w:val="24"/>
        </w:rPr>
      </w:pPr>
      <w:r w:rsidRPr="0079058A">
        <w:rPr>
          <w:rFonts w:ascii="Times New Roman" w:eastAsiaTheme="majorEastAsia" w:hAnsi="Times New Roman"/>
          <w:kern w:val="0"/>
          <w:szCs w:val="24"/>
        </w:rPr>
        <w:t xml:space="preserve">Except for the application, for investment in the incorporation of a park enterprise; research institutes; and incubation centers, which shall be </w:t>
      </w:r>
      <w:r w:rsidRPr="0079058A">
        <w:rPr>
          <w:rFonts w:ascii="Times New Roman" w:eastAsiaTheme="majorEastAsia" w:hAnsi="Times New Roman"/>
          <w:kern w:val="0"/>
          <w:szCs w:val="24"/>
        </w:rPr>
        <w:lastRenderedPageBreak/>
        <w:t>subject to the approval of the Park Co</w:t>
      </w:r>
      <w:r w:rsidRPr="0079058A">
        <w:rPr>
          <w:rFonts w:ascii="Times New Roman" w:eastAsiaTheme="majorEastAsia" w:hAnsi="Times New Roman" w:hint="eastAsia"/>
          <w:kern w:val="0"/>
          <w:szCs w:val="24"/>
        </w:rPr>
        <w:t>uncil</w:t>
      </w:r>
      <w:r w:rsidRPr="0079058A">
        <w:rPr>
          <w:rFonts w:ascii="Times New Roman" w:eastAsiaTheme="majorEastAsia" w:hAnsi="Times New Roman"/>
          <w:kern w:val="0"/>
          <w:szCs w:val="24"/>
        </w:rPr>
        <w:t>, all other applications set forth in the preceding Paragraph may be approved by the Park Bureau</w:t>
      </w:r>
      <w:r w:rsidR="008D3AEF" w:rsidRPr="0079058A">
        <w:rPr>
          <w:rFonts w:ascii="Times New Roman" w:eastAsiaTheme="majorEastAsia" w:hAnsi="Times New Roman" w:hint="eastAsia"/>
          <w:kern w:val="0"/>
          <w:szCs w:val="24"/>
        </w:rPr>
        <w:t>s</w:t>
      </w:r>
      <w:r w:rsidRPr="0079058A">
        <w:rPr>
          <w:rFonts w:ascii="Times New Roman" w:eastAsiaTheme="majorEastAsia" w:hAnsi="Times New Roman"/>
          <w:kern w:val="0"/>
          <w:szCs w:val="24"/>
        </w:rPr>
        <w:t>, and a report of such approvals shall be filed with the Park Co</w:t>
      </w:r>
      <w:r w:rsidRPr="0079058A">
        <w:rPr>
          <w:rFonts w:ascii="Times New Roman" w:eastAsiaTheme="majorEastAsia" w:hAnsi="Times New Roman" w:hint="eastAsia"/>
          <w:kern w:val="0"/>
          <w:szCs w:val="24"/>
        </w:rPr>
        <w:t>uncil</w:t>
      </w:r>
      <w:r w:rsidRPr="0079058A">
        <w:rPr>
          <w:rFonts w:ascii="Times New Roman" w:eastAsiaTheme="majorEastAsia" w:hAnsi="Times New Roman"/>
          <w:kern w:val="0"/>
          <w:szCs w:val="24"/>
        </w:rPr>
        <w:t xml:space="preserve"> for recordation.</w:t>
      </w:r>
    </w:p>
    <w:p w:rsidR="008D5742" w:rsidRPr="0079058A" w:rsidRDefault="008D5742" w:rsidP="00861F72">
      <w:pPr>
        <w:widowControl/>
        <w:adjustRightInd w:val="0"/>
        <w:snapToGrid w:val="0"/>
        <w:spacing w:line="420" w:lineRule="exact"/>
        <w:jc w:val="both"/>
        <w:rPr>
          <w:rFonts w:ascii="Times New Roman" w:eastAsiaTheme="majorEastAsia" w:hAnsi="Times New Roman" w:cs="新細明體"/>
          <w:kern w:val="0"/>
          <w:szCs w:val="24"/>
        </w:rPr>
      </w:pPr>
    </w:p>
    <w:p w:rsidR="00303334" w:rsidRPr="0079058A" w:rsidRDefault="008D5742" w:rsidP="007377FB">
      <w:pPr>
        <w:widowControl/>
        <w:adjustRightInd w:val="0"/>
        <w:snapToGrid w:val="0"/>
        <w:spacing w:line="420" w:lineRule="exact"/>
        <w:ind w:left="1133" w:hangingChars="472" w:hanging="1133"/>
        <w:jc w:val="both"/>
        <w:rPr>
          <w:rFonts w:ascii="Times New Roman" w:eastAsiaTheme="majorEastAsia" w:hAnsi="Times New Roman"/>
          <w:kern w:val="0"/>
          <w:szCs w:val="24"/>
        </w:rPr>
      </w:pPr>
      <w:r w:rsidRPr="0079058A">
        <w:rPr>
          <w:rFonts w:ascii="Times New Roman" w:eastAsiaTheme="majorEastAsia" w:hAnsi="Times New Roman" w:cs="Times New Roman"/>
          <w:kern w:val="0"/>
          <w:szCs w:val="24"/>
        </w:rPr>
        <w:t>Article</w:t>
      </w:r>
      <w:r w:rsidR="007A1FD0" w:rsidRPr="0079058A">
        <w:rPr>
          <w:rFonts w:ascii="Times New Roman" w:eastAsiaTheme="majorEastAsia" w:hAnsi="Times New Roman" w:cs="Times New Roman"/>
          <w:kern w:val="0"/>
          <w:szCs w:val="24"/>
        </w:rPr>
        <w:t xml:space="preserve"> </w:t>
      </w:r>
      <w:proofErr w:type="gramStart"/>
      <w:r w:rsidRPr="0079058A">
        <w:rPr>
          <w:rFonts w:ascii="Times New Roman" w:eastAsiaTheme="majorEastAsia" w:hAnsi="Times New Roman" w:cs="Times New Roman"/>
          <w:kern w:val="0"/>
          <w:szCs w:val="24"/>
        </w:rPr>
        <w:t>1</w:t>
      </w:r>
      <w:r w:rsidR="008773C8" w:rsidRPr="0079058A">
        <w:rPr>
          <w:rFonts w:ascii="Times New Roman" w:eastAsiaTheme="majorEastAsia" w:hAnsi="Times New Roman" w:cs="Times New Roman" w:hint="eastAsia"/>
          <w:kern w:val="0"/>
          <w:szCs w:val="24"/>
        </w:rPr>
        <w:t>0</w:t>
      </w:r>
      <w:r w:rsidR="00C47B87" w:rsidRPr="0079058A">
        <w:rPr>
          <w:rFonts w:ascii="Times New Roman" w:eastAsiaTheme="majorEastAsia" w:hAnsi="Times New Roman" w:cs="Times New Roman" w:hint="eastAsia"/>
          <w:kern w:val="0"/>
          <w:szCs w:val="24"/>
        </w:rPr>
        <w:t xml:space="preserve">  </w:t>
      </w:r>
      <w:r w:rsidR="007A1FD0" w:rsidRPr="0079058A">
        <w:rPr>
          <w:rFonts w:ascii="Times New Roman" w:eastAsiaTheme="majorEastAsia" w:hAnsi="Times New Roman"/>
          <w:kern w:val="0"/>
          <w:szCs w:val="24"/>
        </w:rPr>
        <w:t>Under</w:t>
      </w:r>
      <w:proofErr w:type="gramEnd"/>
      <w:r w:rsidR="007A1FD0" w:rsidRPr="0079058A">
        <w:rPr>
          <w:rFonts w:ascii="Times New Roman" w:eastAsiaTheme="majorEastAsia" w:hAnsi="Times New Roman"/>
          <w:kern w:val="0"/>
          <w:szCs w:val="24"/>
        </w:rPr>
        <w:t xml:space="preserve"> </w:t>
      </w:r>
      <w:r w:rsidR="007A1FD0" w:rsidRPr="0079058A">
        <w:rPr>
          <w:rFonts w:ascii="Times New Roman" w:eastAsiaTheme="majorEastAsia" w:hAnsi="Times New Roman" w:cs="Times New Roman"/>
          <w:kern w:val="0"/>
          <w:szCs w:val="24"/>
        </w:rPr>
        <w:t>Paragraph</w:t>
      </w:r>
      <w:r w:rsidR="007A1FD0" w:rsidRPr="0079058A">
        <w:rPr>
          <w:rFonts w:ascii="Times New Roman" w:eastAsiaTheme="majorEastAsia" w:hAnsi="Times New Roman"/>
          <w:kern w:val="0"/>
          <w:szCs w:val="24"/>
        </w:rPr>
        <w:t xml:space="preserve"> Four, Article 13 of the Act, the term “public facilities construction expense” refers to the costs incurred by the Park Bureau for the construction of roads, transportation facilities, underground pipelines, road lighting, sewage facilities, water and electricity supply facilities, landscape facilities, and other infrastructures.</w:t>
      </w:r>
    </w:p>
    <w:p w:rsidR="008D5742" w:rsidRPr="0079058A" w:rsidRDefault="007A1FD0" w:rsidP="0079058A">
      <w:pPr>
        <w:widowControl/>
        <w:adjustRightInd w:val="0"/>
        <w:snapToGrid w:val="0"/>
        <w:spacing w:line="420" w:lineRule="exact"/>
        <w:ind w:leftChars="466" w:left="1130" w:hangingChars="5" w:hanging="12"/>
        <w:jc w:val="both"/>
        <w:rPr>
          <w:rFonts w:ascii="Times New Roman" w:eastAsiaTheme="majorEastAsia" w:hAnsi="Times New Roman"/>
          <w:kern w:val="0"/>
          <w:szCs w:val="24"/>
        </w:rPr>
      </w:pPr>
      <w:r w:rsidRPr="0079058A">
        <w:rPr>
          <w:rFonts w:ascii="Times New Roman" w:eastAsiaTheme="majorEastAsia" w:hAnsi="Times New Roman"/>
          <w:kern w:val="0"/>
          <w:szCs w:val="24"/>
        </w:rPr>
        <w:t>The lessee shall pay the actual expenses mentioned in the preceding paragraph, in addition to the rent, at a rate determined by the rented area and the rentable land area ratio, over 20 annual installments.</w:t>
      </w:r>
    </w:p>
    <w:p w:rsidR="008D5742" w:rsidRPr="0079058A" w:rsidRDefault="008D5742" w:rsidP="00861F72">
      <w:pPr>
        <w:widowControl/>
        <w:adjustRightInd w:val="0"/>
        <w:snapToGrid w:val="0"/>
        <w:spacing w:line="420" w:lineRule="exact"/>
        <w:rPr>
          <w:rFonts w:ascii="Times New Roman" w:eastAsiaTheme="majorEastAsia" w:hAnsi="Times New Roman" w:cs="新細明體"/>
          <w:kern w:val="0"/>
          <w:szCs w:val="24"/>
        </w:rPr>
      </w:pPr>
    </w:p>
    <w:p w:rsidR="008D5742" w:rsidRPr="0079058A" w:rsidRDefault="008D5742" w:rsidP="0079058A">
      <w:pPr>
        <w:widowControl/>
        <w:adjustRightInd w:val="0"/>
        <w:snapToGrid w:val="0"/>
        <w:spacing w:line="420" w:lineRule="exact"/>
        <w:ind w:left="1133" w:hangingChars="472" w:hanging="1133"/>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1</w:t>
      </w:r>
      <w:r w:rsidR="008773C8" w:rsidRPr="0079058A">
        <w:rPr>
          <w:rFonts w:ascii="Times New Roman" w:eastAsiaTheme="majorEastAsia" w:hAnsi="Times New Roman" w:cs="Times New Roman" w:hint="eastAsia"/>
          <w:kern w:val="0"/>
          <w:szCs w:val="24"/>
        </w:rPr>
        <w:t>1</w:t>
      </w:r>
      <w:r w:rsidR="00C47B87" w:rsidRPr="0079058A">
        <w:rPr>
          <w:rFonts w:ascii="Times New Roman" w:eastAsiaTheme="majorEastAsia" w:hAnsi="Times New Roman" w:cs="Times New Roman" w:hint="eastAsia"/>
          <w:kern w:val="0"/>
          <w:szCs w:val="24"/>
        </w:rPr>
        <w:t xml:space="preserve">  </w:t>
      </w:r>
      <w:r w:rsidR="00303334" w:rsidRPr="0079058A">
        <w:rPr>
          <w:rFonts w:ascii="Times New Roman" w:eastAsiaTheme="majorEastAsia" w:hAnsi="Times New Roman"/>
          <w:kern w:val="0"/>
          <w:szCs w:val="24"/>
        </w:rPr>
        <w:t>The</w:t>
      </w:r>
      <w:proofErr w:type="gramEnd"/>
      <w:r w:rsidR="00303334" w:rsidRPr="0079058A">
        <w:rPr>
          <w:rFonts w:ascii="Times New Roman" w:eastAsiaTheme="majorEastAsia" w:hAnsi="Times New Roman"/>
          <w:kern w:val="0"/>
          <w:szCs w:val="24"/>
        </w:rPr>
        <w:t xml:space="preserve"> term</w:t>
      </w:r>
      <w:r w:rsidR="00303334"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"specific</w:t>
      </w:r>
      <w:r w:rsidR="00303334" w:rsidRPr="0079058A">
        <w:rPr>
          <w:rFonts w:ascii="Times New Roman" w:eastAsiaTheme="majorEastAsia" w:hAnsi="Times New Roman" w:hint="eastAsia"/>
          <w:kern w:val="0"/>
          <w:szCs w:val="24"/>
        </w:rPr>
        <w:t>ally</w:t>
      </w:r>
      <w:r w:rsidR="00303334" w:rsidRPr="0079058A">
        <w:rPr>
          <w:rFonts w:ascii="Times New Roman" w:eastAsiaTheme="majorEastAsia" w:hAnsi="Times New Roman"/>
          <w:kern w:val="0"/>
          <w:szCs w:val="24"/>
        </w:rPr>
        <w:t xml:space="preserve"> </w:t>
      </w:r>
      <w:r w:rsidR="00303334" w:rsidRPr="0079058A">
        <w:rPr>
          <w:rFonts w:ascii="Times New Roman" w:eastAsiaTheme="majorEastAsia" w:hAnsi="Times New Roman" w:hint="eastAsia"/>
          <w:kern w:val="0"/>
          <w:szCs w:val="24"/>
        </w:rPr>
        <w:t>defined</w:t>
      </w:r>
      <w:r w:rsidR="00303334" w:rsidRPr="0079058A">
        <w:rPr>
          <w:rFonts w:ascii="Times New Roman" w:eastAsiaTheme="majorEastAsia" w:hAnsi="Times New Roman"/>
          <w:kern w:val="0"/>
          <w:szCs w:val="24"/>
        </w:rPr>
        <w:t xml:space="preserve"> </w:t>
      </w:r>
      <w:r w:rsidR="00303334" w:rsidRPr="0079058A">
        <w:rPr>
          <w:rFonts w:ascii="Times New Roman" w:eastAsiaTheme="majorEastAsia" w:hAnsi="Times New Roman" w:hint="eastAsia"/>
          <w:kern w:val="0"/>
          <w:szCs w:val="24"/>
        </w:rPr>
        <w:t xml:space="preserve">in the master plan of the Hsinchu Science Park </w:t>
      </w:r>
      <w:r w:rsidR="00303334" w:rsidRPr="0079058A">
        <w:rPr>
          <w:rFonts w:ascii="Times New Roman" w:eastAsiaTheme="majorEastAsia" w:hAnsi="Times New Roman"/>
          <w:kern w:val="0"/>
          <w:szCs w:val="24"/>
        </w:rPr>
        <w:t>" as set forth in Paragraph One, Article 1</w:t>
      </w:r>
      <w:r w:rsidR="00303334" w:rsidRPr="0079058A">
        <w:rPr>
          <w:rFonts w:ascii="Times New Roman" w:eastAsiaTheme="majorEastAsia" w:hAnsi="Times New Roman" w:hint="eastAsia"/>
          <w:kern w:val="0"/>
          <w:szCs w:val="24"/>
        </w:rPr>
        <w:t>4 and</w:t>
      </w:r>
      <w:r w:rsidR="00303334" w:rsidRPr="0079058A">
        <w:rPr>
          <w:rFonts w:ascii="Times New Roman" w:eastAsiaTheme="majorEastAsia" w:hAnsi="Times New Roman"/>
          <w:kern w:val="0"/>
          <w:szCs w:val="24"/>
        </w:rPr>
        <w:t xml:space="preserve"> </w:t>
      </w:r>
      <w:r w:rsidR="00303334" w:rsidRPr="0079058A">
        <w:rPr>
          <w:rFonts w:ascii="Times New Roman" w:eastAsiaTheme="majorEastAsia" w:hAnsi="Times New Roman" w:hint="eastAsia"/>
          <w:kern w:val="0"/>
          <w:szCs w:val="24"/>
        </w:rPr>
        <w:t xml:space="preserve">the term </w:t>
      </w:r>
      <w:r w:rsidR="00303334" w:rsidRPr="0079058A">
        <w:rPr>
          <w:rFonts w:ascii="Times New Roman" w:eastAsiaTheme="majorEastAsia" w:hAnsi="Times New Roman"/>
          <w:kern w:val="0"/>
          <w:szCs w:val="24"/>
        </w:rPr>
        <w:t>"specific area</w:t>
      </w:r>
      <w:r w:rsidR="00303334" w:rsidRPr="0079058A">
        <w:rPr>
          <w:rFonts w:ascii="Times New Roman" w:eastAsiaTheme="majorEastAsia" w:hAnsi="Times New Roman" w:hint="eastAsia"/>
          <w:kern w:val="0"/>
          <w:szCs w:val="24"/>
        </w:rPr>
        <w:t>s</w:t>
      </w:r>
      <w:r w:rsidR="00303334" w:rsidRPr="0079058A">
        <w:rPr>
          <w:rFonts w:ascii="Times New Roman" w:eastAsiaTheme="majorEastAsia" w:hAnsi="Times New Roman"/>
          <w:kern w:val="0"/>
          <w:szCs w:val="24"/>
        </w:rPr>
        <w:t xml:space="preserve"> for science park</w:t>
      </w:r>
      <w:r w:rsidR="00303334" w:rsidRPr="0079058A">
        <w:rPr>
          <w:rFonts w:ascii="Times New Roman" w:eastAsiaTheme="majorEastAsia" w:hAnsi="Times New Roman" w:hint="eastAsia"/>
          <w:kern w:val="0"/>
          <w:szCs w:val="24"/>
        </w:rPr>
        <w:t>s</w:t>
      </w:r>
      <w:r w:rsidR="00303334" w:rsidRPr="0079058A">
        <w:rPr>
          <w:rFonts w:ascii="Times New Roman" w:eastAsiaTheme="majorEastAsia" w:hAnsi="Times New Roman"/>
          <w:kern w:val="0"/>
          <w:szCs w:val="24"/>
        </w:rPr>
        <w:t>" as set forth in</w:t>
      </w:r>
      <w:r w:rsidR="00303334"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Article 1</w:t>
      </w:r>
      <w:r w:rsidR="00303334" w:rsidRPr="0079058A">
        <w:rPr>
          <w:rFonts w:ascii="Times New Roman" w:eastAsiaTheme="majorEastAsia" w:hAnsi="Times New Roman" w:hint="eastAsia"/>
          <w:kern w:val="0"/>
          <w:szCs w:val="24"/>
        </w:rPr>
        <w:t>5</w:t>
      </w:r>
      <w:r w:rsidR="00303334" w:rsidRPr="0079058A">
        <w:rPr>
          <w:rFonts w:ascii="Times New Roman" w:eastAsiaTheme="majorEastAsia" w:hAnsi="Times New Roman"/>
          <w:kern w:val="0"/>
          <w:szCs w:val="24"/>
        </w:rPr>
        <w:t xml:space="preserve"> of the Act shall refer to those specific area zoning plan(s) formulated by governmental authorities at various levels in support of the development of a science park and officially approved and published for implementation.  The term "acquisition of land" as set forth in the same Articles hereinabove mentioned shall refer to the acquisition of the title to a piece of land or the right to use the same.</w:t>
      </w:r>
    </w:p>
    <w:p w:rsidR="008D5742" w:rsidRPr="0079058A" w:rsidRDefault="008D5742" w:rsidP="00861F72">
      <w:pPr>
        <w:widowControl/>
        <w:adjustRightInd w:val="0"/>
        <w:snapToGrid w:val="0"/>
        <w:spacing w:line="420" w:lineRule="exact"/>
        <w:jc w:val="both"/>
        <w:rPr>
          <w:rFonts w:ascii="Times New Roman" w:eastAsiaTheme="majorEastAsia" w:hAnsi="Times New Roman" w:cs="新細明體"/>
          <w:kern w:val="0"/>
          <w:szCs w:val="24"/>
        </w:rPr>
      </w:pPr>
    </w:p>
    <w:p w:rsidR="00303334" w:rsidRPr="0079058A" w:rsidRDefault="008D5742" w:rsidP="0079058A">
      <w:pPr>
        <w:widowControl/>
        <w:adjustRightInd w:val="0"/>
        <w:snapToGrid w:val="0"/>
        <w:spacing w:line="420" w:lineRule="exact"/>
        <w:ind w:left="1133" w:hangingChars="472" w:hanging="1133"/>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1</w:t>
      </w:r>
      <w:r w:rsidR="008773C8" w:rsidRPr="0079058A">
        <w:rPr>
          <w:rFonts w:ascii="Times New Roman" w:eastAsiaTheme="majorEastAsia" w:hAnsi="Times New Roman" w:cs="Times New Roman" w:hint="eastAsia"/>
          <w:kern w:val="0"/>
          <w:szCs w:val="24"/>
        </w:rPr>
        <w:t>2</w:t>
      </w:r>
      <w:r w:rsidR="00C47B87" w:rsidRPr="0079058A">
        <w:rPr>
          <w:rFonts w:ascii="Times New Roman" w:eastAsiaTheme="majorEastAsia" w:hAnsi="Times New Roman" w:cs="Times New Roman" w:hint="eastAsia"/>
          <w:kern w:val="0"/>
          <w:szCs w:val="24"/>
        </w:rPr>
        <w:t xml:space="preserve">  </w:t>
      </w:r>
      <w:r w:rsidR="00303334" w:rsidRPr="0079058A">
        <w:rPr>
          <w:rFonts w:ascii="Times New Roman" w:eastAsiaTheme="majorEastAsia" w:hAnsi="Times New Roman"/>
          <w:kern w:val="0"/>
          <w:szCs w:val="24"/>
        </w:rPr>
        <w:t>The</w:t>
      </w:r>
      <w:proofErr w:type="gramEnd"/>
      <w:r w:rsidR="00303334" w:rsidRPr="0079058A">
        <w:rPr>
          <w:rFonts w:ascii="Times New Roman" w:eastAsiaTheme="majorEastAsia" w:hAnsi="Times New Roman"/>
          <w:kern w:val="0"/>
          <w:szCs w:val="24"/>
        </w:rPr>
        <w:t xml:space="preserve"> term "improper use of factory buildings or relevant buildings" as set forth in Subparagraph 2, Paragraph Two, Article 1</w:t>
      </w:r>
      <w:r w:rsidR="00303334" w:rsidRPr="0079058A">
        <w:rPr>
          <w:rFonts w:ascii="Times New Roman" w:eastAsiaTheme="majorEastAsia" w:hAnsi="Times New Roman" w:hint="eastAsia"/>
          <w:kern w:val="0"/>
          <w:szCs w:val="24"/>
        </w:rPr>
        <w:t>9</w:t>
      </w:r>
      <w:r w:rsidR="00303334" w:rsidRPr="0079058A">
        <w:rPr>
          <w:rFonts w:ascii="Times New Roman" w:eastAsiaTheme="majorEastAsia" w:hAnsi="Times New Roman"/>
          <w:kern w:val="0"/>
          <w:szCs w:val="24"/>
        </w:rPr>
        <w:t xml:space="preserve"> of the Act shall refer to any of the following situations:</w:t>
      </w:r>
    </w:p>
    <w:p w:rsidR="00303334" w:rsidRPr="0079058A" w:rsidRDefault="00303334" w:rsidP="0079058A">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kern w:val="0"/>
          <w:szCs w:val="24"/>
        </w:rPr>
        <w:t>1.</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kern w:val="0"/>
          <w:szCs w:val="24"/>
        </w:rPr>
        <w:t>The fact</w:t>
      </w:r>
      <w:r w:rsidRPr="0079058A">
        <w:rPr>
          <w:rFonts w:ascii="Times New Roman" w:eastAsiaTheme="majorEastAsia" w:hAnsi="Times New Roman" w:cs="Times New Roman"/>
          <w:kern w:val="0"/>
          <w:szCs w:val="24"/>
        </w:rPr>
        <w:t>ory buildings or relevant buildings are used in a manner likely to endanger public safety or sanitation;</w:t>
      </w:r>
    </w:p>
    <w:p w:rsidR="00303334" w:rsidRPr="0079058A" w:rsidRDefault="00303334" w:rsidP="0079058A">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2.</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The factory buildings are not used in accordance with the original plan;</w:t>
      </w:r>
    </w:p>
    <w:p w:rsidR="00303334" w:rsidRPr="0079058A" w:rsidRDefault="00303334" w:rsidP="0079058A">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3.</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 xml:space="preserve">Half or more of the factory buildings or warehouses remain unused for a period exceeding the duration prescribed by the Park </w:t>
      </w:r>
      <w:proofErr w:type="gramStart"/>
      <w:r w:rsidRPr="0079058A">
        <w:rPr>
          <w:rFonts w:ascii="Times New Roman" w:eastAsiaTheme="majorEastAsia" w:hAnsi="Times New Roman" w:cs="Times New Roman"/>
          <w:kern w:val="0"/>
          <w:szCs w:val="24"/>
        </w:rPr>
        <w:t>Bureau</w:t>
      </w:r>
      <w:r w:rsidRPr="0079058A">
        <w:rPr>
          <w:rFonts w:ascii="Times New Roman" w:eastAsiaTheme="majorEastAsia" w:hAnsi="Times New Roman" w:cs="Times New Roman" w:hint="eastAsia"/>
          <w:kern w:val="0"/>
          <w:szCs w:val="24"/>
        </w:rPr>
        <w:t>s</w:t>
      </w:r>
      <w:r w:rsidRPr="0079058A">
        <w:rPr>
          <w:rFonts w:ascii="Times New Roman" w:eastAsiaTheme="majorEastAsia" w:hAnsi="Times New Roman" w:cs="Times New Roman"/>
          <w:kern w:val="0"/>
          <w:szCs w:val="24"/>
        </w:rPr>
        <w:t xml:space="preserve"> ;</w:t>
      </w:r>
      <w:proofErr w:type="gramEnd"/>
      <w:r w:rsidRPr="0079058A">
        <w:rPr>
          <w:rFonts w:ascii="Times New Roman" w:eastAsiaTheme="majorEastAsia" w:hAnsi="Times New Roman" w:cs="Times New Roman"/>
          <w:kern w:val="0"/>
          <w:szCs w:val="24"/>
        </w:rPr>
        <w:t xml:space="preserve"> or</w:t>
      </w:r>
    </w:p>
    <w:p w:rsidR="00303334" w:rsidRPr="0079058A" w:rsidRDefault="00303334" w:rsidP="0079058A">
      <w:pPr>
        <w:widowControl/>
        <w:adjustRightInd w:val="0"/>
        <w:snapToGrid w:val="0"/>
        <w:spacing w:line="420" w:lineRule="exact"/>
        <w:ind w:leftChars="473" w:left="1416" w:hangingChars="117" w:hanging="281"/>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4.</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Other facts of improper us</w:t>
      </w:r>
      <w:r w:rsidRPr="0079058A">
        <w:rPr>
          <w:rFonts w:ascii="Times New Roman" w:eastAsiaTheme="majorEastAsia" w:hAnsi="Times New Roman"/>
          <w:kern w:val="0"/>
          <w:szCs w:val="24"/>
        </w:rPr>
        <w:t>e found by the Park Bureau</w:t>
      </w:r>
      <w:r w:rsidRPr="0079058A">
        <w:rPr>
          <w:rFonts w:ascii="Times New Roman" w:eastAsiaTheme="majorEastAsia" w:hAnsi="Times New Roman" w:hint="eastAsia"/>
          <w:kern w:val="0"/>
          <w:szCs w:val="24"/>
        </w:rPr>
        <w:t>s.</w:t>
      </w:r>
    </w:p>
    <w:p w:rsidR="008D5742" w:rsidRPr="0079058A" w:rsidRDefault="008D5742" w:rsidP="00861F72">
      <w:pPr>
        <w:widowControl/>
        <w:adjustRightInd w:val="0"/>
        <w:snapToGrid w:val="0"/>
        <w:spacing w:line="420" w:lineRule="exact"/>
        <w:jc w:val="both"/>
        <w:rPr>
          <w:rFonts w:ascii="Times New Roman" w:eastAsiaTheme="majorEastAsia" w:hAnsi="Times New Roman" w:cs="新細明體"/>
          <w:kern w:val="0"/>
          <w:szCs w:val="24"/>
        </w:rPr>
      </w:pPr>
    </w:p>
    <w:p w:rsidR="008D5742" w:rsidRPr="0079058A" w:rsidRDefault="008D5742" w:rsidP="0079058A">
      <w:pPr>
        <w:widowControl/>
        <w:adjustRightInd w:val="0"/>
        <w:snapToGrid w:val="0"/>
        <w:spacing w:line="420" w:lineRule="exact"/>
        <w:ind w:left="1133" w:hangingChars="472" w:hanging="1133"/>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lastRenderedPageBreak/>
        <w:t xml:space="preserve">Article </w:t>
      </w:r>
      <w:proofErr w:type="gramStart"/>
      <w:r w:rsidRPr="0079058A">
        <w:rPr>
          <w:rFonts w:ascii="Times New Roman" w:eastAsiaTheme="majorEastAsia" w:hAnsi="Times New Roman" w:cs="Times New Roman"/>
          <w:kern w:val="0"/>
          <w:szCs w:val="24"/>
        </w:rPr>
        <w:t>1</w:t>
      </w:r>
      <w:r w:rsidR="008773C8" w:rsidRPr="0079058A">
        <w:rPr>
          <w:rFonts w:ascii="Times New Roman" w:eastAsiaTheme="majorEastAsia" w:hAnsi="Times New Roman" w:cs="Times New Roman" w:hint="eastAsia"/>
          <w:kern w:val="0"/>
          <w:szCs w:val="24"/>
        </w:rPr>
        <w:t>3</w:t>
      </w:r>
      <w:r w:rsidR="00821AF5" w:rsidRPr="0079058A">
        <w:rPr>
          <w:rFonts w:ascii="Times New Roman" w:eastAsiaTheme="majorEastAsia" w:hAnsi="Times New Roman" w:cs="Times New Roman" w:hint="eastAsia"/>
          <w:kern w:val="0"/>
          <w:szCs w:val="24"/>
        </w:rPr>
        <w:t xml:space="preserve">  </w:t>
      </w:r>
      <w:r w:rsidR="00303334" w:rsidRPr="0079058A">
        <w:rPr>
          <w:rFonts w:ascii="Times New Roman" w:eastAsiaTheme="majorEastAsia" w:hAnsi="Times New Roman"/>
          <w:kern w:val="0"/>
          <w:szCs w:val="24"/>
        </w:rPr>
        <w:t>The</w:t>
      </w:r>
      <w:proofErr w:type="gramEnd"/>
      <w:r w:rsidR="00303334" w:rsidRPr="0079058A">
        <w:rPr>
          <w:rFonts w:ascii="Times New Roman" w:eastAsiaTheme="majorEastAsia" w:hAnsi="Times New Roman"/>
          <w:kern w:val="0"/>
          <w:szCs w:val="24"/>
        </w:rPr>
        <w:t xml:space="preserve"> term "exorbitant selling price" as set forth in Subparagraph 3,</w:t>
      </w:r>
      <w:r w:rsidR="00821AF5"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Paragraph Two, Article 1</w:t>
      </w:r>
      <w:r w:rsidR="00303334" w:rsidRPr="0079058A">
        <w:rPr>
          <w:rFonts w:ascii="Times New Roman" w:eastAsiaTheme="majorEastAsia" w:hAnsi="Times New Roman" w:hint="eastAsia"/>
          <w:kern w:val="0"/>
          <w:szCs w:val="24"/>
        </w:rPr>
        <w:t>9</w:t>
      </w:r>
      <w:r w:rsidR="00303334" w:rsidRPr="0079058A">
        <w:rPr>
          <w:rFonts w:ascii="Times New Roman" w:eastAsiaTheme="majorEastAsia" w:hAnsi="Times New Roman"/>
          <w:kern w:val="0"/>
          <w:szCs w:val="24"/>
        </w:rPr>
        <w:t xml:space="preserve"> of the Act shall refer to the price offered for sale of an in-park building which, after deducting its depreciable value calculated based on the selling price of a newly constructed building of the same specifications, is 10% higher than the depreciated value of such newly constructed building of the same structure.</w:t>
      </w:r>
    </w:p>
    <w:p w:rsidR="00303334" w:rsidRPr="0079058A" w:rsidRDefault="00303334" w:rsidP="00861F72">
      <w:pPr>
        <w:widowControl/>
        <w:adjustRightInd w:val="0"/>
        <w:snapToGrid w:val="0"/>
        <w:spacing w:line="420" w:lineRule="exact"/>
        <w:jc w:val="both"/>
        <w:rPr>
          <w:rFonts w:ascii="Times New Roman" w:eastAsiaTheme="majorEastAsia" w:hAnsi="Times New Roman" w:cs="Times New Roman"/>
          <w:kern w:val="0"/>
          <w:szCs w:val="24"/>
        </w:rPr>
      </w:pPr>
    </w:p>
    <w:p w:rsidR="00096522" w:rsidRPr="0079058A" w:rsidRDefault="008D5742" w:rsidP="0079058A">
      <w:pPr>
        <w:widowControl/>
        <w:adjustRightInd w:val="0"/>
        <w:snapToGrid w:val="0"/>
        <w:spacing w:line="420" w:lineRule="exact"/>
        <w:ind w:left="1133" w:hangingChars="472" w:hanging="1133"/>
        <w:jc w:val="both"/>
        <w:rPr>
          <w:rFonts w:ascii="Times New Roman" w:eastAsiaTheme="majorEastAsia" w:hAnsi="Times New Roman"/>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1</w:t>
      </w:r>
      <w:r w:rsidR="00303334" w:rsidRPr="0079058A">
        <w:rPr>
          <w:rFonts w:ascii="Times New Roman" w:eastAsiaTheme="majorEastAsia" w:hAnsi="Times New Roman" w:cs="Times New Roman" w:hint="eastAsia"/>
          <w:kern w:val="0"/>
          <w:szCs w:val="24"/>
        </w:rPr>
        <w:t>4</w:t>
      </w:r>
      <w:r w:rsidR="00821AF5" w:rsidRPr="0079058A">
        <w:rPr>
          <w:rFonts w:ascii="Times New Roman" w:eastAsiaTheme="majorEastAsia" w:hAnsi="Times New Roman" w:cs="Times New Roman" w:hint="eastAsia"/>
          <w:kern w:val="0"/>
          <w:szCs w:val="24"/>
        </w:rPr>
        <w:t xml:space="preserve">  </w:t>
      </w:r>
      <w:r w:rsidR="001628E3" w:rsidRPr="0079058A">
        <w:rPr>
          <w:rFonts w:ascii="Times New Roman" w:eastAsiaTheme="majorEastAsia" w:hAnsi="Times New Roman"/>
          <w:kern w:val="0"/>
          <w:szCs w:val="24"/>
        </w:rPr>
        <w:t>T</w:t>
      </w:r>
      <w:r w:rsidR="00303334" w:rsidRPr="0079058A">
        <w:rPr>
          <w:rFonts w:ascii="Times New Roman" w:eastAsiaTheme="majorEastAsia" w:hAnsi="Times New Roman"/>
          <w:kern w:val="0"/>
          <w:szCs w:val="24"/>
        </w:rPr>
        <w:t>ax</w:t>
      </w:r>
      <w:proofErr w:type="gramEnd"/>
      <w:r w:rsidR="00303334" w:rsidRPr="0079058A">
        <w:rPr>
          <w:rFonts w:ascii="Times New Roman" w:eastAsiaTheme="majorEastAsia" w:hAnsi="Times New Roman"/>
          <w:kern w:val="0"/>
          <w:szCs w:val="24"/>
        </w:rPr>
        <w:t xml:space="preserve"> benefits enjoyable by a distinct science-based </w:t>
      </w:r>
      <w:r w:rsidR="00303334" w:rsidRPr="0079058A">
        <w:rPr>
          <w:rFonts w:ascii="Times New Roman" w:eastAsiaTheme="majorEastAsia" w:hAnsi="Times New Roman" w:hint="eastAsia"/>
          <w:kern w:val="0"/>
          <w:szCs w:val="24"/>
        </w:rPr>
        <w:t>enterprise</w:t>
      </w:r>
      <w:r w:rsidR="00303334" w:rsidRPr="0079058A">
        <w:rPr>
          <w:rFonts w:ascii="Times New Roman" w:eastAsiaTheme="majorEastAsia" w:hAnsi="Times New Roman"/>
          <w:kern w:val="0"/>
          <w:szCs w:val="24"/>
        </w:rPr>
        <w:t xml:space="preserve"> before its involvement in a corporate merger/consolidation project which have yet to expire or be fully offset shall include the tax benefits enjoyable by the said extinct industry before December 31, 1999 in accordance with the Act or other applicable laws and regulations.</w:t>
      </w:r>
    </w:p>
    <w:p w:rsidR="00096522" w:rsidRPr="0079058A" w:rsidRDefault="00303334" w:rsidP="0079058A">
      <w:pPr>
        <w:widowControl/>
        <w:adjustRightInd w:val="0"/>
        <w:snapToGrid w:val="0"/>
        <w:spacing w:line="420" w:lineRule="exact"/>
        <w:ind w:leftChars="466" w:left="1130" w:hangingChars="5" w:hanging="12"/>
        <w:jc w:val="both"/>
        <w:rPr>
          <w:rFonts w:ascii="Times New Roman" w:eastAsiaTheme="majorEastAsia" w:hAnsi="Times New Roman"/>
          <w:kern w:val="0"/>
          <w:szCs w:val="24"/>
        </w:rPr>
      </w:pPr>
      <w:r w:rsidRPr="0079058A">
        <w:rPr>
          <w:rFonts w:ascii="Times New Roman" w:eastAsiaTheme="majorEastAsia" w:hAnsi="Times New Roman"/>
          <w:kern w:val="0"/>
          <w:szCs w:val="24"/>
        </w:rPr>
        <w:t xml:space="preserve">If, after completion of a merger/consolidation project, the surviving or the newly established science-based </w:t>
      </w:r>
      <w:r w:rsidRPr="0079058A">
        <w:rPr>
          <w:rFonts w:ascii="Times New Roman" w:eastAsiaTheme="majorEastAsia" w:hAnsi="Times New Roman" w:hint="eastAsia"/>
          <w:kern w:val="0"/>
          <w:szCs w:val="24"/>
        </w:rPr>
        <w:t>enterprise</w:t>
      </w:r>
      <w:r w:rsidRPr="0079058A">
        <w:rPr>
          <w:rFonts w:ascii="Times New Roman" w:eastAsiaTheme="majorEastAsia" w:hAnsi="Times New Roman"/>
          <w:kern w:val="0"/>
          <w:szCs w:val="24"/>
        </w:rPr>
        <w:t xml:space="preserve"> succeeds, in accordance with the provisions of Paragraph One, Article </w:t>
      </w:r>
      <w:r w:rsidRPr="0079058A">
        <w:rPr>
          <w:rFonts w:ascii="Times New Roman" w:eastAsiaTheme="majorEastAsia" w:hAnsi="Times New Roman" w:hint="eastAsia"/>
          <w:kern w:val="0"/>
          <w:szCs w:val="24"/>
        </w:rPr>
        <w:t>21</w:t>
      </w:r>
      <w:r w:rsidRPr="0079058A">
        <w:rPr>
          <w:rFonts w:ascii="Times New Roman" w:eastAsiaTheme="majorEastAsia" w:hAnsi="Times New Roman"/>
          <w:kern w:val="0"/>
          <w:szCs w:val="24"/>
        </w:rPr>
        <w:t xml:space="preserve"> of the Act, to the tax benefits enjoyable by the extinct science-based</w:t>
      </w:r>
      <w:r w:rsidRPr="0079058A">
        <w:rPr>
          <w:rFonts w:ascii="Times New Roman" w:eastAsiaTheme="majorEastAsia" w:hAnsi="Times New Roman" w:hint="eastAsia"/>
          <w:kern w:val="0"/>
          <w:szCs w:val="24"/>
        </w:rPr>
        <w:t xml:space="preserve"> enterprise</w:t>
      </w:r>
      <w:r w:rsidRPr="0079058A">
        <w:rPr>
          <w:rFonts w:ascii="Times New Roman" w:eastAsiaTheme="majorEastAsia" w:hAnsi="Times New Roman"/>
          <w:kern w:val="0"/>
          <w:szCs w:val="24"/>
        </w:rPr>
        <w:t xml:space="preserve">, a separate account book with respect to the assets and business of the extinct science-based </w:t>
      </w:r>
      <w:r w:rsidR="00192E3C" w:rsidRPr="0079058A">
        <w:rPr>
          <w:rFonts w:ascii="Times New Roman" w:eastAsiaTheme="majorEastAsia" w:hAnsi="Times New Roman" w:hint="eastAsia"/>
          <w:kern w:val="0"/>
          <w:szCs w:val="24"/>
        </w:rPr>
        <w:t>enterprise</w:t>
      </w:r>
      <w:r w:rsidR="00192E3C" w:rsidRPr="0079058A">
        <w:rPr>
          <w:rFonts w:ascii="Times New Roman" w:eastAsiaTheme="majorEastAsia" w:hAnsi="Times New Roman"/>
          <w:kern w:val="0"/>
          <w:szCs w:val="24"/>
        </w:rPr>
        <w:t xml:space="preserve"> </w:t>
      </w:r>
      <w:r w:rsidRPr="0079058A">
        <w:rPr>
          <w:rFonts w:ascii="Times New Roman" w:eastAsiaTheme="majorEastAsia" w:hAnsi="Times New Roman"/>
          <w:kern w:val="0"/>
          <w:szCs w:val="24"/>
        </w:rPr>
        <w:t>shall be established and be used as the basis for calculating the actual creditable sales income of or taxes payable for the products or services independently manufactured or provided by the extinct science-based</w:t>
      </w:r>
      <w:r w:rsidRPr="0079058A">
        <w:rPr>
          <w:rFonts w:ascii="Times New Roman" w:eastAsiaTheme="majorEastAsia" w:hAnsi="Times New Roman" w:hint="eastAsia"/>
          <w:kern w:val="0"/>
          <w:szCs w:val="24"/>
        </w:rPr>
        <w:t xml:space="preserve"> enterprise</w:t>
      </w:r>
      <w:r w:rsidRPr="0079058A">
        <w:rPr>
          <w:rFonts w:ascii="Times New Roman" w:eastAsiaTheme="majorEastAsia" w:hAnsi="Times New Roman"/>
          <w:kern w:val="0"/>
          <w:szCs w:val="24"/>
        </w:rPr>
        <w:t>.</w:t>
      </w:r>
    </w:p>
    <w:p w:rsidR="008D5742" w:rsidRPr="0079058A" w:rsidRDefault="00303334" w:rsidP="0079058A">
      <w:pPr>
        <w:widowControl/>
        <w:adjustRightInd w:val="0"/>
        <w:snapToGrid w:val="0"/>
        <w:spacing w:line="420" w:lineRule="exact"/>
        <w:ind w:leftChars="466" w:left="1130" w:hangingChars="5" w:hanging="12"/>
        <w:jc w:val="both"/>
        <w:rPr>
          <w:rFonts w:ascii="Times New Roman" w:eastAsiaTheme="majorEastAsia" w:hAnsi="Times New Roman" w:cs="新細明體"/>
          <w:kern w:val="0"/>
          <w:szCs w:val="24"/>
        </w:rPr>
      </w:pPr>
      <w:r w:rsidRPr="0079058A">
        <w:rPr>
          <w:rFonts w:ascii="Times New Roman" w:eastAsiaTheme="majorEastAsia" w:hAnsi="Times New Roman"/>
          <w:kern w:val="0"/>
          <w:szCs w:val="24"/>
        </w:rPr>
        <w:t xml:space="preserve">The account book established under the preceding Paragraph shall contain full information and independent calculations of the sales, the cost of sales and the gross profit earned by the distinct science-based </w:t>
      </w:r>
      <w:r w:rsidRPr="0079058A">
        <w:rPr>
          <w:rFonts w:ascii="Times New Roman" w:eastAsiaTheme="majorEastAsia" w:hAnsi="Times New Roman" w:hint="eastAsia"/>
          <w:kern w:val="0"/>
          <w:szCs w:val="24"/>
        </w:rPr>
        <w:t>enterprise</w:t>
      </w:r>
      <w:r w:rsidRPr="0079058A">
        <w:rPr>
          <w:rFonts w:ascii="Times New Roman" w:eastAsiaTheme="majorEastAsia" w:hAnsi="Times New Roman"/>
          <w:kern w:val="0"/>
          <w:szCs w:val="24"/>
        </w:rPr>
        <w:t xml:space="preserve">. </w:t>
      </w:r>
      <w:proofErr w:type="gramStart"/>
      <w:r w:rsidRPr="0079058A">
        <w:rPr>
          <w:rFonts w:ascii="Times New Roman" w:eastAsiaTheme="majorEastAsia" w:hAnsi="Times New Roman"/>
          <w:kern w:val="0"/>
          <w:szCs w:val="24"/>
        </w:rPr>
        <w:t>Beside,</w:t>
      </w:r>
      <w:proofErr w:type="gramEnd"/>
      <w:r w:rsidRPr="0079058A">
        <w:rPr>
          <w:rFonts w:ascii="Times New Roman" w:eastAsiaTheme="majorEastAsia" w:hAnsi="Times New Roman"/>
          <w:kern w:val="0"/>
          <w:szCs w:val="24"/>
        </w:rPr>
        <w:t xml:space="preserve"> respective accurate and reasonable shares of the administration fee and non-operating profit and loss originally contributable by the extinct science-based </w:t>
      </w:r>
      <w:r w:rsidRPr="0079058A">
        <w:rPr>
          <w:rFonts w:ascii="Times New Roman" w:eastAsiaTheme="majorEastAsia" w:hAnsi="Times New Roman" w:hint="eastAsia"/>
          <w:kern w:val="0"/>
          <w:szCs w:val="24"/>
        </w:rPr>
        <w:t>enterprise</w:t>
      </w:r>
      <w:r w:rsidRPr="0079058A">
        <w:rPr>
          <w:rFonts w:ascii="Times New Roman" w:eastAsiaTheme="majorEastAsia" w:hAnsi="Times New Roman"/>
          <w:kern w:val="0"/>
          <w:szCs w:val="24"/>
        </w:rPr>
        <w:t xml:space="preserve"> should also be revealed.</w:t>
      </w:r>
    </w:p>
    <w:p w:rsidR="008D5742" w:rsidRPr="0079058A" w:rsidRDefault="008D5742" w:rsidP="00861F72">
      <w:pPr>
        <w:widowControl/>
        <w:adjustRightInd w:val="0"/>
        <w:snapToGrid w:val="0"/>
        <w:spacing w:line="420" w:lineRule="exact"/>
        <w:jc w:val="both"/>
        <w:rPr>
          <w:rFonts w:ascii="Times New Roman" w:eastAsiaTheme="majorEastAsia" w:hAnsi="Times New Roman" w:cs="新細明體"/>
          <w:kern w:val="0"/>
          <w:szCs w:val="24"/>
        </w:rPr>
      </w:pPr>
    </w:p>
    <w:p w:rsidR="008D5742" w:rsidRPr="0079058A" w:rsidRDefault="008D5742" w:rsidP="0079058A">
      <w:pPr>
        <w:widowControl/>
        <w:adjustRightInd w:val="0"/>
        <w:snapToGrid w:val="0"/>
        <w:spacing w:line="420" w:lineRule="exact"/>
        <w:ind w:left="1133" w:hangingChars="472" w:hanging="1133"/>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1</w:t>
      </w:r>
      <w:r w:rsidR="00303334" w:rsidRPr="0079058A">
        <w:rPr>
          <w:rFonts w:ascii="Times New Roman" w:eastAsiaTheme="majorEastAsia" w:hAnsi="Times New Roman" w:cs="Times New Roman" w:hint="eastAsia"/>
          <w:kern w:val="0"/>
          <w:szCs w:val="24"/>
        </w:rPr>
        <w:t>5</w:t>
      </w:r>
      <w:r w:rsidR="00BC3628" w:rsidRPr="0079058A">
        <w:rPr>
          <w:rFonts w:ascii="Times New Roman" w:eastAsiaTheme="majorEastAsia" w:hAnsi="Times New Roman" w:cs="Times New Roman" w:hint="eastAsia"/>
          <w:kern w:val="0"/>
          <w:szCs w:val="24"/>
        </w:rPr>
        <w:t xml:space="preserve">  </w:t>
      </w:r>
      <w:r w:rsidR="00303334" w:rsidRPr="0079058A">
        <w:rPr>
          <w:rFonts w:ascii="Times New Roman" w:eastAsiaTheme="majorEastAsia" w:hAnsi="Times New Roman"/>
          <w:kern w:val="0"/>
          <w:szCs w:val="24"/>
        </w:rPr>
        <w:t>A</w:t>
      </w:r>
      <w:proofErr w:type="gramEnd"/>
      <w:r w:rsidR="00303334" w:rsidRPr="0079058A">
        <w:rPr>
          <w:rFonts w:ascii="Times New Roman" w:eastAsiaTheme="majorEastAsia" w:hAnsi="Times New Roman"/>
          <w:kern w:val="0"/>
          <w:szCs w:val="24"/>
        </w:rPr>
        <w:t xml:space="preserve"> bonded area designated under Article </w:t>
      </w:r>
      <w:r w:rsidR="00303334" w:rsidRPr="0079058A">
        <w:rPr>
          <w:rFonts w:ascii="Times New Roman" w:eastAsiaTheme="majorEastAsia" w:hAnsi="Times New Roman" w:hint="eastAsia"/>
          <w:kern w:val="0"/>
          <w:szCs w:val="24"/>
        </w:rPr>
        <w:t>22</w:t>
      </w:r>
      <w:r w:rsidR="00303334" w:rsidRPr="0079058A">
        <w:rPr>
          <w:rFonts w:ascii="Times New Roman" w:eastAsiaTheme="majorEastAsia" w:hAnsi="Times New Roman"/>
          <w:kern w:val="0"/>
          <w:szCs w:val="24"/>
        </w:rPr>
        <w:t xml:space="preserve"> of the Act shall be regarded as the area within which the taxation provisions governing bonded goods set forth in the Act shall apply. The different bonded areas in the same science park may be categorized into a single bonded area. The rules governing </w:t>
      </w:r>
      <w:r w:rsidR="00303334" w:rsidRPr="0079058A">
        <w:rPr>
          <w:rFonts w:ascii="Times New Roman" w:eastAsiaTheme="majorEastAsia" w:hAnsi="Times New Roman"/>
          <w:kern w:val="0"/>
          <w:szCs w:val="24"/>
        </w:rPr>
        <w:lastRenderedPageBreak/>
        <w:t>customs clearance operation applicable to such areas shall be separately formulated by the Customs.</w:t>
      </w:r>
    </w:p>
    <w:p w:rsidR="00303334" w:rsidRPr="0079058A" w:rsidRDefault="00303334" w:rsidP="00861F72">
      <w:pPr>
        <w:widowControl/>
        <w:adjustRightInd w:val="0"/>
        <w:snapToGrid w:val="0"/>
        <w:spacing w:line="420" w:lineRule="exact"/>
        <w:jc w:val="both"/>
        <w:rPr>
          <w:rFonts w:ascii="Times New Roman" w:eastAsiaTheme="majorEastAsia" w:hAnsi="Times New Roman" w:cs="Times New Roman"/>
          <w:kern w:val="0"/>
          <w:szCs w:val="24"/>
        </w:rPr>
      </w:pPr>
    </w:p>
    <w:p w:rsidR="002925E5" w:rsidRPr="0079058A" w:rsidRDefault="008D5742" w:rsidP="0079058A">
      <w:pPr>
        <w:widowControl/>
        <w:adjustRightInd w:val="0"/>
        <w:snapToGrid w:val="0"/>
        <w:spacing w:line="420" w:lineRule="exact"/>
        <w:ind w:left="1133" w:hangingChars="472" w:hanging="1133"/>
        <w:jc w:val="both"/>
        <w:rPr>
          <w:rFonts w:ascii="Times New Roman" w:eastAsiaTheme="majorEastAsia" w:hAnsi="Times New Roman"/>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1</w:t>
      </w:r>
      <w:r w:rsidR="00303334" w:rsidRPr="0079058A">
        <w:rPr>
          <w:rFonts w:ascii="Times New Roman" w:eastAsiaTheme="majorEastAsia" w:hAnsi="Times New Roman" w:cs="Times New Roman" w:hint="eastAsia"/>
          <w:kern w:val="0"/>
          <w:szCs w:val="24"/>
        </w:rPr>
        <w:t>6</w:t>
      </w:r>
      <w:r w:rsidR="004E0C77" w:rsidRPr="0079058A">
        <w:rPr>
          <w:rFonts w:ascii="Times New Roman" w:eastAsiaTheme="majorEastAsia" w:hAnsi="Times New Roman" w:cs="Times New Roman"/>
          <w:kern w:val="0"/>
          <w:szCs w:val="24"/>
        </w:rPr>
        <w:t xml:space="preserve"> </w:t>
      </w:r>
      <w:r w:rsidR="00BC3628" w:rsidRPr="0079058A">
        <w:rPr>
          <w:rFonts w:ascii="Times New Roman" w:eastAsiaTheme="majorEastAsia" w:hAnsi="Times New Roman" w:cs="Times New Roman" w:hint="eastAsia"/>
          <w:kern w:val="0"/>
          <w:szCs w:val="24"/>
        </w:rPr>
        <w:t xml:space="preserve"> </w:t>
      </w:r>
      <w:r w:rsidR="00303334" w:rsidRPr="0079058A">
        <w:rPr>
          <w:rFonts w:ascii="Times New Roman" w:eastAsiaTheme="majorEastAsia" w:hAnsi="Times New Roman"/>
          <w:kern w:val="0"/>
          <w:szCs w:val="24"/>
        </w:rPr>
        <w:t>The</w:t>
      </w:r>
      <w:proofErr w:type="gramEnd"/>
      <w:r w:rsidR="00303334" w:rsidRPr="0079058A">
        <w:rPr>
          <w:rFonts w:ascii="Times New Roman" w:eastAsiaTheme="majorEastAsia" w:hAnsi="Times New Roman"/>
          <w:kern w:val="0"/>
          <w:szCs w:val="24"/>
        </w:rPr>
        <w:t xml:space="preserve"> duty-free raw materials, supplies, and semi-finished products imported under Paragraph Two, Article </w:t>
      </w:r>
      <w:r w:rsidR="00303334" w:rsidRPr="0079058A">
        <w:rPr>
          <w:rFonts w:ascii="Times New Roman" w:eastAsiaTheme="majorEastAsia" w:hAnsi="Times New Roman" w:hint="eastAsia"/>
          <w:kern w:val="0"/>
          <w:szCs w:val="24"/>
        </w:rPr>
        <w:t>23</w:t>
      </w:r>
      <w:r w:rsidR="00303334" w:rsidRPr="0079058A">
        <w:rPr>
          <w:rFonts w:ascii="Times New Roman" w:eastAsiaTheme="majorEastAsia" w:hAnsi="Times New Roman"/>
          <w:kern w:val="0"/>
          <w:szCs w:val="24"/>
        </w:rPr>
        <w:t xml:space="preserve"> of the Act shall include apparatuses and implements used in production.</w:t>
      </w:r>
    </w:p>
    <w:p w:rsidR="002925E5" w:rsidRPr="0079058A" w:rsidRDefault="00303334" w:rsidP="0079058A">
      <w:pPr>
        <w:widowControl/>
        <w:adjustRightInd w:val="0"/>
        <w:snapToGrid w:val="0"/>
        <w:spacing w:line="420" w:lineRule="exact"/>
        <w:ind w:leftChars="466" w:left="1130" w:hangingChars="5" w:hanging="12"/>
        <w:jc w:val="both"/>
        <w:rPr>
          <w:rFonts w:ascii="Times New Roman" w:eastAsiaTheme="majorEastAsia" w:hAnsi="Times New Roman"/>
          <w:kern w:val="0"/>
          <w:szCs w:val="24"/>
        </w:rPr>
      </w:pPr>
      <w:r w:rsidRPr="0079058A">
        <w:rPr>
          <w:rFonts w:ascii="Times New Roman" w:eastAsiaTheme="majorEastAsia" w:hAnsi="Times New Roman"/>
          <w:kern w:val="0"/>
          <w:szCs w:val="24"/>
        </w:rPr>
        <w:t xml:space="preserve">The duty-free fuels imported under Paragraph Two, Article </w:t>
      </w:r>
      <w:r w:rsidRPr="0079058A">
        <w:rPr>
          <w:rFonts w:ascii="Times New Roman" w:eastAsiaTheme="majorEastAsia" w:hAnsi="Times New Roman" w:hint="eastAsia"/>
          <w:kern w:val="0"/>
          <w:szCs w:val="24"/>
        </w:rPr>
        <w:t>23</w:t>
      </w:r>
      <w:r w:rsidRPr="0079058A">
        <w:rPr>
          <w:rFonts w:ascii="Times New Roman" w:eastAsiaTheme="majorEastAsia" w:hAnsi="Times New Roman"/>
          <w:kern w:val="0"/>
          <w:szCs w:val="24"/>
        </w:rPr>
        <w:t xml:space="preserve"> of the Act shall be limited to those to be directly used in production by park enterprises in the bonded area.</w:t>
      </w:r>
    </w:p>
    <w:p w:rsidR="002925E5" w:rsidRPr="0079058A" w:rsidRDefault="00303334" w:rsidP="0079058A">
      <w:pPr>
        <w:widowControl/>
        <w:adjustRightInd w:val="0"/>
        <w:snapToGrid w:val="0"/>
        <w:spacing w:line="420" w:lineRule="exact"/>
        <w:ind w:leftChars="466" w:left="1130" w:hangingChars="5" w:hanging="12"/>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 xml:space="preserve">The park enterprises, which imported from abroad finished goods for trading purposes, under Paragraph Two, Article </w:t>
      </w:r>
      <w:r w:rsidRPr="0079058A">
        <w:rPr>
          <w:rFonts w:ascii="Times New Roman" w:eastAsiaTheme="majorEastAsia" w:hAnsi="Times New Roman" w:cs="Times New Roman" w:hint="eastAsia"/>
          <w:kern w:val="0"/>
          <w:szCs w:val="24"/>
        </w:rPr>
        <w:t>23</w:t>
      </w:r>
      <w:r w:rsidRPr="0079058A">
        <w:rPr>
          <w:rFonts w:ascii="Times New Roman" w:eastAsiaTheme="majorEastAsia" w:hAnsi="Times New Roman" w:cs="Times New Roman"/>
          <w:kern w:val="0"/>
          <w:szCs w:val="24"/>
        </w:rPr>
        <w:t xml:space="preserve"> of the Act, shall mean those that </w:t>
      </w:r>
      <w:r w:rsidRPr="0079058A">
        <w:rPr>
          <w:rFonts w:ascii="Times New Roman" w:eastAsiaTheme="majorEastAsia" w:hAnsi="Times New Roman"/>
          <w:kern w:val="0"/>
          <w:szCs w:val="24"/>
        </w:rPr>
        <w:t>have</w:t>
      </w:r>
      <w:r w:rsidRPr="0079058A">
        <w:rPr>
          <w:rFonts w:ascii="Times New Roman" w:eastAsiaTheme="majorEastAsia" w:hAnsi="Times New Roman" w:cs="Times New Roman"/>
          <w:kern w:val="0"/>
          <w:szCs w:val="24"/>
        </w:rPr>
        <w:t xml:space="preserve"> duly registered additionally for listed trading items, under their concurrent operation, relating to the business thereof.</w:t>
      </w:r>
    </w:p>
    <w:p w:rsidR="00BC3628" w:rsidRPr="0079058A" w:rsidRDefault="00303334" w:rsidP="0079058A">
      <w:pPr>
        <w:widowControl/>
        <w:adjustRightInd w:val="0"/>
        <w:snapToGrid w:val="0"/>
        <w:spacing w:line="420" w:lineRule="exact"/>
        <w:ind w:leftChars="466" w:left="1130" w:hangingChars="5" w:hanging="12"/>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The act "</w:t>
      </w:r>
      <w:r w:rsidRPr="0079058A">
        <w:rPr>
          <w:rFonts w:ascii="Times New Roman" w:eastAsiaTheme="majorEastAsia" w:hAnsi="Times New Roman"/>
          <w:kern w:val="0"/>
          <w:szCs w:val="24"/>
        </w:rPr>
        <w:t>export</w:t>
      </w:r>
      <w:r w:rsidRPr="0079058A">
        <w:rPr>
          <w:rFonts w:ascii="Times New Roman" w:eastAsiaTheme="majorEastAsia" w:hAnsi="Times New Roman" w:cs="Times New Roman"/>
          <w:kern w:val="0"/>
          <w:szCs w:val="24"/>
        </w:rPr>
        <w:t xml:space="preserve"> of products or services by a park enterprise" as referred to in Paragraph Three, Article </w:t>
      </w:r>
      <w:r w:rsidRPr="0079058A">
        <w:rPr>
          <w:rFonts w:ascii="Times New Roman" w:eastAsiaTheme="majorEastAsia" w:hAnsi="Times New Roman" w:cs="Times New Roman" w:hint="eastAsia"/>
          <w:kern w:val="0"/>
          <w:szCs w:val="24"/>
        </w:rPr>
        <w:t>23</w:t>
      </w:r>
      <w:r w:rsidRPr="0079058A">
        <w:rPr>
          <w:rFonts w:ascii="Times New Roman" w:eastAsiaTheme="majorEastAsia" w:hAnsi="Times New Roman" w:cs="Times New Roman"/>
          <w:kern w:val="0"/>
          <w:szCs w:val="24"/>
        </w:rPr>
        <w:t xml:space="preserve"> of the Act shall in</w:t>
      </w:r>
      <w:r w:rsidR="00BC3628" w:rsidRPr="0079058A">
        <w:rPr>
          <w:rFonts w:ascii="Times New Roman" w:eastAsiaTheme="majorEastAsia" w:hAnsi="Times New Roman" w:cs="Times New Roman"/>
          <w:kern w:val="0"/>
          <w:szCs w:val="24"/>
        </w:rPr>
        <w:t>clude the following situations:</w:t>
      </w:r>
    </w:p>
    <w:p w:rsidR="00303334" w:rsidRPr="0079058A" w:rsidRDefault="00303334" w:rsidP="0079058A">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1.</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Transactions among park enterprises and those between park enterprises and their foreign customers, enterprises in domestic export processing zones, enterprises of Agricultural Science &amp; Technology parks, and bonded factories;</w:t>
      </w:r>
    </w:p>
    <w:p w:rsidR="00303334" w:rsidRPr="0079058A" w:rsidRDefault="00303334" w:rsidP="0079058A">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2.</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The sale of products by any park enterprise to exporters for direct export or for storage in bonded warehouses or logistics centers for pending exportation; and</w:t>
      </w:r>
    </w:p>
    <w:p w:rsidR="008D5742" w:rsidRPr="0079058A" w:rsidRDefault="00303334" w:rsidP="0079058A">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3.</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The sale of products by any park enterprise to enterprises of a free harbor zone for operation purposes.</w:t>
      </w:r>
    </w:p>
    <w:p w:rsidR="008D5742" w:rsidRPr="0079058A" w:rsidRDefault="008D5742" w:rsidP="00861F72">
      <w:pPr>
        <w:widowControl/>
        <w:adjustRightInd w:val="0"/>
        <w:snapToGrid w:val="0"/>
        <w:spacing w:line="420" w:lineRule="exact"/>
        <w:jc w:val="both"/>
        <w:rPr>
          <w:rFonts w:ascii="Times New Roman" w:eastAsiaTheme="majorEastAsia" w:hAnsi="Times New Roman" w:cs="新細明體"/>
          <w:kern w:val="0"/>
          <w:szCs w:val="24"/>
        </w:rPr>
      </w:pPr>
    </w:p>
    <w:p w:rsidR="008D5742" w:rsidRPr="0079058A" w:rsidRDefault="008D5742" w:rsidP="0079058A">
      <w:pPr>
        <w:widowControl/>
        <w:adjustRightInd w:val="0"/>
        <w:snapToGrid w:val="0"/>
        <w:spacing w:line="420" w:lineRule="exact"/>
        <w:ind w:left="1133" w:hangingChars="472" w:hanging="1133"/>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1</w:t>
      </w:r>
      <w:r w:rsidR="00303334" w:rsidRPr="0079058A">
        <w:rPr>
          <w:rFonts w:ascii="Times New Roman" w:eastAsiaTheme="majorEastAsia" w:hAnsi="Times New Roman" w:cs="Times New Roman" w:hint="eastAsia"/>
          <w:kern w:val="0"/>
          <w:szCs w:val="24"/>
        </w:rPr>
        <w:t>7</w:t>
      </w:r>
      <w:r w:rsidR="00802DCE" w:rsidRPr="0079058A">
        <w:rPr>
          <w:rFonts w:ascii="Times New Roman" w:eastAsiaTheme="majorEastAsia" w:hAnsi="Times New Roman" w:cs="Times New Roman" w:hint="eastAsia"/>
          <w:kern w:val="0"/>
          <w:szCs w:val="24"/>
        </w:rPr>
        <w:t xml:space="preserve">  </w:t>
      </w:r>
      <w:r w:rsidR="00303334" w:rsidRPr="0079058A">
        <w:rPr>
          <w:rFonts w:ascii="Times New Roman" w:eastAsiaTheme="majorEastAsia" w:hAnsi="Times New Roman"/>
          <w:kern w:val="0"/>
          <w:szCs w:val="24"/>
        </w:rPr>
        <w:t>Duty</w:t>
      </w:r>
      <w:proofErr w:type="gramEnd"/>
      <w:r w:rsidR="00303334" w:rsidRPr="0079058A">
        <w:rPr>
          <w:rFonts w:ascii="Times New Roman" w:eastAsiaTheme="majorEastAsia" w:hAnsi="Times New Roman"/>
          <w:kern w:val="0"/>
          <w:szCs w:val="24"/>
        </w:rPr>
        <w:t>-free vehicles imported by park enterprises may be put into use or allowed to run only within the bonded area of the science park and shall be marked with the words "This vehicle is authorized to run within the Bonded Area of</w:t>
      </w:r>
      <w:r w:rsidR="00802DCE" w:rsidRPr="0079058A">
        <w:rPr>
          <w:rFonts w:ascii="Times New Roman" w:eastAsiaTheme="majorEastAsia" w:hAnsi="Times New Roman" w:hint="eastAsia"/>
          <w:kern w:val="0"/>
          <w:szCs w:val="24"/>
        </w:rPr>
        <w:t xml:space="preserve"> the</w:t>
      </w:r>
      <w:r w:rsidR="00303334" w:rsidRPr="0079058A">
        <w:rPr>
          <w:rFonts w:ascii="Times New Roman" w:eastAsiaTheme="majorEastAsia" w:hAnsi="Times New Roman"/>
          <w:kern w:val="0"/>
          <w:szCs w:val="24"/>
        </w:rPr>
        <w:t xml:space="preserve"> Science Park</w:t>
      </w:r>
      <w:r w:rsidR="00303334" w:rsidRPr="0079058A">
        <w:rPr>
          <w:rFonts w:ascii="Times New Roman" w:eastAsiaTheme="majorEastAsia" w:hAnsi="Times New Roman" w:hint="eastAsia"/>
          <w:kern w:val="0"/>
          <w:szCs w:val="24"/>
        </w:rPr>
        <w:t>s</w:t>
      </w:r>
      <w:r w:rsidR="00303334" w:rsidRPr="0079058A">
        <w:rPr>
          <w:rFonts w:ascii="Times New Roman" w:eastAsiaTheme="majorEastAsia" w:hAnsi="Times New Roman"/>
          <w:kern w:val="0"/>
          <w:szCs w:val="24"/>
        </w:rPr>
        <w:t xml:space="preserve"> Only" at conspicuous places on all sides of such vehicles with inerasable paint and in typeface easy to discern.</w:t>
      </w:r>
    </w:p>
    <w:p w:rsidR="00303334" w:rsidRPr="0079058A" w:rsidRDefault="00303334" w:rsidP="00861F72">
      <w:pPr>
        <w:widowControl/>
        <w:adjustRightInd w:val="0"/>
        <w:snapToGrid w:val="0"/>
        <w:spacing w:line="420" w:lineRule="exact"/>
        <w:jc w:val="both"/>
        <w:rPr>
          <w:rFonts w:ascii="Times New Roman" w:eastAsiaTheme="majorEastAsia" w:hAnsi="Times New Roman" w:cs="Times New Roman"/>
          <w:kern w:val="0"/>
          <w:szCs w:val="24"/>
        </w:rPr>
      </w:pPr>
    </w:p>
    <w:p w:rsidR="008D5742" w:rsidRPr="0079058A" w:rsidRDefault="008D5742" w:rsidP="0079058A">
      <w:pPr>
        <w:widowControl/>
        <w:adjustRightInd w:val="0"/>
        <w:snapToGrid w:val="0"/>
        <w:spacing w:line="420" w:lineRule="exact"/>
        <w:ind w:left="1133" w:hangingChars="472" w:hanging="1133"/>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lastRenderedPageBreak/>
        <w:t xml:space="preserve">Article </w:t>
      </w:r>
      <w:proofErr w:type="gramStart"/>
      <w:r w:rsidR="00303334" w:rsidRPr="0079058A">
        <w:rPr>
          <w:rFonts w:ascii="Times New Roman" w:eastAsiaTheme="majorEastAsia" w:hAnsi="Times New Roman" w:cs="Times New Roman" w:hint="eastAsia"/>
          <w:kern w:val="0"/>
          <w:szCs w:val="24"/>
        </w:rPr>
        <w:t>18</w:t>
      </w:r>
      <w:r w:rsidR="00802DCE" w:rsidRPr="0079058A">
        <w:rPr>
          <w:rFonts w:ascii="Times New Roman" w:eastAsiaTheme="majorEastAsia" w:hAnsi="Times New Roman" w:cs="Times New Roman" w:hint="eastAsia"/>
          <w:kern w:val="0"/>
          <w:szCs w:val="24"/>
        </w:rPr>
        <w:t xml:space="preserve">  </w:t>
      </w:r>
      <w:r w:rsidR="00303334" w:rsidRPr="0079058A">
        <w:rPr>
          <w:rFonts w:ascii="Times New Roman" w:eastAsiaTheme="majorEastAsia" w:hAnsi="Times New Roman"/>
          <w:kern w:val="0"/>
          <w:szCs w:val="24"/>
        </w:rPr>
        <w:t>Where</w:t>
      </w:r>
      <w:proofErr w:type="gramEnd"/>
      <w:r w:rsidR="00303334" w:rsidRPr="0079058A">
        <w:rPr>
          <w:rFonts w:ascii="Times New Roman" w:eastAsiaTheme="majorEastAsia" w:hAnsi="Times New Roman"/>
          <w:kern w:val="0"/>
          <w:szCs w:val="24"/>
        </w:rPr>
        <w:t xml:space="preserve"> a park enterprise is importing or exporting products by sea or air transportation, the Park Bureau</w:t>
      </w:r>
      <w:r w:rsidR="00303334" w:rsidRPr="0079058A">
        <w:rPr>
          <w:rFonts w:ascii="Times New Roman" w:eastAsiaTheme="majorEastAsia" w:hAnsi="Times New Roman" w:hint="eastAsia"/>
          <w:kern w:val="0"/>
          <w:szCs w:val="24"/>
        </w:rPr>
        <w:t>s</w:t>
      </w:r>
      <w:r w:rsidR="00303334" w:rsidRPr="0079058A">
        <w:rPr>
          <w:rFonts w:ascii="Times New Roman" w:eastAsiaTheme="majorEastAsia" w:hAnsi="Times New Roman"/>
          <w:kern w:val="0"/>
          <w:szCs w:val="24"/>
        </w:rPr>
        <w:t xml:space="preserve"> may demand the harbor or airport authority’s consent on ship-side or airplane-side delivery at no additional charge of any warehousing fee.</w:t>
      </w:r>
    </w:p>
    <w:p w:rsidR="00303334" w:rsidRPr="0079058A" w:rsidRDefault="00303334" w:rsidP="00861F72">
      <w:pPr>
        <w:widowControl/>
        <w:adjustRightInd w:val="0"/>
        <w:snapToGrid w:val="0"/>
        <w:spacing w:line="420" w:lineRule="exact"/>
        <w:jc w:val="both"/>
        <w:rPr>
          <w:rFonts w:ascii="Times New Roman" w:eastAsiaTheme="majorEastAsia" w:hAnsi="Times New Roman" w:cs="Times New Roman"/>
          <w:kern w:val="0"/>
          <w:szCs w:val="24"/>
        </w:rPr>
      </w:pPr>
    </w:p>
    <w:p w:rsidR="0079058A" w:rsidRPr="0079058A" w:rsidRDefault="008D5742" w:rsidP="0079058A">
      <w:pPr>
        <w:widowControl/>
        <w:adjustRightInd w:val="0"/>
        <w:snapToGrid w:val="0"/>
        <w:spacing w:line="420" w:lineRule="exact"/>
        <w:ind w:left="1133" w:hangingChars="472" w:hanging="1133"/>
        <w:jc w:val="both"/>
        <w:rPr>
          <w:rFonts w:ascii="Times New Roman" w:eastAsiaTheme="majorEastAsia" w:hAnsi="Times New Roman"/>
          <w:kern w:val="0"/>
          <w:szCs w:val="24"/>
        </w:rPr>
      </w:pPr>
      <w:r w:rsidRPr="0079058A">
        <w:rPr>
          <w:rFonts w:ascii="Times New Roman" w:eastAsiaTheme="majorEastAsia" w:hAnsi="Times New Roman" w:cs="Times New Roman"/>
          <w:kern w:val="0"/>
          <w:szCs w:val="24"/>
        </w:rPr>
        <w:t xml:space="preserve">Article </w:t>
      </w:r>
      <w:proofErr w:type="gramStart"/>
      <w:r w:rsidR="00303334" w:rsidRPr="0079058A">
        <w:rPr>
          <w:rFonts w:ascii="Times New Roman" w:eastAsiaTheme="majorEastAsia" w:hAnsi="Times New Roman" w:cs="Times New Roman" w:hint="eastAsia"/>
          <w:kern w:val="0"/>
          <w:szCs w:val="24"/>
        </w:rPr>
        <w:t>19</w:t>
      </w:r>
      <w:r w:rsidR="00802DCE" w:rsidRPr="0079058A">
        <w:rPr>
          <w:rFonts w:ascii="Times New Roman" w:eastAsiaTheme="majorEastAsia" w:hAnsi="Times New Roman" w:cs="Times New Roman" w:hint="eastAsia"/>
          <w:kern w:val="0"/>
          <w:szCs w:val="24"/>
        </w:rPr>
        <w:t xml:space="preserve">  </w:t>
      </w:r>
      <w:r w:rsidR="00303334" w:rsidRPr="0079058A">
        <w:rPr>
          <w:rFonts w:ascii="Times New Roman" w:eastAsiaTheme="majorEastAsia" w:hAnsi="Times New Roman"/>
          <w:kern w:val="0"/>
          <w:szCs w:val="24"/>
        </w:rPr>
        <w:t>A</w:t>
      </w:r>
      <w:proofErr w:type="gramEnd"/>
      <w:r w:rsidR="00303334" w:rsidRPr="0079058A">
        <w:rPr>
          <w:rFonts w:ascii="Times New Roman" w:eastAsiaTheme="majorEastAsia" w:hAnsi="Times New Roman"/>
          <w:kern w:val="0"/>
          <w:szCs w:val="24"/>
        </w:rPr>
        <w:t xml:space="preserve"> park enterprise intending to sell any self-use machines and equipment imported from abroad that was originally exempted from import duties, commodity tax, and business tax to a buyer located outside the bonded area shall get an approval for such sale from the Park Bureau</w:t>
      </w:r>
      <w:r w:rsidR="00303334" w:rsidRPr="0079058A">
        <w:rPr>
          <w:rFonts w:ascii="Times New Roman" w:eastAsiaTheme="majorEastAsia" w:hAnsi="Times New Roman" w:hint="eastAsia"/>
          <w:kern w:val="0"/>
          <w:szCs w:val="24"/>
        </w:rPr>
        <w:t>s</w:t>
      </w:r>
      <w:r w:rsidR="00303334" w:rsidRPr="0079058A">
        <w:rPr>
          <w:rFonts w:ascii="Times New Roman" w:eastAsiaTheme="majorEastAsia" w:hAnsi="Times New Roman"/>
          <w:kern w:val="0"/>
          <w:szCs w:val="24"/>
        </w:rPr>
        <w:t xml:space="preserve"> provided that any of the following situations exists:</w:t>
      </w:r>
    </w:p>
    <w:p w:rsidR="00A60875" w:rsidRPr="0079058A" w:rsidRDefault="00A60875" w:rsidP="0079058A">
      <w:pPr>
        <w:widowControl/>
        <w:adjustRightInd w:val="0"/>
        <w:snapToGrid w:val="0"/>
        <w:spacing w:line="420" w:lineRule="exact"/>
        <w:ind w:leftChars="473" w:left="1416" w:hangingChars="117" w:hanging="281"/>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1.</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The park enterprise no longer needs such machinery or equipment due to change of its production plan;</w:t>
      </w:r>
    </w:p>
    <w:p w:rsidR="00A60875" w:rsidRPr="0079058A" w:rsidRDefault="00A60875" w:rsidP="0079058A">
      <w:pPr>
        <w:widowControl/>
        <w:adjustRightInd w:val="0"/>
        <w:snapToGrid w:val="0"/>
        <w:spacing w:line="420" w:lineRule="exact"/>
        <w:ind w:leftChars="473" w:left="1416" w:hangingChars="117" w:hanging="281"/>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2.</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The park enterprise has declared its dissolution;</w:t>
      </w:r>
    </w:p>
    <w:p w:rsidR="00A60875" w:rsidRPr="0079058A" w:rsidRDefault="00A60875" w:rsidP="0079058A">
      <w:pPr>
        <w:widowControl/>
        <w:adjustRightInd w:val="0"/>
        <w:snapToGrid w:val="0"/>
        <w:spacing w:line="420" w:lineRule="exact"/>
        <w:ind w:leftChars="473" w:left="1416" w:hangingChars="117" w:hanging="281"/>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3.</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The court has ordered a compulsory execution against the park enterprise for its performance of debts;</w:t>
      </w:r>
    </w:p>
    <w:p w:rsidR="00A60875" w:rsidRPr="0079058A" w:rsidRDefault="00A60875" w:rsidP="0079058A">
      <w:pPr>
        <w:widowControl/>
        <w:adjustRightInd w:val="0"/>
        <w:snapToGrid w:val="0"/>
        <w:spacing w:line="420" w:lineRule="exact"/>
        <w:ind w:leftChars="473" w:left="1416" w:hangingChars="117" w:hanging="281"/>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4.</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The park enterprise is ordered by the Park Bureau</w:t>
      </w:r>
      <w:r w:rsidRPr="0079058A">
        <w:rPr>
          <w:rFonts w:ascii="Times New Roman" w:eastAsiaTheme="majorEastAsia" w:hAnsi="Times New Roman" w:cs="Times New Roman" w:hint="eastAsia"/>
          <w:kern w:val="0"/>
          <w:szCs w:val="24"/>
        </w:rPr>
        <w:t>s</w:t>
      </w:r>
      <w:r w:rsidRPr="0079058A">
        <w:rPr>
          <w:rFonts w:ascii="Times New Roman" w:eastAsiaTheme="majorEastAsia" w:hAnsi="Times New Roman" w:cs="Times New Roman"/>
          <w:kern w:val="0"/>
          <w:szCs w:val="24"/>
        </w:rPr>
        <w:t xml:space="preserve"> or its branch offices</w:t>
      </w:r>
      <w:r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to move out of the park area;</w:t>
      </w:r>
    </w:p>
    <w:p w:rsidR="00A60875" w:rsidRPr="0079058A" w:rsidRDefault="00A60875" w:rsidP="0079058A">
      <w:pPr>
        <w:widowControl/>
        <w:adjustRightInd w:val="0"/>
        <w:snapToGrid w:val="0"/>
        <w:spacing w:line="420" w:lineRule="exact"/>
        <w:ind w:leftChars="473" w:left="1416" w:hangingChars="117" w:hanging="281"/>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5.</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Old machines and equipment need to be phased out; and</w:t>
      </w:r>
    </w:p>
    <w:p w:rsidR="00A60875" w:rsidRPr="0079058A" w:rsidRDefault="00A60875" w:rsidP="0079058A">
      <w:pPr>
        <w:widowControl/>
        <w:adjustRightInd w:val="0"/>
        <w:snapToGrid w:val="0"/>
        <w:spacing w:line="420" w:lineRule="exact"/>
        <w:ind w:leftChars="473" w:left="1416" w:hangingChars="117" w:hanging="281"/>
        <w:jc w:val="both"/>
        <w:rPr>
          <w:rFonts w:ascii="Times New Roman" w:eastAsiaTheme="majorEastAsia" w:hAnsi="Times New Roman" w:cs="新細明體"/>
          <w:kern w:val="0"/>
          <w:szCs w:val="24"/>
        </w:rPr>
      </w:pPr>
      <w:r w:rsidRPr="0079058A">
        <w:rPr>
          <w:rFonts w:ascii="Times New Roman" w:eastAsiaTheme="majorEastAsia" w:hAnsi="Times New Roman" w:cs="Times New Roman"/>
          <w:kern w:val="0"/>
          <w:szCs w:val="24"/>
        </w:rPr>
        <w:t>6.</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Any special situation caused by the operation thereof.</w:t>
      </w:r>
    </w:p>
    <w:p w:rsidR="008D5742" w:rsidRPr="0079058A" w:rsidRDefault="008D5742" w:rsidP="00861F72">
      <w:pPr>
        <w:widowControl/>
        <w:adjustRightInd w:val="0"/>
        <w:snapToGrid w:val="0"/>
        <w:spacing w:line="420" w:lineRule="exact"/>
        <w:ind w:left="358"/>
        <w:jc w:val="both"/>
        <w:rPr>
          <w:rFonts w:ascii="Times New Roman" w:eastAsiaTheme="majorEastAsia" w:hAnsi="Times New Roman" w:cs="新細明體"/>
          <w:kern w:val="0"/>
          <w:szCs w:val="24"/>
        </w:rPr>
      </w:pPr>
    </w:p>
    <w:p w:rsidR="00303334" w:rsidRPr="0079058A" w:rsidRDefault="008D5742" w:rsidP="0079058A">
      <w:pPr>
        <w:widowControl/>
        <w:adjustRightInd w:val="0"/>
        <w:snapToGrid w:val="0"/>
        <w:spacing w:line="420" w:lineRule="exact"/>
        <w:ind w:left="1133" w:hangingChars="472" w:hanging="1133"/>
        <w:jc w:val="both"/>
        <w:rPr>
          <w:rFonts w:ascii="Times New Roman" w:eastAsiaTheme="majorEastAsia" w:hAnsi="Times New Roman"/>
          <w:kern w:val="0"/>
          <w:szCs w:val="24"/>
        </w:rPr>
      </w:pPr>
      <w:r w:rsidRPr="0079058A">
        <w:rPr>
          <w:rFonts w:ascii="Times New Roman" w:eastAsiaTheme="majorEastAsia" w:hAnsi="Times New Roman" w:cs="Times New Roman"/>
          <w:kern w:val="0"/>
          <w:szCs w:val="24"/>
        </w:rPr>
        <w:t xml:space="preserve">Article </w:t>
      </w:r>
      <w:proofErr w:type="gramStart"/>
      <w:r w:rsidRPr="0079058A">
        <w:rPr>
          <w:rFonts w:ascii="Times New Roman" w:eastAsiaTheme="majorEastAsia" w:hAnsi="Times New Roman" w:cs="Times New Roman"/>
          <w:kern w:val="0"/>
          <w:szCs w:val="24"/>
        </w:rPr>
        <w:t>2</w:t>
      </w:r>
      <w:r w:rsidR="00303334" w:rsidRPr="0079058A">
        <w:rPr>
          <w:rFonts w:ascii="Times New Roman" w:eastAsiaTheme="majorEastAsia" w:hAnsi="Times New Roman" w:cs="Times New Roman" w:hint="eastAsia"/>
          <w:kern w:val="0"/>
          <w:szCs w:val="24"/>
        </w:rPr>
        <w:t>0</w:t>
      </w:r>
      <w:r w:rsidR="00802DCE" w:rsidRPr="0079058A">
        <w:rPr>
          <w:rFonts w:ascii="Times New Roman" w:eastAsiaTheme="majorEastAsia" w:hAnsi="Times New Roman" w:cs="Times New Roman" w:hint="eastAsia"/>
          <w:kern w:val="0"/>
          <w:szCs w:val="24"/>
        </w:rPr>
        <w:t xml:space="preserve">  </w:t>
      </w:r>
      <w:r w:rsidR="00303334" w:rsidRPr="0079058A">
        <w:rPr>
          <w:rFonts w:ascii="Times New Roman" w:eastAsiaTheme="majorEastAsia" w:hAnsi="Times New Roman"/>
          <w:kern w:val="0"/>
          <w:szCs w:val="24"/>
        </w:rPr>
        <w:t>The</w:t>
      </w:r>
      <w:proofErr w:type="gramEnd"/>
      <w:r w:rsidR="00303334" w:rsidRPr="0079058A">
        <w:rPr>
          <w:rFonts w:ascii="Times New Roman" w:eastAsiaTheme="majorEastAsia" w:hAnsi="Times New Roman"/>
          <w:kern w:val="0"/>
          <w:szCs w:val="24"/>
        </w:rPr>
        <w:t xml:space="preserve"> proper causes required under Paragraph One, Article 2</w:t>
      </w:r>
      <w:r w:rsidR="00303334" w:rsidRPr="0079058A">
        <w:rPr>
          <w:rFonts w:ascii="Times New Roman" w:eastAsiaTheme="majorEastAsia" w:hAnsi="Times New Roman" w:hint="eastAsia"/>
          <w:kern w:val="0"/>
          <w:szCs w:val="24"/>
        </w:rPr>
        <w:t>6</w:t>
      </w:r>
      <w:r w:rsidR="00303334" w:rsidRPr="0079058A">
        <w:rPr>
          <w:rFonts w:ascii="Times New Roman" w:eastAsiaTheme="majorEastAsia" w:hAnsi="Times New Roman"/>
          <w:kern w:val="0"/>
          <w:szCs w:val="24"/>
        </w:rPr>
        <w:t xml:space="preserve"> of the Act shall</w:t>
      </w:r>
      <w:r w:rsidR="008923A7"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refer to any of the following circumstances:</w:t>
      </w:r>
    </w:p>
    <w:p w:rsidR="00303334" w:rsidRPr="0079058A" w:rsidRDefault="005800F5" w:rsidP="0079058A">
      <w:pPr>
        <w:widowControl/>
        <w:adjustRightInd w:val="0"/>
        <w:snapToGrid w:val="0"/>
        <w:spacing w:line="420" w:lineRule="exact"/>
        <w:ind w:leftChars="473" w:left="1416" w:hangingChars="117" w:hanging="281"/>
        <w:jc w:val="both"/>
        <w:rPr>
          <w:rFonts w:ascii="Times New Roman" w:eastAsiaTheme="majorEastAsia" w:hAnsi="Times New Roman"/>
          <w:kern w:val="0"/>
          <w:szCs w:val="24"/>
        </w:rPr>
      </w:pPr>
      <w:r w:rsidRPr="0079058A">
        <w:rPr>
          <w:rFonts w:ascii="Times New Roman" w:eastAsiaTheme="majorEastAsia" w:hAnsi="Times New Roman" w:hint="eastAsia"/>
          <w:kern w:val="0"/>
          <w:szCs w:val="24"/>
        </w:rPr>
        <w:t>1.</w:t>
      </w:r>
      <w:r w:rsidR="001628E3" w:rsidRPr="0079058A">
        <w:rPr>
          <w:rFonts w:ascii="Times New Roman" w:eastAsiaTheme="majorEastAsia" w:hAnsi="Times New Roman" w:cs="Times New Roman"/>
          <w:kern w:val="0"/>
          <w:szCs w:val="24"/>
        </w:rPr>
        <w:t xml:space="preserve"> </w:t>
      </w:r>
      <w:r w:rsidR="00303334" w:rsidRPr="0079058A">
        <w:rPr>
          <w:rFonts w:ascii="Times New Roman" w:eastAsiaTheme="majorEastAsia" w:hAnsi="Times New Roman"/>
          <w:kern w:val="0"/>
          <w:szCs w:val="24"/>
        </w:rPr>
        <w:t xml:space="preserve">Loss is incurred due to </w:t>
      </w:r>
      <w:r w:rsidR="00303334" w:rsidRPr="0079058A">
        <w:rPr>
          <w:rFonts w:ascii="Times New Roman" w:eastAsiaTheme="majorEastAsia" w:hAnsi="Times New Roman" w:cs="新細明體"/>
          <w:kern w:val="0"/>
          <w:szCs w:val="24"/>
        </w:rPr>
        <w:t>earthquake</w:t>
      </w:r>
      <w:r w:rsidR="00303334" w:rsidRPr="0079058A">
        <w:rPr>
          <w:rFonts w:ascii="Times New Roman" w:eastAsiaTheme="majorEastAsia" w:hAnsi="Times New Roman"/>
          <w:kern w:val="0"/>
          <w:szCs w:val="24"/>
        </w:rPr>
        <w:t>, typhoon, flood, fire, drought,</w:t>
      </w:r>
      <w:r w:rsidR="008923A7"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insects, war and other acts of God, and loss incurred during transportation;</w:t>
      </w:r>
    </w:p>
    <w:p w:rsidR="00303334" w:rsidRPr="0079058A" w:rsidRDefault="005800F5" w:rsidP="0079058A">
      <w:pPr>
        <w:widowControl/>
        <w:adjustRightInd w:val="0"/>
        <w:snapToGrid w:val="0"/>
        <w:spacing w:line="420" w:lineRule="exact"/>
        <w:ind w:leftChars="473" w:left="1416" w:hangingChars="117" w:hanging="281"/>
        <w:jc w:val="both"/>
        <w:rPr>
          <w:rFonts w:ascii="Times New Roman" w:eastAsiaTheme="majorEastAsia" w:hAnsi="Times New Roman"/>
          <w:kern w:val="0"/>
          <w:szCs w:val="24"/>
        </w:rPr>
      </w:pPr>
      <w:r w:rsidRPr="0079058A">
        <w:rPr>
          <w:rFonts w:ascii="Times New Roman" w:eastAsiaTheme="majorEastAsia" w:hAnsi="Times New Roman" w:hint="eastAsia"/>
          <w:kern w:val="0"/>
          <w:szCs w:val="24"/>
        </w:rPr>
        <w:t>2.</w:t>
      </w:r>
      <w:r w:rsidR="001628E3" w:rsidRPr="0079058A">
        <w:rPr>
          <w:rFonts w:ascii="Times New Roman" w:eastAsiaTheme="majorEastAsia" w:hAnsi="Times New Roman" w:cs="Times New Roman"/>
          <w:kern w:val="0"/>
          <w:szCs w:val="24"/>
        </w:rPr>
        <w:t xml:space="preserve"> </w:t>
      </w:r>
      <w:r w:rsidR="00303334" w:rsidRPr="0079058A">
        <w:rPr>
          <w:rFonts w:ascii="Times New Roman" w:eastAsiaTheme="majorEastAsia" w:hAnsi="Times New Roman"/>
          <w:kern w:val="0"/>
          <w:szCs w:val="24"/>
        </w:rPr>
        <w:t xml:space="preserve">Loss is incurred due to </w:t>
      </w:r>
      <w:r w:rsidR="00303334" w:rsidRPr="0079058A">
        <w:rPr>
          <w:rFonts w:ascii="Times New Roman" w:eastAsiaTheme="majorEastAsia" w:hAnsi="Times New Roman" w:cs="新細明體"/>
          <w:kern w:val="0"/>
          <w:szCs w:val="24"/>
        </w:rPr>
        <w:t>theft</w:t>
      </w:r>
      <w:r w:rsidR="00303334" w:rsidRPr="0079058A">
        <w:rPr>
          <w:rFonts w:ascii="Times New Roman" w:eastAsiaTheme="majorEastAsia" w:hAnsi="Times New Roman"/>
          <w:kern w:val="0"/>
          <w:szCs w:val="24"/>
        </w:rPr>
        <w:t>;</w:t>
      </w:r>
    </w:p>
    <w:p w:rsidR="00303334" w:rsidRPr="0079058A" w:rsidRDefault="005800F5" w:rsidP="0079058A">
      <w:pPr>
        <w:widowControl/>
        <w:adjustRightInd w:val="0"/>
        <w:snapToGrid w:val="0"/>
        <w:spacing w:line="420" w:lineRule="exact"/>
        <w:ind w:leftChars="473" w:left="1416" w:hangingChars="117" w:hanging="281"/>
        <w:jc w:val="both"/>
        <w:rPr>
          <w:rFonts w:ascii="Times New Roman" w:eastAsiaTheme="majorEastAsia" w:hAnsi="Times New Roman"/>
          <w:kern w:val="0"/>
          <w:szCs w:val="24"/>
        </w:rPr>
      </w:pPr>
      <w:r w:rsidRPr="0079058A">
        <w:rPr>
          <w:rFonts w:ascii="Times New Roman" w:eastAsiaTheme="majorEastAsia" w:hAnsi="Times New Roman" w:hint="eastAsia"/>
          <w:kern w:val="0"/>
          <w:szCs w:val="24"/>
        </w:rPr>
        <w:t>3.</w:t>
      </w:r>
      <w:r w:rsidR="001628E3" w:rsidRPr="0079058A">
        <w:rPr>
          <w:rFonts w:ascii="Times New Roman" w:eastAsiaTheme="majorEastAsia" w:hAnsi="Times New Roman" w:cs="Times New Roman"/>
          <w:kern w:val="0"/>
          <w:szCs w:val="24"/>
        </w:rPr>
        <w:t xml:space="preserve"> </w:t>
      </w:r>
      <w:r w:rsidR="00303334" w:rsidRPr="0079058A">
        <w:rPr>
          <w:rFonts w:ascii="Times New Roman" w:eastAsiaTheme="majorEastAsia" w:hAnsi="Times New Roman"/>
          <w:kern w:val="0"/>
          <w:szCs w:val="24"/>
        </w:rPr>
        <w:t xml:space="preserve">Errors in the records of </w:t>
      </w:r>
      <w:r w:rsidR="00303334" w:rsidRPr="0079058A">
        <w:rPr>
          <w:rFonts w:ascii="Times New Roman" w:eastAsiaTheme="majorEastAsia" w:hAnsi="Times New Roman" w:cs="新細明體"/>
          <w:kern w:val="0"/>
          <w:szCs w:val="24"/>
        </w:rPr>
        <w:t>inventoried</w:t>
      </w:r>
      <w:r w:rsidR="00303334" w:rsidRPr="0079058A">
        <w:rPr>
          <w:rFonts w:ascii="Times New Roman" w:eastAsiaTheme="majorEastAsia" w:hAnsi="Times New Roman"/>
          <w:kern w:val="0"/>
          <w:szCs w:val="24"/>
        </w:rPr>
        <w:t xml:space="preserve"> raw</w:t>
      </w:r>
      <w:r w:rsidR="00613FF4"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materials, products under manufacturing, semi-finished products, and finished products in stock, which have not been subject to spot check, are discovered after the inventory-taking process;</w:t>
      </w:r>
    </w:p>
    <w:p w:rsidR="00303334" w:rsidRPr="0079058A" w:rsidRDefault="005800F5" w:rsidP="00861F72">
      <w:pPr>
        <w:widowControl/>
        <w:adjustRightInd w:val="0"/>
        <w:snapToGrid w:val="0"/>
        <w:spacing w:line="420" w:lineRule="exact"/>
        <w:ind w:leftChars="473" w:left="1416" w:hangingChars="117" w:hanging="281"/>
        <w:jc w:val="both"/>
        <w:rPr>
          <w:rFonts w:ascii="Times New Roman" w:eastAsiaTheme="majorEastAsia" w:hAnsi="Times New Roman"/>
          <w:kern w:val="0"/>
          <w:szCs w:val="24"/>
        </w:rPr>
      </w:pPr>
      <w:r w:rsidRPr="0079058A">
        <w:rPr>
          <w:rFonts w:ascii="Times New Roman" w:eastAsiaTheme="majorEastAsia" w:hAnsi="Times New Roman" w:hint="eastAsia"/>
          <w:kern w:val="0"/>
          <w:szCs w:val="24"/>
        </w:rPr>
        <w:t>4.</w:t>
      </w:r>
      <w:r w:rsidR="00B620AD"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The actual quantities of bonded raw materials, products under manufacturing, semi-finished products, samples, and finished products in stock taken after inventory-taking process do not correspond to those recorded in the stock record books;</w:t>
      </w:r>
    </w:p>
    <w:p w:rsidR="00303334" w:rsidRPr="0079058A" w:rsidRDefault="005800F5" w:rsidP="00861F72">
      <w:pPr>
        <w:widowControl/>
        <w:adjustRightInd w:val="0"/>
        <w:snapToGrid w:val="0"/>
        <w:spacing w:line="420" w:lineRule="exact"/>
        <w:ind w:leftChars="473" w:left="1416" w:hangingChars="117" w:hanging="281"/>
        <w:jc w:val="both"/>
        <w:rPr>
          <w:rFonts w:ascii="Times New Roman" w:eastAsiaTheme="majorEastAsia" w:hAnsi="Times New Roman"/>
          <w:kern w:val="0"/>
          <w:szCs w:val="24"/>
        </w:rPr>
      </w:pPr>
      <w:r w:rsidRPr="0079058A">
        <w:rPr>
          <w:rFonts w:ascii="Times New Roman" w:eastAsiaTheme="majorEastAsia" w:hAnsi="Times New Roman" w:hint="eastAsia"/>
          <w:kern w:val="0"/>
          <w:szCs w:val="24"/>
        </w:rPr>
        <w:lastRenderedPageBreak/>
        <w:t>5.</w:t>
      </w:r>
      <w:r w:rsidR="00B620AD"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Material attrition actually generated in the course of production does not exceed the attrition rate approved by the customs office;</w:t>
      </w:r>
    </w:p>
    <w:p w:rsidR="00303334" w:rsidRPr="0079058A" w:rsidRDefault="005800F5" w:rsidP="00861F72">
      <w:pPr>
        <w:widowControl/>
        <w:adjustRightInd w:val="0"/>
        <w:snapToGrid w:val="0"/>
        <w:spacing w:line="420" w:lineRule="exact"/>
        <w:ind w:leftChars="473" w:left="1416" w:hangingChars="117" w:hanging="281"/>
        <w:jc w:val="both"/>
        <w:rPr>
          <w:rFonts w:ascii="Times New Roman" w:eastAsiaTheme="majorEastAsia" w:hAnsi="Times New Roman"/>
          <w:kern w:val="0"/>
          <w:szCs w:val="24"/>
        </w:rPr>
      </w:pPr>
      <w:r w:rsidRPr="0079058A">
        <w:rPr>
          <w:rFonts w:ascii="Times New Roman" w:eastAsiaTheme="majorEastAsia" w:hAnsi="Times New Roman" w:hint="eastAsia"/>
          <w:kern w:val="0"/>
          <w:szCs w:val="24"/>
        </w:rPr>
        <w:t>6.</w:t>
      </w:r>
      <w:r w:rsidR="00B620AD"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Material attrition resulted from inspection conducted by the inspection and test laboratory;</w:t>
      </w:r>
    </w:p>
    <w:p w:rsidR="00303334" w:rsidRPr="0079058A" w:rsidRDefault="005800F5" w:rsidP="0079058A">
      <w:pPr>
        <w:widowControl/>
        <w:adjustRightInd w:val="0"/>
        <w:snapToGrid w:val="0"/>
        <w:spacing w:line="420" w:lineRule="exact"/>
        <w:ind w:leftChars="473" w:left="1416" w:hangingChars="117" w:hanging="281"/>
        <w:jc w:val="both"/>
        <w:rPr>
          <w:rFonts w:ascii="Times New Roman" w:eastAsiaTheme="majorEastAsia" w:hAnsi="Times New Roman"/>
          <w:kern w:val="0"/>
          <w:szCs w:val="24"/>
        </w:rPr>
      </w:pPr>
      <w:r w:rsidRPr="0079058A">
        <w:rPr>
          <w:rFonts w:ascii="Times New Roman" w:eastAsiaTheme="majorEastAsia" w:hAnsi="Times New Roman" w:hint="eastAsia"/>
          <w:kern w:val="0"/>
          <w:szCs w:val="24"/>
        </w:rPr>
        <w:t>7.</w:t>
      </w:r>
      <w:r w:rsidR="00B620AD"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Material attrition resulted in the course of R&amp;D activities;</w:t>
      </w:r>
    </w:p>
    <w:p w:rsidR="008D5742" w:rsidRPr="0079058A" w:rsidRDefault="005800F5" w:rsidP="0079058A">
      <w:pPr>
        <w:widowControl/>
        <w:adjustRightInd w:val="0"/>
        <w:snapToGrid w:val="0"/>
        <w:spacing w:line="420" w:lineRule="exact"/>
        <w:ind w:leftChars="473" w:left="1416" w:hangingChars="117" w:hanging="281"/>
        <w:jc w:val="both"/>
        <w:rPr>
          <w:rFonts w:ascii="Times New Roman" w:eastAsiaTheme="majorEastAsia" w:hAnsi="Times New Roman"/>
          <w:kern w:val="0"/>
          <w:szCs w:val="24"/>
        </w:rPr>
      </w:pPr>
      <w:r w:rsidRPr="0079058A">
        <w:rPr>
          <w:rFonts w:ascii="Times New Roman" w:eastAsiaTheme="majorEastAsia" w:hAnsi="Times New Roman" w:hint="eastAsia"/>
          <w:kern w:val="0"/>
          <w:szCs w:val="24"/>
        </w:rPr>
        <w:t>8.</w:t>
      </w:r>
      <w:r w:rsidR="00B620AD" w:rsidRPr="0079058A">
        <w:rPr>
          <w:rFonts w:ascii="Times New Roman" w:eastAsiaTheme="majorEastAsia" w:hAnsi="Times New Roman" w:hint="eastAsia"/>
          <w:kern w:val="0"/>
          <w:szCs w:val="24"/>
        </w:rPr>
        <w:t xml:space="preserve"> </w:t>
      </w:r>
      <w:r w:rsidR="00303334" w:rsidRPr="0079058A">
        <w:rPr>
          <w:rFonts w:ascii="Times New Roman" w:eastAsiaTheme="majorEastAsia" w:hAnsi="Times New Roman"/>
          <w:kern w:val="0"/>
          <w:szCs w:val="24"/>
        </w:rPr>
        <w:t>Material attrition otherwise resulted on account of the properties of products.</w:t>
      </w:r>
    </w:p>
    <w:p w:rsidR="00303334" w:rsidRPr="0079058A" w:rsidRDefault="00303334" w:rsidP="00861F72">
      <w:pPr>
        <w:widowControl/>
        <w:adjustRightInd w:val="0"/>
        <w:snapToGrid w:val="0"/>
        <w:spacing w:line="420" w:lineRule="exact"/>
        <w:rPr>
          <w:rFonts w:ascii="Times New Roman" w:eastAsiaTheme="majorEastAsia" w:hAnsi="Times New Roman" w:cs="Times New Roman"/>
          <w:kern w:val="0"/>
          <w:szCs w:val="24"/>
        </w:rPr>
      </w:pPr>
    </w:p>
    <w:p w:rsidR="002925E5" w:rsidRPr="0079058A" w:rsidRDefault="008D5742" w:rsidP="00861F72">
      <w:pPr>
        <w:widowControl/>
        <w:adjustRightInd w:val="0"/>
        <w:snapToGrid w:val="0"/>
        <w:spacing w:line="420" w:lineRule="exact"/>
        <w:ind w:left="1133" w:hangingChars="472" w:hanging="1133"/>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Article 2</w:t>
      </w:r>
      <w:r w:rsidR="00303334" w:rsidRPr="0079058A">
        <w:rPr>
          <w:rFonts w:ascii="Times New Roman" w:eastAsiaTheme="majorEastAsia" w:hAnsi="Times New Roman" w:cs="Times New Roman" w:hint="eastAsia"/>
          <w:kern w:val="0"/>
          <w:szCs w:val="24"/>
        </w:rPr>
        <w:t>1</w:t>
      </w:r>
      <w:r w:rsidR="00802DCE" w:rsidRPr="0079058A">
        <w:rPr>
          <w:rFonts w:ascii="Times New Roman" w:eastAsiaTheme="majorEastAsia" w:hAnsi="Times New Roman" w:cs="Times New Roman" w:hint="eastAsia"/>
          <w:kern w:val="0"/>
          <w:szCs w:val="24"/>
        </w:rPr>
        <w:t xml:space="preserve">  </w:t>
      </w:r>
      <w:r w:rsidR="002925E5" w:rsidRPr="0079058A">
        <w:rPr>
          <w:rFonts w:ascii="Times New Roman" w:eastAsiaTheme="majorEastAsia" w:hAnsi="Times New Roman" w:cs="Times New Roman"/>
          <w:kern w:val="0"/>
          <w:szCs w:val="24"/>
        </w:rPr>
        <w:t>The term "park enterprises" as used in Paragraph One, Article 2</w:t>
      </w:r>
      <w:r w:rsidR="002925E5" w:rsidRPr="0079058A">
        <w:rPr>
          <w:rFonts w:ascii="Times New Roman" w:eastAsiaTheme="majorEastAsia" w:hAnsi="Times New Roman" w:cs="Times New Roman" w:hint="eastAsia"/>
          <w:kern w:val="0"/>
          <w:szCs w:val="24"/>
        </w:rPr>
        <w:t>9</w:t>
      </w:r>
      <w:r w:rsidR="002925E5" w:rsidRPr="0079058A">
        <w:rPr>
          <w:rFonts w:ascii="Times New Roman" w:eastAsiaTheme="majorEastAsia" w:hAnsi="Times New Roman" w:cs="Times New Roman"/>
          <w:kern w:val="0"/>
          <w:szCs w:val="24"/>
        </w:rPr>
        <w:t xml:space="preserve"> of the Act shall refer </w:t>
      </w:r>
      <w:r w:rsidR="001A42A0" w:rsidRPr="0079058A">
        <w:rPr>
          <w:rFonts w:ascii="Times New Roman" w:eastAsiaTheme="majorEastAsia" w:hAnsi="Times New Roman" w:cs="Times New Roman" w:hint="eastAsia"/>
          <w:kern w:val="0"/>
          <w:szCs w:val="24"/>
        </w:rPr>
        <w:t>as</w:t>
      </w:r>
      <w:r w:rsidR="002925E5" w:rsidRPr="0079058A">
        <w:rPr>
          <w:rFonts w:ascii="Times New Roman" w:eastAsiaTheme="majorEastAsia" w:hAnsi="Times New Roman" w:cs="Times New Roman"/>
          <w:kern w:val="0"/>
          <w:szCs w:val="24"/>
        </w:rPr>
        <w:t xml:space="preserve"> follow</w:t>
      </w:r>
      <w:r w:rsidR="004D7664" w:rsidRPr="0079058A">
        <w:rPr>
          <w:rFonts w:ascii="Times New Roman" w:eastAsiaTheme="majorEastAsia" w:hAnsi="Times New Roman" w:cs="Times New Roman" w:hint="eastAsia"/>
          <w:kern w:val="0"/>
          <w:szCs w:val="24"/>
        </w:rPr>
        <w:t>ing</w:t>
      </w:r>
      <w:r w:rsidR="004D7664" w:rsidRPr="0079058A">
        <w:rPr>
          <w:rFonts w:ascii="Times New Roman" w:eastAsiaTheme="majorEastAsia" w:hAnsi="Times New Roman" w:cs="Times New Roman" w:hint="eastAsia"/>
          <w:kern w:val="0"/>
          <w:szCs w:val="24"/>
        </w:rPr>
        <w:t>：</w:t>
      </w:r>
    </w:p>
    <w:p w:rsidR="002925E5" w:rsidRPr="0079058A" w:rsidRDefault="002925E5" w:rsidP="00861F72">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1.</w:t>
      </w:r>
      <w:r w:rsidR="001A42A0"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 xml:space="preserve">Science-based </w:t>
      </w:r>
      <w:r w:rsidRPr="0079058A">
        <w:rPr>
          <w:rFonts w:ascii="Times New Roman" w:eastAsiaTheme="majorEastAsia" w:hAnsi="Times New Roman" w:cs="Times New Roman" w:hint="eastAsia"/>
          <w:kern w:val="0"/>
          <w:szCs w:val="24"/>
        </w:rPr>
        <w:t>enterprise</w:t>
      </w:r>
      <w:r w:rsidRPr="0079058A">
        <w:rPr>
          <w:rFonts w:ascii="Times New Roman" w:eastAsiaTheme="majorEastAsia" w:hAnsi="Times New Roman" w:cs="Times New Roman"/>
          <w:kern w:val="0"/>
          <w:szCs w:val="24"/>
        </w:rPr>
        <w:t xml:space="preserve"> and the enterprises that have been officially approved for </w:t>
      </w:r>
      <w:r w:rsidRPr="0079058A">
        <w:rPr>
          <w:rFonts w:ascii="Times New Roman" w:eastAsiaTheme="majorEastAsia" w:hAnsi="Times New Roman"/>
          <w:kern w:val="0"/>
          <w:szCs w:val="24"/>
        </w:rPr>
        <w:t>establishment</w:t>
      </w:r>
      <w:r w:rsidRPr="0079058A">
        <w:rPr>
          <w:rFonts w:ascii="Times New Roman" w:eastAsiaTheme="majorEastAsia" w:hAnsi="Times New Roman" w:cs="Times New Roman"/>
          <w:kern w:val="0"/>
          <w:szCs w:val="24"/>
        </w:rPr>
        <w:t xml:space="preserve"> in the park for providing operation, administration, and technical services;</w:t>
      </w:r>
    </w:p>
    <w:p w:rsidR="002925E5" w:rsidRPr="0079058A" w:rsidRDefault="002925E5" w:rsidP="00861F72">
      <w:pPr>
        <w:widowControl/>
        <w:adjustRightInd w:val="0"/>
        <w:snapToGrid w:val="0"/>
        <w:spacing w:line="420" w:lineRule="exact"/>
        <w:ind w:firstLineChars="472" w:firstLine="1133"/>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2.</w:t>
      </w:r>
      <w:r w:rsidR="001A42A0"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kern w:val="0"/>
          <w:szCs w:val="24"/>
        </w:rPr>
        <w:t>Incubation centers;</w:t>
      </w:r>
    </w:p>
    <w:p w:rsidR="002925E5" w:rsidRPr="0079058A" w:rsidRDefault="002925E5" w:rsidP="0079058A">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3.</w:t>
      </w:r>
      <w:r w:rsidR="001A42A0"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 xml:space="preserve">Research </w:t>
      </w:r>
      <w:r w:rsidRPr="0079058A">
        <w:rPr>
          <w:rFonts w:ascii="Times New Roman" w:eastAsiaTheme="majorEastAsia" w:hAnsi="Times New Roman"/>
          <w:kern w:val="0"/>
          <w:szCs w:val="24"/>
        </w:rPr>
        <w:t>institutes</w:t>
      </w:r>
      <w:r w:rsidRPr="0079058A">
        <w:rPr>
          <w:rFonts w:ascii="Times New Roman" w:eastAsiaTheme="majorEastAsia" w:hAnsi="Times New Roman" w:cs="Times New Roman"/>
          <w:kern w:val="0"/>
          <w:szCs w:val="24"/>
        </w:rPr>
        <w:t>; and</w:t>
      </w:r>
    </w:p>
    <w:p w:rsidR="008D5742" w:rsidRPr="0079058A" w:rsidRDefault="002925E5" w:rsidP="0079058A">
      <w:pPr>
        <w:widowControl/>
        <w:adjustRightInd w:val="0"/>
        <w:snapToGrid w:val="0"/>
        <w:spacing w:line="420" w:lineRule="exact"/>
        <w:ind w:leftChars="473" w:left="1416" w:hangingChars="117" w:hanging="281"/>
        <w:jc w:val="both"/>
        <w:rPr>
          <w:rFonts w:ascii="Times New Roman" w:eastAsiaTheme="majorEastAsia" w:hAnsi="Times New Roman" w:cs="Times New Roman"/>
          <w:kern w:val="0"/>
          <w:szCs w:val="24"/>
        </w:rPr>
      </w:pPr>
      <w:r w:rsidRPr="0079058A">
        <w:rPr>
          <w:rFonts w:ascii="Times New Roman" w:eastAsiaTheme="majorEastAsia" w:hAnsi="Times New Roman" w:cs="Times New Roman"/>
          <w:kern w:val="0"/>
          <w:szCs w:val="24"/>
        </w:rPr>
        <w:t>4.</w:t>
      </w:r>
      <w:r w:rsidR="001628E3" w:rsidRPr="0079058A">
        <w:rPr>
          <w:rFonts w:ascii="Times New Roman" w:eastAsiaTheme="majorEastAsia" w:hAnsi="Times New Roman" w:cs="Times New Roman"/>
          <w:kern w:val="0"/>
          <w:szCs w:val="24"/>
        </w:rPr>
        <w:t xml:space="preserve"> </w:t>
      </w:r>
      <w:r w:rsidRPr="0079058A">
        <w:rPr>
          <w:rFonts w:ascii="Times New Roman" w:eastAsiaTheme="majorEastAsia" w:hAnsi="Times New Roman" w:cs="Times New Roman"/>
          <w:kern w:val="0"/>
          <w:szCs w:val="24"/>
        </w:rPr>
        <w:t>The</w:t>
      </w:r>
      <w:r w:rsidR="000567AF"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branch offices and divisions set up in</w:t>
      </w:r>
      <w:r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accordance with Subparagraphs 3</w:t>
      </w:r>
      <w:r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 xml:space="preserve">through 5, Paragraph 1, Article </w:t>
      </w:r>
      <w:r w:rsidRPr="0079058A">
        <w:rPr>
          <w:rFonts w:ascii="Times New Roman" w:eastAsiaTheme="majorEastAsia" w:hAnsi="Times New Roman" w:cs="Times New Roman" w:hint="eastAsia"/>
          <w:kern w:val="0"/>
          <w:szCs w:val="24"/>
        </w:rPr>
        <w:t>9</w:t>
      </w:r>
      <w:r w:rsidRPr="0079058A">
        <w:rPr>
          <w:rFonts w:ascii="Times New Roman" w:eastAsiaTheme="majorEastAsia" w:hAnsi="Times New Roman" w:cs="Times New Roman"/>
          <w:kern w:val="0"/>
          <w:szCs w:val="24"/>
        </w:rPr>
        <w:t xml:space="preserve"> of the Act, and the service businesses having </w:t>
      </w:r>
      <w:bookmarkStart w:id="0" w:name="_GoBack"/>
      <w:bookmarkEnd w:id="0"/>
      <w:r w:rsidRPr="0079058A">
        <w:rPr>
          <w:rFonts w:ascii="Times New Roman" w:eastAsiaTheme="majorEastAsia" w:hAnsi="Times New Roman" w:cs="Times New Roman"/>
          <w:kern w:val="0"/>
          <w:szCs w:val="24"/>
        </w:rPr>
        <w:t>entered into contracts with the Park</w:t>
      </w:r>
      <w:r w:rsidRPr="0079058A">
        <w:rPr>
          <w:rFonts w:ascii="Times New Roman" w:eastAsiaTheme="majorEastAsia" w:hAnsi="Times New Roman" w:cs="Times New Roman" w:hint="eastAsia"/>
          <w:kern w:val="0"/>
          <w:szCs w:val="24"/>
        </w:rPr>
        <w:t xml:space="preserve"> </w:t>
      </w:r>
      <w:r w:rsidRPr="0079058A">
        <w:rPr>
          <w:rFonts w:ascii="Times New Roman" w:eastAsiaTheme="majorEastAsia" w:hAnsi="Times New Roman" w:cs="Times New Roman"/>
          <w:kern w:val="0"/>
          <w:szCs w:val="24"/>
        </w:rPr>
        <w:t>Bureau</w:t>
      </w:r>
      <w:r w:rsidRPr="0079058A">
        <w:rPr>
          <w:rFonts w:ascii="Times New Roman" w:eastAsiaTheme="majorEastAsia" w:hAnsi="Times New Roman" w:cs="Times New Roman" w:hint="eastAsia"/>
          <w:kern w:val="0"/>
          <w:szCs w:val="24"/>
        </w:rPr>
        <w:t>s</w:t>
      </w:r>
      <w:r w:rsidRPr="0079058A">
        <w:rPr>
          <w:rFonts w:ascii="Times New Roman" w:eastAsiaTheme="majorEastAsia" w:hAnsi="Times New Roman" w:cs="Times New Roman"/>
          <w:kern w:val="0"/>
          <w:szCs w:val="24"/>
        </w:rPr>
        <w:t>.</w:t>
      </w:r>
    </w:p>
    <w:p w:rsidR="002925E5" w:rsidRPr="0079058A" w:rsidRDefault="002925E5" w:rsidP="00861F72">
      <w:pPr>
        <w:widowControl/>
        <w:adjustRightInd w:val="0"/>
        <w:snapToGrid w:val="0"/>
        <w:spacing w:line="420" w:lineRule="exact"/>
        <w:jc w:val="both"/>
        <w:rPr>
          <w:rFonts w:ascii="Times New Roman" w:eastAsiaTheme="majorEastAsia" w:hAnsi="Times New Roman" w:cs="Times New Roman"/>
          <w:kern w:val="0"/>
          <w:szCs w:val="24"/>
        </w:rPr>
      </w:pPr>
    </w:p>
    <w:p w:rsidR="0079058A" w:rsidRPr="0079058A" w:rsidRDefault="008D5742" w:rsidP="00861F72">
      <w:pPr>
        <w:widowControl/>
        <w:adjustRightInd w:val="0"/>
        <w:snapToGrid w:val="0"/>
        <w:spacing w:line="420" w:lineRule="exact"/>
        <w:ind w:left="1416" w:hangingChars="590" w:hanging="1416"/>
        <w:jc w:val="both"/>
        <w:rPr>
          <w:rFonts w:ascii="Times New Roman" w:eastAsiaTheme="majorEastAsia" w:hAnsi="Times New Roman"/>
          <w:kern w:val="0"/>
          <w:szCs w:val="24"/>
        </w:rPr>
      </w:pPr>
      <w:r w:rsidRPr="0079058A">
        <w:rPr>
          <w:rFonts w:ascii="Times New Roman" w:eastAsiaTheme="majorEastAsia" w:hAnsi="Times New Roman" w:cs="Times New Roman"/>
          <w:kern w:val="0"/>
          <w:szCs w:val="24"/>
        </w:rPr>
        <w:t>Article 2</w:t>
      </w:r>
      <w:r w:rsidR="00303334" w:rsidRPr="0079058A">
        <w:rPr>
          <w:rFonts w:ascii="Times New Roman" w:eastAsiaTheme="majorEastAsia" w:hAnsi="Times New Roman" w:cs="Times New Roman" w:hint="eastAsia"/>
          <w:kern w:val="0"/>
          <w:szCs w:val="24"/>
        </w:rPr>
        <w:t>2</w:t>
      </w:r>
      <w:r w:rsidR="004D7664" w:rsidRPr="0079058A">
        <w:rPr>
          <w:rFonts w:ascii="Times New Roman" w:eastAsiaTheme="majorEastAsia" w:hAnsi="Times New Roman" w:cs="Times New Roman" w:hint="eastAsia"/>
          <w:kern w:val="0"/>
          <w:szCs w:val="24"/>
        </w:rPr>
        <w:t xml:space="preserve">   </w:t>
      </w:r>
      <w:r w:rsidR="002925E5" w:rsidRPr="0079058A">
        <w:rPr>
          <w:rFonts w:ascii="Times New Roman" w:eastAsiaTheme="majorEastAsia" w:hAnsi="Times New Roman"/>
          <w:kern w:val="0"/>
          <w:szCs w:val="24"/>
        </w:rPr>
        <w:t>The Park Bureau</w:t>
      </w:r>
      <w:r w:rsidR="002925E5" w:rsidRPr="0079058A">
        <w:rPr>
          <w:rFonts w:ascii="Times New Roman" w:eastAsiaTheme="majorEastAsia" w:hAnsi="Times New Roman" w:hint="eastAsia"/>
          <w:kern w:val="0"/>
          <w:szCs w:val="24"/>
        </w:rPr>
        <w:t>s</w:t>
      </w:r>
      <w:r w:rsidR="002925E5" w:rsidRPr="0079058A">
        <w:rPr>
          <w:rFonts w:ascii="Times New Roman" w:eastAsiaTheme="majorEastAsia" w:hAnsi="Times New Roman"/>
          <w:kern w:val="0"/>
          <w:szCs w:val="24"/>
        </w:rPr>
        <w:t xml:space="preserve"> or its branch offices may establish sanitation corps and a fire brigade to maintain environmental sanitation and to meet fire prevention and </w:t>
      </w:r>
      <w:proofErr w:type="spellStart"/>
      <w:r w:rsidR="002925E5" w:rsidRPr="0079058A">
        <w:rPr>
          <w:rFonts w:ascii="Times New Roman" w:eastAsiaTheme="majorEastAsia" w:hAnsi="Times New Roman"/>
          <w:kern w:val="0"/>
          <w:szCs w:val="24"/>
        </w:rPr>
        <w:t>fire fighting</w:t>
      </w:r>
      <w:proofErr w:type="spellEnd"/>
      <w:r w:rsidR="002925E5" w:rsidRPr="0079058A">
        <w:rPr>
          <w:rFonts w:ascii="Times New Roman" w:eastAsiaTheme="majorEastAsia" w:hAnsi="Times New Roman"/>
          <w:kern w:val="0"/>
          <w:szCs w:val="24"/>
        </w:rPr>
        <w:t xml:space="preserve"> requirements, respectively.</w:t>
      </w:r>
    </w:p>
    <w:p w:rsidR="00322E7A" w:rsidRPr="0079058A" w:rsidRDefault="00322E7A" w:rsidP="00861F72">
      <w:pPr>
        <w:widowControl/>
        <w:adjustRightInd w:val="0"/>
        <w:snapToGrid w:val="0"/>
        <w:spacing w:line="420" w:lineRule="exact"/>
        <w:ind w:leftChars="590" w:left="1416" w:firstLine="2"/>
        <w:jc w:val="both"/>
        <w:rPr>
          <w:rFonts w:ascii="Times New Roman" w:eastAsiaTheme="majorEastAsia" w:hAnsi="Times New Roman" w:cs="新細明體"/>
          <w:kern w:val="0"/>
          <w:szCs w:val="24"/>
        </w:rPr>
      </w:pPr>
      <w:r w:rsidRPr="0079058A">
        <w:rPr>
          <w:rFonts w:ascii="Times New Roman" w:eastAsiaTheme="majorEastAsia" w:hAnsi="Times New Roman"/>
          <w:kern w:val="0"/>
          <w:szCs w:val="24"/>
        </w:rPr>
        <w:t>The organizational structure of the sanitation corps and the fire brigade to be formed under the preceding Paragraph and the pay scale for the crew members thereof shall be formulated by the Park Bureau</w:t>
      </w:r>
      <w:r w:rsidRPr="0079058A">
        <w:rPr>
          <w:rFonts w:ascii="Times New Roman" w:eastAsiaTheme="majorEastAsia" w:hAnsi="Times New Roman" w:hint="eastAsia"/>
          <w:kern w:val="0"/>
          <w:szCs w:val="24"/>
        </w:rPr>
        <w:t>s</w:t>
      </w:r>
      <w:r w:rsidRPr="0079058A">
        <w:rPr>
          <w:rFonts w:ascii="Times New Roman" w:eastAsiaTheme="majorEastAsia" w:hAnsi="Times New Roman"/>
          <w:kern w:val="0"/>
          <w:szCs w:val="24"/>
        </w:rPr>
        <w:t xml:space="preserve"> and shall be filed through the N</w:t>
      </w:r>
      <w:r w:rsidR="006435B0" w:rsidRPr="0079058A">
        <w:rPr>
          <w:rFonts w:ascii="Times New Roman" w:eastAsiaTheme="majorEastAsia" w:hAnsi="Times New Roman" w:hint="eastAsia"/>
          <w:kern w:val="0"/>
          <w:szCs w:val="24"/>
        </w:rPr>
        <w:t>STC</w:t>
      </w:r>
      <w:r w:rsidRPr="0079058A">
        <w:rPr>
          <w:rFonts w:ascii="Times New Roman" w:eastAsiaTheme="majorEastAsia" w:hAnsi="Times New Roman"/>
          <w:kern w:val="0"/>
          <w:szCs w:val="24"/>
        </w:rPr>
        <w:t xml:space="preserve"> with the Executive Yuan for approval.</w:t>
      </w:r>
    </w:p>
    <w:p w:rsidR="001A42A0" w:rsidRPr="0079058A" w:rsidRDefault="001A42A0" w:rsidP="00861F72">
      <w:pPr>
        <w:widowControl/>
        <w:adjustRightInd w:val="0"/>
        <w:snapToGrid w:val="0"/>
        <w:spacing w:line="420" w:lineRule="exact"/>
        <w:jc w:val="both"/>
        <w:rPr>
          <w:rFonts w:ascii="Times New Roman" w:eastAsiaTheme="majorEastAsia" w:hAnsi="Times New Roman" w:cs="Times New Roman"/>
          <w:kern w:val="0"/>
          <w:szCs w:val="24"/>
        </w:rPr>
      </w:pPr>
    </w:p>
    <w:p w:rsidR="0056013D" w:rsidRPr="0079058A" w:rsidRDefault="008D5742" w:rsidP="0079058A">
      <w:pPr>
        <w:widowControl/>
        <w:adjustRightInd w:val="0"/>
        <w:snapToGrid w:val="0"/>
        <w:spacing w:line="420" w:lineRule="exact"/>
        <w:ind w:left="1416" w:hangingChars="590" w:hanging="1416"/>
        <w:jc w:val="both"/>
        <w:rPr>
          <w:rFonts w:ascii="Times New Roman" w:eastAsiaTheme="majorEastAsia" w:hAnsi="Times New Roman"/>
          <w:szCs w:val="24"/>
        </w:rPr>
      </w:pPr>
      <w:r w:rsidRPr="0079058A">
        <w:rPr>
          <w:rFonts w:ascii="Times New Roman" w:eastAsiaTheme="majorEastAsia" w:hAnsi="Times New Roman" w:cs="Times New Roman"/>
          <w:kern w:val="0"/>
          <w:szCs w:val="24"/>
        </w:rPr>
        <w:t xml:space="preserve">Article </w:t>
      </w:r>
      <w:proofErr w:type="gramStart"/>
      <w:r w:rsidR="00303334" w:rsidRPr="0079058A">
        <w:rPr>
          <w:rFonts w:ascii="Times New Roman" w:eastAsiaTheme="majorEastAsia" w:hAnsi="Times New Roman" w:cs="Times New Roman" w:hint="eastAsia"/>
          <w:kern w:val="0"/>
          <w:szCs w:val="24"/>
        </w:rPr>
        <w:t>23</w:t>
      </w:r>
      <w:r w:rsidR="004D7664" w:rsidRPr="0079058A">
        <w:rPr>
          <w:rFonts w:ascii="Times New Roman" w:eastAsiaTheme="majorEastAsia" w:hAnsi="Times New Roman" w:cs="Times New Roman" w:hint="eastAsia"/>
          <w:kern w:val="0"/>
          <w:szCs w:val="24"/>
        </w:rPr>
        <w:t xml:space="preserve">  </w:t>
      </w:r>
      <w:r w:rsidR="00303334" w:rsidRPr="0079058A">
        <w:rPr>
          <w:rFonts w:ascii="Times New Roman" w:eastAsiaTheme="majorEastAsia" w:hAnsi="Times New Roman"/>
          <w:kern w:val="0"/>
          <w:szCs w:val="24"/>
        </w:rPr>
        <w:t>The</w:t>
      </w:r>
      <w:proofErr w:type="gramEnd"/>
      <w:r w:rsidR="00303334" w:rsidRPr="0079058A">
        <w:rPr>
          <w:rFonts w:ascii="Times New Roman" w:eastAsiaTheme="majorEastAsia" w:hAnsi="Times New Roman"/>
          <w:kern w:val="0"/>
          <w:szCs w:val="24"/>
        </w:rPr>
        <w:t xml:space="preserve"> Enforcement Rules shall come into force from the date of promulgation</w:t>
      </w:r>
      <w:r w:rsidR="00303334" w:rsidRPr="0079058A">
        <w:rPr>
          <w:rFonts w:ascii="Times New Roman" w:eastAsiaTheme="majorEastAsia" w:hAnsi="Times New Roman" w:hint="eastAsia"/>
          <w:kern w:val="0"/>
          <w:szCs w:val="24"/>
        </w:rPr>
        <w:t>.</w:t>
      </w:r>
    </w:p>
    <w:sectPr w:rsidR="0056013D" w:rsidRPr="0079058A" w:rsidSect="0056013D">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6110" w:rsidRDefault="004C6110" w:rsidP="004F648B">
      <w:r>
        <w:separator/>
      </w:r>
    </w:p>
  </w:endnote>
  <w:endnote w:type="continuationSeparator" w:id="0">
    <w:p w:rsidR="004C6110" w:rsidRDefault="004C6110" w:rsidP="004F6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1825015"/>
      <w:docPartObj>
        <w:docPartGallery w:val="Page Numbers (Bottom of Page)"/>
        <w:docPartUnique/>
      </w:docPartObj>
    </w:sdtPr>
    <w:sdtEndPr/>
    <w:sdtContent>
      <w:p w:rsidR="000567AF" w:rsidRDefault="008923A7">
        <w:pPr>
          <w:pStyle w:val="a7"/>
          <w:jc w:val="center"/>
        </w:pPr>
        <w:r>
          <w:fldChar w:fldCharType="begin"/>
        </w:r>
        <w:r>
          <w:instrText xml:space="preserve"> PAGE   \* MERGEFORMAT </w:instrText>
        </w:r>
        <w:r>
          <w:fldChar w:fldCharType="separate"/>
        </w:r>
        <w:r w:rsidRPr="008923A7">
          <w:rPr>
            <w:noProof/>
            <w:lang w:val="zh-TW"/>
          </w:rPr>
          <w:t>6</w:t>
        </w:r>
        <w:r>
          <w:rPr>
            <w:noProof/>
            <w:lang w:val="zh-TW"/>
          </w:rPr>
          <w:fldChar w:fldCharType="end"/>
        </w:r>
      </w:p>
    </w:sdtContent>
  </w:sdt>
  <w:p w:rsidR="000567AF" w:rsidRDefault="000567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6110" w:rsidRDefault="004C6110" w:rsidP="004F648B">
      <w:r>
        <w:separator/>
      </w:r>
    </w:p>
  </w:footnote>
  <w:footnote w:type="continuationSeparator" w:id="0">
    <w:p w:rsidR="004C6110" w:rsidRDefault="004C6110" w:rsidP="004F64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EC2174"/>
    <w:multiLevelType w:val="hybridMultilevel"/>
    <w:tmpl w:val="00F88D26"/>
    <w:lvl w:ilvl="0" w:tplc="971CB088">
      <w:start w:val="1"/>
      <w:numFmt w:val="decimal"/>
      <w:lvlText w:val="%1."/>
      <w:lvlJc w:val="left"/>
      <w:pPr>
        <w:ind w:left="1500" w:hanging="360"/>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 w15:restartNumberingAfterBreak="0">
    <w:nsid w:val="754B127E"/>
    <w:multiLevelType w:val="hybridMultilevel"/>
    <w:tmpl w:val="DD161B58"/>
    <w:lvl w:ilvl="0" w:tplc="2670E996">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742"/>
    <w:rsid w:val="00005307"/>
    <w:rsid w:val="000567AF"/>
    <w:rsid w:val="00096522"/>
    <w:rsid w:val="000D3DB0"/>
    <w:rsid w:val="00136DBA"/>
    <w:rsid w:val="001628E3"/>
    <w:rsid w:val="00164327"/>
    <w:rsid w:val="001730B9"/>
    <w:rsid w:val="001740EB"/>
    <w:rsid w:val="00192E3C"/>
    <w:rsid w:val="001A42A0"/>
    <w:rsid w:val="001B6F4C"/>
    <w:rsid w:val="001E5F53"/>
    <w:rsid w:val="002364B3"/>
    <w:rsid w:val="0026651F"/>
    <w:rsid w:val="00273CA6"/>
    <w:rsid w:val="00282B21"/>
    <w:rsid w:val="002925E5"/>
    <w:rsid w:val="00303163"/>
    <w:rsid w:val="00303334"/>
    <w:rsid w:val="00303619"/>
    <w:rsid w:val="00322E7A"/>
    <w:rsid w:val="0037676C"/>
    <w:rsid w:val="003D131E"/>
    <w:rsid w:val="00435ECF"/>
    <w:rsid w:val="004C6110"/>
    <w:rsid w:val="004D7664"/>
    <w:rsid w:val="004E0C77"/>
    <w:rsid w:val="004F648B"/>
    <w:rsid w:val="00511890"/>
    <w:rsid w:val="005527E1"/>
    <w:rsid w:val="0056013D"/>
    <w:rsid w:val="005800F5"/>
    <w:rsid w:val="005D4C09"/>
    <w:rsid w:val="00613FF4"/>
    <w:rsid w:val="006435B0"/>
    <w:rsid w:val="00670612"/>
    <w:rsid w:val="006C351C"/>
    <w:rsid w:val="00703341"/>
    <w:rsid w:val="007377FB"/>
    <w:rsid w:val="0079058A"/>
    <w:rsid w:val="007A1FD0"/>
    <w:rsid w:val="00802DCE"/>
    <w:rsid w:val="00821AF5"/>
    <w:rsid w:val="0082661D"/>
    <w:rsid w:val="00861F72"/>
    <w:rsid w:val="008773C8"/>
    <w:rsid w:val="0089187F"/>
    <w:rsid w:val="008923A7"/>
    <w:rsid w:val="008B6DEE"/>
    <w:rsid w:val="008D3AEF"/>
    <w:rsid w:val="008D5742"/>
    <w:rsid w:val="00901DAF"/>
    <w:rsid w:val="0091635F"/>
    <w:rsid w:val="00927FBD"/>
    <w:rsid w:val="009617AA"/>
    <w:rsid w:val="009E2F00"/>
    <w:rsid w:val="009E53A8"/>
    <w:rsid w:val="00A60875"/>
    <w:rsid w:val="00AC1D3C"/>
    <w:rsid w:val="00B3288A"/>
    <w:rsid w:val="00B47625"/>
    <w:rsid w:val="00B620AD"/>
    <w:rsid w:val="00BB3ED0"/>
    <w:rsid w:val="00BC3628"/>
    <w:rsid w:val="00C11159"/>
    <w:rsid w:val="00C47B87"/>
    <w:rsid w:val="00CA528E"/>
    <w:rsid w:val="00D02E22"/>
    <w:rsid w:val="00D23622"/>
    <w:rsid w:val="00D41281"/>
    <w:rsid w:val="00DC4987"/>
    <w:rsid w:val="00E01883"/>
    <w:rsid w:val="00E121CB"/>
    <w:rsid w:val="00E54CEB"/>
    <w:rsid w:val="00E666C7"/>
    <w:rsid w:val="00F9251A"/>
    <w:rsid w:val="00FD77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5F0A1"/>
  <w15:docId w15:val="{965187CA-3FAE-46AB-83CF-532A05EA5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semiHidden/>
    <w:unhideWhenUsed/>
    <w:rsid w:val="008D5742"/>
    <w:pPr>
      <w:widowControl/>
      <w:spacing w:before="100" w:beforeAutospacing="1" w:after="100" w:afterAutospacing="1"/>
    </w:pPr>
    <w:rPr>
      <w:rFonts w:ascii="新細明體" w:eastAsia="新細明體" w:hAnsi="新細明體" w:cs="新細明體"/>
      <w:kern w:val="0"/>
      <w:szCs w:val="24"/>
    </w:rPr>
  </w:style>
  <w:style w:type="character" w:customStyle="1" w:styleId="20">
    <w:name w:val="本文 2 字元"/>
    <w:basedOn w:val="a0"/>
    <w:link w:val="2"/>
    <w:uiPriority w:val="99"/>
    <w:semiHidden/>
    <w:rsid w:val="008D5742"/>
    <w:rPr>
      <w:rFonts w:ascii="新細明體" w:eastAsia="新細明體" w:hAnsi="新細明體" w:cs="新細明體"/>
      <w:kern w:val="0"/>
      <w:szCs w:val="24"/>
    </w:rPr>
  </w:style>
  <w:style w:type="paragraph" w:styleId="a3">
    <w:name w:val="Body Text Indent"/>
    <w:basedOn w:val="a"/>
    <w:link w:val="a4"/>
    <w:uiPriority w:val="99"/>
    <w:semiHidden/>
    <w:unhideWhenUsed/>
    <w:rsid w:val="008D5742"/>
    <w:pPr>
      <w:widowControl/>
      <w:spacing w:before="100" w:beforeAutospacing="1" w:after="100" w:afterAutospacing="1"/>
    </w:pPr>
    <w:rPr>
      <w:rFonts w:ascii="新細明體" w:eastAsia="新細明體" w:hAnsi="新細明體" w:cs="新細明體"/>
      <w:kern w:val="0"/>
      <w:szCs w:val="24"/>
    </w:rPr>
  </w:style>
  <w:style w:type="character" w:customStyle="1" w:styleId="a4">
    <w:name w:val="本文縮排 字元"/>
    <w:basedOn w:val="a0"/>
    <w:link w:val="a3"/>
    <w:uiPriority w:val="99"/>
    <w:semiHidden/>
    <w:rsid w:val="008D5742"/>
    <w:rPr>
      <w:rFonts w:ascii="新細明體" w:eastAsia="新細明體" w:hAnsi="新細明體" w:cs="新細明體"/>
      <w:kern w:val="0"/>
      <w:szCs w:val="24"/>
    </w:rPr>
  </w:style>
  <w:style w:type="paragraph" w:styleId="3">
    <w:name w:val="Body Text Indent 3"/>
    <w:basedOn w:val="a"/>
    <w:link w:val="30"/>
    <w:uiPriority w:val="99"/>
    <w:semiHidden/>
    <w:unhideWhenUsed/>
    <w:rsid w:val="008D5742"/>
    <w:pPr>
      <w:widowControl/>
      <w:spacing w:before="100" w:beforeAutospacing="1" w:after="100" w:afterAutospacing="1"/>
    </w:pPr>
    <w:rPr>
      <w:rFonts w:ascii="新細明體" w:eastAsia="新細明體" w:hAnsi="新細明體" w:cs="新細明體"/>
      <w:kern w:val="0"/>
      <w:szCs w:val="24"/>
    </w:rPr>
  </w:style>
  <w:style w:type="character" w:customStyle="1" w:styleId="30">
    <w:name w:val="本文縮排 3 字元"/>
    <w:basedOn w:val="a0"/>
    <w:link w:val="3"/>
    <w:uiPriority w:val="99"/>
    <w:semiHidden/>
    <w:rsid w:val="008D5742"/>
    <w:rPr>
      <w:rFonts w:ascii="新細明體" w:eastAsia="新細明體" w:hAnsi="新細明體" w:cs="新細明體"/>
      <w:kern w:val="0"/>
      <w:szCs w:val="24"/>
    </w:rPr>
  </w:style>
  <w:style w:type="paragraph" w:styleId="21">
    <w:name w:val="Body Text Indent 2"/>
    <w:basedOn w:val="a"/>
    <w:link w:val="22"/>
    <w:uiPriority w:val="99"/>
    <w:semiHidden/>
    <w:unhideWhenUsed/>
    <w:rsid w:val="008D5742"/>
    <w:pPr>
      <w:widowControl/>
      <w:spacing w:before="100" w:beforeAutospacing="1" w:after="100" w:afterAutospacing="1"/>
    </w:pPr>
    <w:rPr>
      <w:rFonts w:ascii="新細明體" w:eastAsia="新細明體" w:hAnsi="新細明體" w:cs="新細明體"/>
      <w:kern w:val="0"/>
      <w:szCs w:val="24"/>
    </w:rPr>
  </w:style>
  <w:style w:type="character" w:customStyle="1" w:styleId="22">
    <w:name w:val="本文縮排 2 字元"/>
    <w:basedOn w:val="a0"/>
    <w:link w:val="21"/>
    <w:uiPriority w:val="99"/>
    <w:semiHidden/>
    <w:rsid w:val="008D5742"/>
    <w:rPr>
      <w:rFonts w:ascii="新細明體" w:eastAsia="新細明體" w:hAnsi="新細明體" w:cs="新細明體"/>
      <w:kern w:val="0"/>
      <w:szCs w:val="24"/>
    </w:rPr>
  </w:style>
  <w:style w:type="paragraph" w:styleId="31">
    <w:name w:val="Body Text 3"/>
    <w:basedOn w:val="a"/>
    <w:link w:val="32"/>
    <w:uiPriority w:val="99"/>
    <w:semiHidden/>
    <w:unhideWhenUsed/>
    <w:rsid w:val="008D5742"/>
    <w:pPr>
      <w:widowControl/>
      <w:spacing w:before="100" w:beforeAutospacing="1" w:after="100" w:afterAutospacing="1"/>
    </w:pPr>
    <w:rPr>
      <w:rFonts w:ascii="新細明體" w:eastAsia="新細明體" w:hAnsi="新細明體" w:cs="新細明體"/>
      <w:kern w:val="0"/>
      <w:szCs w:val="24"/>
    </w:rPr>
  </w:style>
  <w:style w:type="character" w:customStyle="1" w:styleId="32">
    <w:name w:val="本文 3 字元"/>
    <w:basedOn w:val="a0"/>
    <w:link w:val="31"/>
    <w:uiPriority w:val="99"/>
    <w:semiHidden/>
    <w:rsid w:val="008D5742"/>
    <w:rPr>
      <w:rFonts w:ascii="新細明體" w:eastAsia="新細明體" w:hAnsi="新細明體" w:cs="新細明體"/>
      <w:kern w:val="0"/>
      <w:szCs w:val="24"/>
    </w:rPr>
  </w:style>
  <w:style w:type="paragraph" w:styleId="a5">
    <w:name w:val="header"/>
    <w:basedOn w:val="a"/>
    <w:link w:val="a6"/>
    <w:uiPriority w:val="99"/>
    <w:unhideWhenUsed/>
    <w:rsid w:val="004F648B"/>
    <w:pPr>
      <w:tabs>
        <w:tab w:val="center" w:pos="4153"/>
        <w:tab w:val="right" w:pos="8306"/>
      </w:tabs>
      <w:snapToGrid w:val="0"/>
    </w:pPr>
    <w:rPr>
      <w:sz w:val="20"/>
      <w:szCs w:val="20"/>
    </w:rPr>
  </w:style>
  <w:style w:type="character" w:customStyle="1" w:styleId="a6">
    <w:name w:val="頁首 字元"/>
    <w:basedOn w:val="a0"/>
    <w:link w:val="a5"/>
    <w:uiPriority w:val="99"/>
    <w:rsid w:val="004F648B"/>
    <w:rPr>
      <w:sz w:val="20"/>
      <w:szCs w:val="20"/>
    </w:rPr>
  </w:style>
  <w:style w:type="paragraph" w:styleId="a7">
    <w:name w:val="footer"/>
    <w:basedOn w:val="a"/>
    <w:link w:val="a8"/>
    <w:uiPriority w:val="99"/>
    <w:unhideWhenUsed/>
    <w:rsid w:val="004F648B"/>
    <w:pPr>
      <w:tabs>
        <w:tab w:val="center" w:pos="4153"/>
        <w:tab w:val="right" w:pos="8306"/>
      </w:tabs>
      <w:snapToGrid w:val="0"/>
    </w:pPr>
    <w:rPr>
      <w:sz w:val="20"/>
      <w:szCs w:val="20"/>
    </w:rPr>
  </w:style>
  <w:style w:type="character" w:customStyle="1" w:styleId="a8">
    <w:name w:val="頁尾 字元"/>
    <w:basedOn w:val="a0"/>
    <w:link w:val="a7"/>
    <w:uiPriority w:val="99"/>
    <w:rsid w:val="004F648B"/>
    <w:rPr>
      <w:sz w:val="20"/>
      <w:szCs w:val="20"/>
    </w:rPr>
  </w:style>
  <w:style w:type="paragraph" w:styleId="a9">
    <w:name w:val="List Paragraph"/>
    <w:basedOn w:val="a"/>
    <w:uiPriority w:val="34"/>
    <w:qFormat/>
    <w:rsid w:val="0030333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75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48E2B6-95AE-47E1-8ECA-D90EF354D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2181</Words>
  <Characters>12434</Characters>
  <Application>Microsoft Office Word</Application>
  <DocSecurity>0</DocSecurity>
  <Lines>103</Lines>
  <Paragraphs>29</Paragraphs>
  <ScaleCrop>false</ScaleCrop>
  <Company/>
  <LinksUpToDate>false</LinksUpToDate>
  <CharactersWithSpaces>14586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陳靜雲</dc:creator>
  <cp:lastModifiedBy>鄭詩瑜</cp:lastModifiedBy>
  <cp:revision>8</cp:revision>
  <cp:lastPrinted>2019-02-15T09:14:00Z</cp:lastPrinted>
  <dcterms:created xsi:type="dcterms:W3CDTF">2024-02-19T05:36:00Z</dcterms:created>
  <dcterms:modified xsi:type="dcterms:W3CDTF">2024-02-19T06:08:00Z</dcterms:modified>
</cp:coreProperties>
</file>