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7810C541" w:rsidR="0027022D" w:rsidRPr="00F825E0" w:rsidRDefault="004C4687" w:rsidP="004C4687">
      <w:pPr>
        <w:spacing w:line="460" w:lineRule="exact"/>
        <w:jc w:val="center"/>
        <w:rPr>
          <w:rFonts w:ascii="標楷體" w:eastAsia="標楷體" w:hAnsi="標楷體"/>
          <w:sz w:val="40"/>
          <w:szCs w:val="40"/>
        </w:rPr>
      </w:pPr>
      <w:bookmarkStart w:id="0" w:name="_Hlk110003255"/>
      <w:r w:rsidRPr="004C4687">
        <w:rPr>
          <w:rFonts w:ascii="標楷體" w:eastAsia="標楷體" w:hAnsi="標楷體" w:hint="eastAsia"/>
          <w:color w:val="000000" w:themeColor="text1"/>
          <w:sz w:val="40"/>
          <w:szCs w:val="40"/>
        </w:rPr>
        <w:t>國家科學及技術委員會新竹科學園區管理局自建廠房查察小組設置作業要點</w:t>
      </w:r>
    </w:p>
    <w:p w14:paraId="0CB514E6" w14:textId="77777777" w:rsidR="004C4687" w:rsidRPr="004C4687" w:rsidRDefault="004C4687" w:rsidP="004C4687">
      <w:pPr>
        <w:pStyle w:val="Standard"/>
        <w:spacing w:line="360" w:lineRule="exact"/>
        <w:jc w:val="right"/>
        <w:rPr>
          <w:rFonts w:ascii="標楷體" w:eastAsia="標楷體" w:hAnsi="標楷體" w:hint="eastAsia"/>
          <w:kern w:val="2"/>
          <w:sz w:val="20"/>
          <w:szCs w:val="20"/>
        </w:rPr>
      </w:pPr>
      <w:r w:rsidRPr="004C4687">
        <w:rPr>
          <w:rFonts w:ascii="標楷體" w:eastAsia="標楷體" w:hAnsi="標楷體" w:hint="eastAsia"/>
          <w:kern w:val="2"/>
          <w:sz w:val="20"/>
          <w:szCs w:val="20"/>
        </w:rPr>
        <w:t>中華民國104年11月3日科技部新竹工業園區</w:t>
      </w:r>
      <w:proofErr w:type="gramStart"/>
      <w:r w:rsidRPr="004C4687">
        <w:rPr>
          <w:rFonts w:ascii="標楷體" w:eastAsia="標楷體" w:hAnsi="標楷體" w:hint="eastAsia"/>
          <w:kern w:val="2"/>
          <w:sz w:val="20"/>
          <w:szCs w:val="20"/>
        </w:rPr>
        <w:t>管理局竹建字第1040032184號函訂定</w:t>
      </w:r>
      <w:proofErr w:type="gramEnd"/>
    </w:p>
    <w:p w14:paraId="19EF7122" w14:textId="77777777" w:rsidR="004C4687" w:rsidRPr="004C4687" w:rsidRDefault="004C4687" w:rsidP="004C4687">
      <w:pPr>
        <w:pStyle w:val="Standard"/>
        <w:spacing w:line="360" w:lineRule="exact"/>
        <w:jc w:val="right"/>
        <w:rPr>
          <w:rFonts w:ascii="標楷體" w:eastAsia="標楷體" w:hAnsi="標楷體" w:hint="eastAsia"/>
          <w:kern w:val="2"/>
          <w:sz w:val="20"/>
          <w:szCs w:val="20"/>
        </w:rPr>
      </w:pPr>
      <w:r w:rsidRPr="004C4687">
        <w:rPr>
          <w:rFonts w:ascii="標楷體" w:eastAsia="標楷體" w:hAnsi="標楷體" w:hint="eastAsia"/>
          <w:kern w:val="2"/>
          <w:sz w:val="20"/>
          <w:szCs w:val="20"/>
        </w:rPr>
        <w:t>中華民國109年7月16日科技部新竹科學園區</w:t>
      </w:r>
      <w:proofErr w:type="gramStart"/>
      <w:r w:rsidRPr="004C4687">
        <w:rPr>
          <w:rFonts w:ascii="標楷體" w:eastAsia="標楷體" w:hAnsi="標楷體" w:hint="eastAsia"/>
          <w:kern w:val="2"/>
          <w:sz w:val="20"/>
          <w:szCs w:val="20"/>
        </w:rPr>
        <w:t>管理局竹建字</w:t>
      </w:r>
      <w:proofErr w:type="gramEnd"/>
      <w:r w:rsidRPr="004C4687">
        <w:rPr>
          <w:rFonts w:ascii="標楷體" w:eastAsia="標楷體" w:hAnsi="標楷體" w:hint="eastAsia"/>
          <w:kern w:val="2"/>
          <w:sz w:val="20"/>
          <w:szCs w:val="20"/>
        </w:rPr>
        <w:t>第1090020660號函修正</w:t>
      </w:r>
    </w:p>
    <w:p w14:paraId="12872142" w14:textId="608DB72C" w:rsidR="001373EE" w:rsidRDefault="004C4687" w:rsidP="004C4687">
      <w:pPr>
        <w:pStyle w:val="Standard"/>
        <w:spacing w:line="360" w:lineRule="exact"/>
        <w:jc w:val="right"/>
        <w:rPr>
          <w:rFonts w:ascii="標楷體" w:eastAsia="標楷體" w:hAnsi="標楷體"/>
          <w:color w:val="000000" w:themeColor="text1"/>
          <w:sz w:val="20"/>
          <w:szCs w:val="20"/>
        </w:rPr>
      </w:pPr>
      <w:r w:rsidRPr="004C4687">
        <w:rPr>
          <w:rFonts w:ascii="標楷體" w:eastAsia="標楷體" w:hAnsi="標楷體" w:hint="eastAsia"/>
          <w:kern w:val="2"/>
          <w:sz w:val="20"/>
          <w:szCs w:val="20"/>
        </w:rPr>
        <w:t>中華民國111年9月20日國家科學及技術委員會新竹科學園區</w:t>
      </w:r>
      <w:proofErr w:type="gramStart"/>
      <w:r w:rsidRPr="004C4687">
        <w:rPr>
          <w:rFonts w:ascii="標楷體" w:eastAsia="標楷體" w:hAnsi="標楷體" w:hint="eastAsia"/>
          <w:kern w:val="2"/>
          <w:sz w:val="20"/>
          <w:szCs w:val="20"/>
        </w:rPr>
        <w:t>管理局竹建字</w:t>
      </w:r>
      <w:proofErr w:type="gramEnd"/>
      <w:r w:rsidRPr="004C4687">
        <w:rPr>
          <w:rFonts w:ascii="標楷體" w:eastAsia="標楷體" w:hAnsi="標楷體" w:hint="eastAsia"/>
          <w:kern w:val="2"/>
          <w:sz w:val="20"/>
          <w:szCs w:val="20"/>
        </w:rPr>
        <w:t>第1110031224號函</w:t>
      </w:r>
      <w:r w:rsidR="008E19A0" w:rsidRPr="008E19A0">
        <w:rPr>
          <w:rFonts w:ascii="標楷體" w:eastAsia="標楷體" w:hAnsi="標楷體" w:hint="eastAsia"/>
          <w:kern w:val="2"/>
          <w:sz w:val="20"/>
          <w:szCs w:val="20"/>
        </w:rPr>
        <w:t>修正</w:t>
      </w:r>
    </w:p>
    <w:bookmarkEnd w:id="0"/>
    <w:p w14:paraId="7497B4EC" w14:textId="22D9206C" w:rsidR="004C4687" w:rsidRPr="004C4687" w:rsidRDefault="004C4687" w:rsidP="004C4687">
      <w:pPr>
        <w:pStyle w:val="2"/>
        <w:numPr>
          <w:ilvl w:val="0"/>
          <w:numId w:val="10"/>
        </w:numPr>
        <w:spacing w:line="460" w:lineRule="exact"/>
        <w:jc w:val="both"/>
        <w:rPr>
          <w:rFonts w:ascii="標楷體" w:hAnsi="標楷體" w:hint="eastAsia"/>
          <w:color w:val="000000" w:themeColor="text1"/>
          <w:szCs w:val="28"/>
        </w:rPr>
      </w:pPr>
      <w:r w:rsidRPr="004C4687">
        <w:rPr>
          <w:rFonts w:ascii="標楷體" w:hAnsi="標楷體" w:hint="eastAsia"/>
          <w:color w:val="000000" w:themeColor="text1"/>
          <w:szCs w:val="28"/>
        </w:rPr>
        <w:t>國家科學及技術委員會新竹科學園區管理局（以下簡稱本局），因園區土地資源稀少性，為瞭解自建廠房使用情形，以促進高級技術工業發展，將有限土地發揮最大的功效，特設置自建廠房查察小組（以下簡稱查察小組），訂定本要點。</w:t>
      </w:r>
    </w:p>
    <w:p w14:paraId="7B04B6C5" w14:textId="77777777" w:rsidR="004C4687" w:rsidRPr="004C4687" w:rsidRDefault="004C4687" w:rsidP="004C4687">
      <w:pPr>
        <w:pStyle w:val="2"/>
        <w:numPr>
          <w:ilvl w:val="0"/>
          <w:numId w:val="10"/>
        </w:numPr>
        <w:spacing w:line="460" w:lineRule="exact"/>
        <w:jc w:val="both"/>
        <w:rPr>
          <w:rFonts w:ascii="標楷體" w:hAnsi="標楷體" w:hint="eastAsia"/>
          <w:color w:val="000000" w:themeColor="text1"/>
          <w:szCs w:val="28"/>
        </w:rPr>
      </w:pPr>
      <w:r w:rsidRPr="004C4687">
        <w:rPr>
          <w:rFonts w:ascii="標楷體" w:hAnsi="標楷體" w:hint="eastAsia"/>
          <w:color w:val="000000" w:themeColor="text1"/>
          <w:szCs w:val="28"/>
        </w:rPr>
        <w:t>查察小組成員七至九人，置召集人一人，由副局長兼任，綜理查察事宜，</w:t>
      </w:r>
      <w:proofErr w:type="gramStart"/>
      <w:r w:rsidRPr="004C4687">
        <w:rPr>
          <w:rFonts w:ascii="標楷體" w:hAnsi="標楷體" w:hint="eastAsia"/>
          <w:color w:val="000000" w:themeColor="text1"/>
          <w:szCs w:val="28"/>
        </w:rPr>
        <w:t>並置副召集人</w:t>
      </w:r>
      <w:proofErr w:type="gramEnd"/>
      <w:r w:rsidRPr="004C4687">
        <w:rPr>
          <w:rFonts w:ascii="標楷體" w:hAnsi="標楷體" w:hint="eastAsia"/>
          <w:color w:val="000000" w:themeColor="text1"/>
          <w:szCs w:val="28"/>
        </w:rPr>
        <w:t>一人，由本局建管組組長兼任，協助召集人綜理查察事宜。</w:t>
      </w:r>
    </w:p>
    <w:p w14:paraId="7E7B6EA3" w14:textId="4882C3D2" w:rsidR="004C4687" w:rsidRPr="008E19A0" w:rsidRDefault="004C4687" w:rsidP="004C4687">
      <w:pPr>
        <w:pStyle w:val="2"/>
        <w:spacing w:line="460" w:lineRule="exact"/>
        <w:ind w:left="560" w:firstLine="0"/>
        <w:jc w:val="both"/>
        <w:rPr>
          <w:rFonts w:ascii="標楷體" w:hAnsi="標楷體"/>
          <w:szCs w:val="28"/>
        </w:rPr>
      </w:pPr>
      <w:r w:rsidRPr="004C4687">
        <w:rPr>
          <w:rFonts w:ascii="標楷體" w:hAnsi="標楷體" w:hint="eastAsia"/>
          <w:color w:val="000000" w:themeColor="text1"/>
          <w:szCs w:val="28"/>
        </w:rPr>
        <w:t>查察小組成員除由本局企劃組、投資組、環安組、工商組、建管組派員組成外，並得聘請專家、學者、台灣科學工業園區科學工業同業公會代表組成之。單位小組成員因故不能親自出席時，應由單位指派代理人參加。</w:t>
      </w:r>
    </w:p>
    <w:p w14:paraId="2D828181" w14:textId="77777777" w:rsidR="004C4687" w:rsidRPr="004C4687" w:rsidRDefault="004C4687" w:rsidP="004C4687">
      <w:pPr>
        <w:pStyle w:val="2"/>
        <w:numPr>
          <w:ilvl w:val="0"/>
          <w:numId w:val="10"/>
        </w:numPr>
        <w:spacing w:line="460" w:lineRule="exact"/>
        <w:jc w:val="both"/>
        <w:rPr>
          <w:rFonts w:ascii="標楷體" w:hAnsi="標楷體" w:hint="eastAsia"/>
          <w:szCs w:val="28"/>
        </w:rPr>
      </w:pPr>
      <w:r w:rsidRPr="004C4687">
        <w:rPr>
          <w:rFonts w:ascii="標楷體" w:hAnsi="標楷體" w:hint="eastAsia"/>
          <w:szCs w:val="28"/>
        </w:rPr>
        <w:t>查察小組赴廠商查察時，應主動出示本局之相關證明文件。</w:t>
      </w:r>
    </w:p>
    <w:p w14:paraId="02AF1034" w14:textId="77777777" w:rsidR="004C4687" w:rsidRPr="004C4687" w:rsidRDefault="004C4687" w:rsidP="004C4687">
      <w:pPr>
        <w:pStyle w:val="2"/>
        <w:numPr>
          <w:ilvl w:val="0"/>
          <w:numId w:val="10"/>
        </w:numPr>
        <w:spacing w:line="460" w:lineRule="exact"/>
        <w:jc w:val="both"/>
        <w:rPr>
          <w:rFonts w:ascii="標楷體" w:hAnsi="標楷體" w:hint="eastAsia"/>
          <w:szCs w:val="28"/>
        </w:rPr>
      </w:pPr>
      <w:r w:rsidRPr="004C4687">
        <w:rPr>
          <w:rFonts w:ascii="標楷體" w:hAnsi="標楷體" w:hint="eastAsia"/>
          <w:szCs w:val="28"/>
        </w:rPr>
        <w:t>園區自建廠房之廠商有下列情事之</w:t>
      </w:r>
      <w:proofErr w:type="gramStart"/>
      <w:r w:rsidRPr="004C4687">
        <w:rPr>
          <w:rFonts w:ascii="標楷體" w:hAnsi="標楷體" w:hint="eastAsia"/>
          <w:szCs w:val="28"/>
        </w:rPr>
        <w:t>一</w:t>
      </w:r>
      <w:proofErr w:type="gramEnd"/>
      <w:r w:rsidRPr="004C4687">
        <w:rPr>
          <w:rFonts w:ascii="標楷體" w:hAnsi="標楷體" w:hint="eastAsia"/>
          <w:szCs w:val="28"/>
        </w:rPr>
        <w:t>者，列為優先查察對象：</w:t>
      </w:r>
    </w:p>
    <w:p w14:paraId="53134690"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營收狀況連續三期（一期兩個月）與去年同期比較衰退幅度達百分之五十廠商。</w:t>
      </w:r>
    </w:p>
    <w:p w14:paraId="2586EFDC"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符合大量解僱勞工保護法第二條規定之情形。</w:t>
      </w:r>
    </w:p>
    <w:p w14:paraId="44AC93D4"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管理費欠繳達二期（一期兩個月）以上或有規避繳納之嫌。</w:t>
      </w:r>
    </w:p>
    <w:p w14:paraId="2BAFFBBE"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土地租金欠繳達二期（一期一個月）以上。</w:t>
      </w:r>
    </w:p>
    <w:p w14:paraId="195965B1"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經檢舉違規轉租而有相當理由認為真實。</w:t>
      </w:r>
    </w:p>
    <w:p w14:paraId="159EFD96" w14:textId="77777777" w:rsidR="004C4687" w:rsidRPr="004C4687" w:rsidRDefault="004C4687" w:rsidP="004C4687">
      <w:pPr>
        <w:pStyle w:val="2"/>
        <w:numPr>
          <w:ilvl w:val="1"/>
          <w:numId w:val="10"/>
        </w:numPr>
        <w:spacing w:line="460" w:lineRule="exact"/>
        <w:jc w:val="both"/>
        <w:rPr>
          <w:rFonts w:ascii="標楷體" w:hAnsi="標楷體" w:hint="eastAsia"/>
          <w:szCs w:val="28"/>
        </w:rPr>
      </w:pPr>
      <w:r w:rsidRPr="004C4687">
        <w:rPr>
          <w:rFonts w:ascii="標楷體" w:hAnsi="標楷體" w:hint="eastAsia"/>
          <w:szCs w:val="28"/>
        </w:rPr>
        <w:t>違反建築法或其他土地使用相關規定。</w:t>
      </w:r>
    </w:p>
    <w:p w14:paraId="47BF3FB8" w14:textId="77777777" w:rsidR="004C4687" w:rsidRPr="004C4687" w:rsidRDefault="004C4687" w:rsidP="004C4687">
      <w:pPr>
        <w:pStyle w:val="2"/>
        <w:numPr>
          <w:ilvl w:val="0"/>
          <w:numId w:val="10"/>
        </w:numPr>
        <w:spacing w:line="460" w:lineRule="exact"/>
        <w:jc w:val="both"/>
        <w:rPr>
          <w:rFonts w:ascii="標楷體" w:hAnsi="標楷體" w:hint="eastAsia"/>
          <w:szCs w:val="28"/>
        </w:rPr>
      </w:pPr>
      <w:r w:rsidRPr="004C4687">
        <w:rPr>
          <w:rFonts w:ascii="標楷體" w:hAnsi="標楷體" w:hint="eastAsia"/>
          <w:szCs w:val="28"/>
        </w:rPr>
        <w:t>查察小組執行作業時，須請廠商相關人員陪同說明，並應製作會</w:t>
      </w:r>
      <w:proofErr w:type="gramStart"/>
      <w:r w:rsidRPr="004C4687">
        <w:rPr>
          <w:rFonts w:ascii="標楷體" w:hAnsi="標楷體" w:hint="eastAsia"/>
          <w:szCs w:val="28"/>
        </w:rPr>
        <w:t>勘</w:t>
      </w:r>
      <w:proofErr w:type="gramEnd"/>
      <w:r w:rsidRPr="004C4687">
        <w:rPr>
          <w:rFonts w:ascii="標楷體" w:hAnsi="標楷體" w:hint="eastAsia"/>
          <w:szCs w:val="28"/>
        </w:rPr>
        <w:t>紀錄及拍照存證。</w:t>
      </w:r>
    </w:p>
    <w:p w14:paraId="0EFC61AB" w14:textId="77777777" w:rsidR="004C4687" w:rsidRPr="004C4687" w:rsidRDefault="004C4687" w:rsidP="004C4687">
      <w:pPr>
        <w:pStyle w:val="2"/>
        <w:numPr>
          <w:ilvl w:val="0"/>
          <w:numId w:val="10"/>
        </w:numPr>
        <w:spacing w:line="460" w:lineRule="exact"/>
        <w:jc w:val="both"/>
        <w:rPr>
          <w:rFonts w:ascii="標楷體" w:hAnsi="標楷體" w:hint="eastAsia"/>
          <w:szCs w:val="28"/>
        </w:rPr>
      </w:pPr>
      <w:r w:rsidRPr="004C4687">
        <w:rPr>
          <w:rFonts w:ascii="標楷體" w:hAnsi="標楷體" w:hint="eastAsia"/>
          <w:szCs w:val="28"/>
        </w:rPr>
        <w:t>查察</w:t>
      </w:r>
      <w:proofErr w:type="gramStart"/>
      <w:r w:rsidRPr="004C4687">
        <w:rPr>
          <w:rFonts w:ascii="標楷體" w:hAnsi="標楷體" w:hint="eastAsia"/>
          <w:szCs w:val="28"/>
        </w:rPr>
        <w:t>小組經現地</w:t>
      </w:r>
      <w:proofErr w:type="gramEnd"/>
      <w:r w:rsidRPr="004C4687">
        <w:rPr>
          <w:rFonts w:ascii="標楷體" w:hAnsi="標楷體" w:hint="eastAsia"/>
          <w:szCs w:val="28"/>
        </w:rPr>
        <w:t>會</w:t>
      </w:r>
      <w:proofErr w:type="gramStart"/>
      <w:r w:rsidRPr="004C4687">
        <w:rPr>
          <w:rFonts w:ascii="標楷體" w:hAnsi="標楷體" w:hint="eastAsia"/>
          <w:szCs w:val="28"/>
        </w:rPr>
        <w:t>勘</w:t>
      </w:r>
      <w:proofErr w:type="gramEnd"/>
      <w:r w:rsidRPr="004C4687">
        <w:rPr>
          <w:rFonts w:ascii="標楷體" w:hAnsi="標楷體" w:hint="eastAsia"/>
          <w:szCs w:val="28"/>
        </w:rPr>
        <w:t>後，發現有不符相關法令規定情形者，應由相關組室依其各該主管法規處理並列管及定期追蹤改善情形。</w:t>
      </w:r>
    </w:p>
    <w:p w14:paraId="033B9F36" w14:textId="77777777" w:rsidR="004C4687" w:rsidRPr="004C4687" w:rsidRDefault="004C4687" w:rsidP="004C4687">
      <w:pPr>
        <w:pStyle w:val="2"/>
        <w:numPr>
          <w:ilvl w:val="0"/>
          <w:numId w:val="10"/>
        </w:numPr>
        <w:spacing w:line="460" w:lineRule="exact"/>
        <w:jc w:val="both"/>
        <w:rPr>
          <w:rFonts w:ascii="標楷體" w:hAnsi="標楷體" w:hint="eastAsia"/>
          <w:szCs w:val="28"/>
        </w:rPr>
      </w:pPr>
      <w:r w:rsidRPr="004C4687">
        <w:rPr>
          <w:rFonts w:ascii="標楷體" w:hAnsi="標楷體" w:hint="eastAsia"/>
          <w:szCs w:val="28"/>
        </w:rPr>
        <w:t>查察小組得視查察業務需要，隨時召開會議。</w:t>
      </w:r>
    </w:p>
    <w:p w14:paraId="4EE1395A" w14:textId="2157960A" w:rsidR="007E6C44" w:rsidRPr="008E19A0" w:rsidRDefault="004C4687" w:rsidP="004C4687">
      <w:pPr>
        <w:pStyle w:val="2"/>
        <w:numPr>
          <w:ilvl w:val="0"/>
          <w:numId w:val="10"/>
        </w:numPr>
        <w:spacing w:line="460" w:lineRule="exact"/>
        <w:jc w:val="both"/>
        <w:rPr>
          <w:rFonts w:ascii="標楷體" w:hAnsi="標楷體"/>
          <w:szCs w:val="28"/>
        </w:rPr>
      </w:pPr>
      <w:r w:rsidRPr="004C4687">
        <w:rPr>
          <w:rFonts w:ascii="標楷體" w:hAnsi="標楷體" w:hint="eastAsia"/>
          <w:szCs w:val="28"/>
        </w:rPr>
        <w:lastRenderedPageBreak/>
        <w:t>本小組人員均為無給職。</w:t>
      </w:r>
      <w:bookmarkStart w:id="1" w:name="_GoBack"/>
      <w:bookmarkEnd w:id="1"/>
    </w:p>
    <w:sectPr w:rsidR="007E6C44" w:rsidRPr="008E19A0" w:rsidSect="004C4687">
      <w:footerReference w:type="default" r:id="rId7"/>
      <w:pgSz w:w="11906" w:h="16838" w:code="9"/>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D386F" w14:textId="77777777" w:rsidR="001A641F" w:rsidRDefault="001A641F" w:rsidP="00B84333">
      <w:r>
        <w:separator/>
      </w:r>
    </w:p>
  </w:endnote>
  <w:endnote w:type="continuationSeparator" w:id="0">
    <w:p w14:paraId="499706E5" w14:textId="77777777" w:rsidR="001A641F" w:rsidRDefault="001A641F"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8EA88" w14:textId="77777777" w:rsidR="001A641F" w:rsidRDefault="001A641F" w:rsidP="00B84333">
      <w:r>
        <w:separator/>
      </w:r>
    </w:p>
  </w:footnote>
  <w:footnote w:type="continuationSeparator" w:id="0">
    <w:p w14:paraId="3C1B9E50" w14:textId="77777777" w:rsidR="001A641F" w:rsidRDefault="001A641F"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A641F"/>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4687"/>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113</Words>
  <Characters>649</Characters>
  <Application>Microsoft Office Word</Application>
  <DocSecurity>0</DocSecurity>
  <Lines>5</Lines>
  <Paragraphs>1</Paragraphs>
  <ScaleCrop>false</ScaleCrop>
  <Company>SIPA</Company>
  <LinksUpToDate>false</LinksUpToDate>
  <CharactersWithSpaces>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2022-09-26T01:36:00Z</cp:lastPrinted>
  <dcterms:created xsi:type="dcterms:W3CDTF">2022-09-26T01:37:00Z</dcterms:created>
  <dcterms:modified xsi:type="dcterms:W3CDTF">2022-09-26T01:37:00Z</dcterms:modified>
</cp:coreProperties>
</file>