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30B315" w14:textId="77777777" w:rsidR="00E37112" w:rsidRPr="00D720A1" w:rsidRDefault="008D4E8A" w:rsidP="0072108F">
      <w:pPr>
        <w:spacing w:line="460" w:lineRule="exact"/>
        <w:jc w:val="center"/>
        <w:rPr>
          <w:rFonts w:ascii="標楷體" w:eastAsia="標楷體" w:hAnsi="標楷體"/>
          <w:b/>
          <w:sz w:val="40"/>
          <w:szCs w:val="40"/>
        </w:rPr>
      </w:pPr>
      <w:r w:rsidRPr="00D720A1">
        <w:rPr>
          <w:rFonts w:ascii="標楷體" w:eastAsia="標楷體" w:hAnsi="標楷體" w:hint="eastAsia"/>
          <w:b/>
          <w:sz w:val="40"/>
          <w:szCs w:val="40"/>
        </w:rPr>
        <w:t>國家科學及技術委員會</w:t>
      </w:r>
      <w:r w:rsidR="00085449" w:rsidRPr="00085449">
        <w:rPr>
          <w:rFonts w:ascii="標楷體" w:eastAsia="標楷體" w:hAnsi="標楷體" w:hint="eastAsia"/>
          <w:b/>
          <w:sz w:val="40"/>
          <w:szCs w:val="40"/>
        </w:rPr>
        <w:t>新竹科學園區管理局性騷擾防治申訴及處理要點</w:t>
      </w:r>
    </w:p>
    <w:p w14:paraId="00532BDD" w14:textId="77777777" w:rsidR="00F101CE" w:rsidRPr="00F101CE" w:rsidRDefault="00F101CE" w:rsidP="0072108F">
      <w:pPr>
        <w:spacing w:beforeLines="50" w:before="180"/>
        <w:ind w:firstLineChars="177" w:firstLine="354"/>
        <w:jc w:val="right"/>
        <w:rPr>
          <w:rFonts w:ascii="標楷體" w:eastAsia="標楷體" w:hAnsi="標楷體"/>
          <w:sz w:val="20"/>
          <w:szCs w:val="20"/>
        </w:rPr>
      </w:pPr>
      <w:r w:rsidRPr="00F101CE">
        <w:rPr>
          <w:rFonts w:ascii="標楷體" w:eastAsia="標楷體" w:hAnsi="標楷體" w:hint="eastAsia"/>
          <w:sz w:val="20"/>
          <w:szCs w:val="20"/>
        </w:rPr>
        <w:t>中華民國96年12月24日科學工業園區</w:t>
      </w:r>
      <w:proofErr w:type="gramStart"/>
      <w:r w:rsidRPr="00F101CE">
        <w:rPr>
          <w:rFonts w:ascii="標楷體" w:eastAsia="標楷體" w:hAnsi="標楷體" w:hint="eastAsia"/>
          <w:sz w:val="20"/>
          <w:szCs w:val="20"/>
        </w:rPr>
        <w:t>管理局園人字第096035272號函訂</w:t>
      </w:r>
      <w:proofErr w:type="gramEnd"/>
      <w:r w:rsidRPr="00F101CE">
        <w:rPr>
          <w:rFonts w:ascii="標楷體" w:eastAsia="標楷體" w:hAnsi="標楷體" w:hint="eastAsia"/>
          <w:sz w:val="20"/>
          <w:szCs w:val="20"/>
        </w:rPr>
        <w:t>定</w:t>
      </w:r>
    </w:p>
    <w:p w14:paraId="11C65AE3" w14:textId="77777777" w:rsidR="00F101CE" w:rsidRPr="00F101CE" w:rsidRDefault="00F101CE" w:rsidP="00F101CE">
      <w:pPr>
        <w:ind w:firstLineChars="850" w:firstLine="1700"/>
        <w:jc w:val="right"/>
        <w:rPr>
          <w:rFonts w:ascii="標楷體" w:eastAsia="標楷體" w:hAnsi="標楷體"/>
          <w:sz w:val="20"/>
          <w:szCs w:val="20"/>
        </w:rPr>
      </w:pPr>
      <w:r w:rsidRPr="00F101CE">
        <w:rPr>
          <w:rFonts w:ascii="標楷體" w:eastAsia="標楷體" w:hAnsi="標楷體" w:hint="eastAsia"/>
          <w:sz w:val="20"/>
          <w:szCs w:val="20"/>
        </w:rPr>
        <w:t>中華民國97年10月29日科學工業園區</w:t>
      </w:r>
      <w:proofErr w:type="gramStart"/>
      <w:r w:rsidRPr="00F101CE">
        <w:rPr>
          <w:rFonts w:ascii="標楷體" w:eastAsia="標楷體" w:hAnsi="標楷體" w:hint="eastAsia"/>
          <w:sz w:val="20"/>
          <w:szCs w:val="20"/>
        </w:rPr>
        <w:t>管理局園人字</w:t>
      </w:r>
      <w:proofErr w:type="gramEnd"/>
      <w:r w:rsidRPr="00F101CE">
        <w:rPr>
          <w:rFonts w:ascii="標楷體" w:eastAsia="標楷體" w:hAnsi="標楷體" w:hint="eastAsia"/>
          <w:sz w:val="20"/>
          <w:szCs w:val="20"/>
        </w:rPr>
        <w:t>第0970030651號函修正</w:t>
      </w:r>
    </w:p>
    <w:p w14:paraId="01996048" w14:textId="77777777" w:rsidR="00F101CE" w:rsidRPr="00F101CE" w:rsidRDefault="00F101CE" w:rsidP="00F101CE">
      <w:pPr>
        <w:ind w:firstLineChars="283" w:firstLine="566"/>
        <w:jc w:val="right"/>
        <w:rPr>
          <w:rFonts w:ascii="標楷體" w:eastAsia="標楷體" w:hAnsi="標楷體"/>
          <w:sz w:val="20"/>
          <w:szCs w:val="20"/>
        </w:rPr>
      </w:pPr>
      <w:r w:rsidRPr="00F101CE">
        <w:rPr>
          <w:rFonts w:ascii="標楷體" w:eastAsia="標楷體" w:hAnsi="標楷體" w:hint="eastAsia"/>
          <w:sz w:val="20"/>
          <w:szCs w:val="20"/>
        </w:rPr>
        <w:t>中華民國103年6月18日科技部新竹科學工業園區</w:t>
      </w:r>
      <w:proofErr w:type="gramStart"/>
      <w:r w:rsidRPr="00F101CE">
        <w:rPr>
          <w:rFonts w:ascii="標楷體" w:eastAsia="標楷體" w:hAnsi="標楷體" w:hint="eastAsia"/>
          <w:sz w:val="20"/>
          <w:szCs w:val="20"/>
        </w:rPr>
        <w:t>管理局竹人字</w:t>
      </w:r>
      <w:proofErr w:type="gramEnd"/>
      <w:r w:rsidRPr="00F101CE">
        <w:rPr>
          <w:rFonts w:ascii="標楷體" w:eastAsia="標楷體" w:hAnsi="標楷體" w:hint="eastAsia"/>
          <w:sz w:val="20"/>
          <w:szCs w:val="20"/>
        </w:rPr>
        <w:t>第1030018003號函修正</w:t>
      </w:r>
    </w:p>
    <w:p w14:paraId="740F5345" w14:textId="77777777" w:rsidR="00F101CE" w:rsidRPr="00F101CE" w:rsidRDefault="00F101CE" w:rsidP="00F101CE">
      <w:pPr>
        <w:ind w:firstLineChars="213" w:firstLine="426"/>
        <w:jc w:val="right"/>
        <w:rPr>
          <w:rFonts w:ascii="標楷體" w:eastAsia="標楷體" w:hAnsi="標楷體"/>
          <w:sz w:val="20"/>
          <w:szCs w:val="20"/>
        </w:rPr>
      </w:pPr>
      <w:r w:rsidRPr="00F101CE">
        <w:rPr>
          <w:rFonts w:ascii="標楷體" w:eastAsia="標楷體" w:hAnsi="標楷體" w:hint="eastAsia"/>
          <w:sz w:val="20"/>
          <w:szCs w:val="20"/>
        </w:rPr>
        <w:t>中華民國107年10月19日科技部新竹科學工業園區</w:t>
      </w:r>
      <w:proofErr w:type="gramStart"/>
      <w:r w:rsidRPr="00F101CE">
        <w:rPr>
          <w:rFonts w:ascii="標楷體" w:eastAsia="標楷體" w:hAnsi="標楷體" w:hint="eastAsia"/>
          <w:sz w:val="20"/>
          <w:szCs w:val="20"/>
        </w:rPr>
        <w:t>管理局竹人字</w:t>
      </w:r>
      <w:proofErr w:type="gramEnd"/>
      <w:r w:rsidRPr="00F101CE">
        <w:rPr>
          <w:rFonts w:ascii="標楷體" w:eastAsia="標楷體" w:hAnsi="標楷體" w:hint="eastAsia"/>
          <w:sz w:val="20"/>
          <w:szCs w:val="20"/>
        </w:rPr>
        <w:t>第1070030932號函修正</w:t>
      </w:r>
    </w:p>
    <w:p w14:paraId="0AFA7B68" w14:textId="77777777" w:rsidR="00F101CE" w:rsidRPr="00F101CE" w:rsidRDefault="00F101CE" w:rsidP="00F101CE">
      <w:pPr>
        <w:ind w:firstLineChars="142" w:firstLine="284"/>
        <w:jc w:val="right"/>
        <w:rPr>
          <w:rFonts w:ascii="標楷體" w:eastAsia="標楷體" w:hAnsi="標楷體"/>
          <w:sz w:val="20"/>
          <w:szCs w:val="20"/>
        </w:rPr>
      </w:pPr>
      <w:r w:rsidRPr="00F101CE">
        <w:rPr>
          <w:rFonts w:ascii="標楷體" w:eastAsia="標楷體" w:hAnsi="標楷體" w:hint="eastAsia"/>
          <w:sz w:val="20"/>
          <w:szCs w:val="20"/>
        </w:rPr>
        <w:t>中華民國108年8月22日科技部新竹科學工業園區</w:t>
      </w:r>
      <w:proofErr w:type="gramStart"/>
      <w:r w:rsidRPr="00F101CE">
        <w:rPr>
          <w:rFonts w:ascii="標楷體" w:eastAsia="標楷體" w:hAnsi="標楷體" w:hint="eastAsia"/>
          <w:sz w:val="20"/>
          <w:szCs w:val="20"/>
        </w:rPr>
        <w:t>管理局竹人字</w:t>
      </w:r>
      <w:proofErr w:type="gramEnd"/>
      <w:r w:rsidRPr="00F101CE">
        <w:rPr>
          <w:rFonts w:ascii="標楷體" w:eastAsia="標楷體" w:hAnsi="標楷體" w:hint="eastAsia"/>
          <w:sz w:val="20"/>
          <w:szCs w:val="20"/>
        </w:rPr>
        <w:t>第1080024989號函修正</w:t>
      </w:r>
    </w:p>
    <w:p w14:paraId="465D073E" w14:textId="77777777" w:rsidR="00F101CE" w:rsidRPr="00F101CE" w:rsidRDefault="00F101CE" w:rsidP="00F101CE">
      <w:pPr>
        <w:ind w:firstLineChars="142" w:firstLine="284"/>
        <w:jc w:val="right"/>
        <w:rPr>
          <w:rFonts w:ascii="標楷體" w:eastAsia="標楷體" w:hAnsi="標楷體"/>
          <w:sz w:val="20"/>
          <w:szCs w:val="20"/>
        </w:rPr>
      </w:pPr>
      <w:r w:rsidRPr="00F101CE">
        <w:rPr>
          <w:rFonts w:ascii="標楷體" w:eastAsia="標楷體" w:hAnsi="標楷體" w:hint="eastAsia"/>
          <w:sz w:val="20"/>
          <w:szCs w:val="20"/>
        </w:rPr>
        <w:t>中華民國108年12月24日科技部新竹科學園區管理局</w:t>
      </w:r>
      <w:proofErr w:type="gramStart"/>
      <w:r w:rsidRPr="00F101CE">
        <w:rPr>
          <w:rFonts w:ascii="標楷體" w:eastAsia="標楷體" w:hAnsi="標楷體" w:hint="eastAsia"/>
          <w:sz w:val="20"/>
          <w:szCs w:val="20"/>
        </w:rPr>
        <w:t>竹人字竹人</w:t>
      </w:r>
      <w:proofErr w:type="gramEnd"/>
      <w:r w:rsidRPr="00F101CE">
        <w:rPr>
          <w:rFonts w:ascii="標楷體" w:eastAsia="標楷體" w:hAnsi="標楷體" w:hint="eastAsia"/>
          <w:sz w:val="20"/>
          <w:szCs w:val="20"/>
        </w:rPr>
        <w:t>字第1080038146號函修正</w:t>
      </w:r>
    </w:p>
    <w:p w14:paraId="79EBB3C8" w14:textId="77777777" w:rsidR="00F101CE" w:rsidRPr="00F101CE" w:rsidRDefault="00F101CE" w:rsidP="00F101CE">
      <w:pPr>
        <w:ind w:firstLineChars="354" w:firstLine="708"/>
        <w:jc w:val="right"/>
        <w:rPr>
          <w:rFonts w:ascii="標楷體" w:eastAsia="標楷體" w:hAnsi="標楷體"/>
          <w:sz w:val="20"/>
          <w:szCs w:val="20"/>
        </w:rPr>
      </w:pPr>
      <w:r w:rsidRPr="00F101CE">
        <w:rPr>
          <w:rFonts w:ascii="標楷體" w:eastAsia="標楷體" w:hAnsi="標楷體" w:hint="eastAsia"/>
          <w:sz w:val="20"/>
          <w:szCs w:val="20"/>
        </w:rPr>
        <w:t>中華民國109年9月8日科技部新竹科學園區</w:t>
      </w:r>
      <w:proofErr w:type="gramStart"/>
      <w:r w:rsidRPr="00F101CE">
        <w:rPr>
          <w:rFonts w:ascii="標楷體" w:eastAsia="標楷體" w:hAnsi="標楷體" w:hint="eastAsia"/>
          <w:sz w:val="20"/>
          <w:szCs w:val="20"/>
        </w:rPr>
        <w:t>管理局竹人字</w:t>
      </w:r>
      <w:proofErr w:type="gramEnd"/>
      <w:r w:rsidRPr="00F101CE">
        <w:rPr>
          <w:rFonts w:ascii="標楷體" w:eastAsia="標楷體" w:hAnsi="標楷體" w:hint="eastAsia"/>
          <w:sz w:val="20"/>
          <w:szCs w:val="20"/>
        </w:rPr>
        <w:t>第1090026021號函修正</w:t>
      </w:r>
    </w:p>
    <w:p w14:paraId="625CECD3" w14:textId="77777777" w:rsidR="00F101CE" w:rsidRPr="00F101CE" w:rsidRDefault="00F101CE" w:rsidP="007C543F">
      <w:pPr>
        <w:ind w:leftChars="-118" w:left="1" w:hangingChars="142" w:hanging="284"/>
        <w:jc w:val="right"/>
        <w:rPr>
          <w:rFonts w:ascii="標楷體" w:eastAsia="標楷體" w:hAnsi="標楷體"/>
          <w:sz w:val="20"/>
          <w:szCs w:val="20"/>
        </w:rPr>
      </w:pPr>
      <w:r w:rsidRPr="00F101CE">
        <w:rPr>
          <w:rFonts w:ascii="標楷體" w:eastAsia="標楷體" w:hAnsi="標楷體" w:hint="eastAsia"/>
          <w:sz w:val="20"/>
          <w:szCs w:val="20"/>
        </w:rPr>
        <w:t>中華民國111年9月1日國家科學及技術委員會新竹科學園區</w:t>
      </w:r>
      <w:proofErr w:type="gramStart"/>
      <w:r w:rsidRPr="00F101CE">
        <w:rPr>
          <w:rFonts w:ascii="標楷體" w:eastAsia="標楷體" w:hAnsi="標楷體" w:hint="eastAsia"/>
          <w:sz w:val="20"/>
          <w:szCs w:val="20"/>
        </w:rPr>
        <w:t>管理局竹人字</w:t>
      </w:r>
      <w:proofErr w:type="gramEnd"/>
      <w:r w:rsidRPr="00F101CE">
        <w:rPr>
          <w:rFonts w:ascii="標楷體" w:eastAsia="標楷體" w:hAnsi="標楷體" w:hint="eastAsia"/>
          <w:sz w:val="20"/>
          <w:szCs w:val="20"/>
        </w:rPr>
        <w:t>第1110028722號函修正</w:t>
      </w:r>
    </w:p>
    <w:p w14:paraId="21F64D85" w14:textId="77777777" w:rsidR="007C543F" w:rsidRDefault="00F101CE" w:rsidP="007C543F">
      <w:pPr>
        <w:ind w:leftChars="-177" w:left="1" w:hangingChars="213" w:hanging="426"/>
        <w:jc w:val="right"/>
        <w:rPr>
          <w:rFonts w:ascii="標楷體" w:eastAsia="標楷體" w:hAnsi="標楷體"/>
          <w:sz w:val="20"/>
          <w:szCs w:val="20"/>
        </w:rPr>
      </w:pPr>
      <w:r w:rsidRPr="00F101CE">
        <w:rPr>
          <w:rFonts w:ascii="標楷體" w:eastAsia="標楷體" w:hAnsi="標楷體" w:hint="eastAsia"/>
          <w:sz w:val="20"/>
          <w:szCs w:val="20"/>
        </w:rPr>
        <w:t>中華民國112年2月22日國家科學及技術委員會新竹科學園區</w:t>
      </w:r>
      <w:proofErr w:type="gramStart"/>
      <w:r w:rsidRPr="00F101CE">
        <w:rPr>
          <w:rFonts w:ascii="標楷體" w:eastAsia="標楷體" w:hAnsi="標楷體" w:hint="eastAsia"/>
          <w:sz w:val="20"/>
          <w:szCs w:val="20"/>
        </w:rPr>
        <w:t>管理局竹人字</w:t>
      </w:r>
      <w:proofErr w:type="gramEnd"/>
      <w:r w:rsidRPr="00F101CE">
        <w:rPr>
          <w:rFonts w:ascii="標楷體" w:eastAsia="標楷體" w:hAnsi="標楷體" w:hint="eastAsia"/>
          <w:sz w:val="20"/>
          <w:szCs w:val="20"/>
        </w:rPr>
        <w:t>第1120006288號函修正</w:t>
      </w:r>
    </w:p>
    <w:p w14:paraId="0108AC41" w14:textId="77777777" w:rsidR="008D4E8A" w:rsidRPr="00F101CE" w:rsidRDefault="008D4E8A" w:rsidP="00AA5199">
      <w:pPr>
        <w:ind w:leftChars="-177" w:left="-141" w:hangingChars="142" w:hanging="284"/>
        <w:jc w:val="right"/>
        <w:rPr>
          <w:rFonts w:ascii="標楷體" w:eastAsia="標楷體" w:hAnsi="標楷體"/>
          <w:sz w:val="20"/>
          <w:szCs w:val="20"/>
        </w:rPr>
      </w:pPr>
      <w:r w:rsidRPr="00F101CE">
        <w:rPr>
          <w:rFonts w:ascii="標楷體" w:eastAsia="標楷體" w:hAnsi="標楷體" w:hint="eastAsia"/>
          <w:sz w:val="20"/>
          <w:szCs w:val="20"/>
        </w:rPr>
        <w:t>中華民國113年</w:t>
      </w:r>
      <w:r w:rsidR="00033DD2" w:rsidRPr="00F101CE">
        <w:rPr>
          <w:rFonts w:ascii="標楷體" w:eastAsia="標楷體" w:hAnsi="標楷體" w:hint="eastAsia"/>
          <w:sz w:val="20"/>
          <w:szCs w:val="20"/>
        </w:rPr>
        <w:t>6</w:t>
      </w:r>
      <w:r w:rsidRPr="00F101CE">
        <w:rPr>
          <w:rFonts w:ascii="標楷體" w:eastAsia="標楷體" w:hAnsi="標楷體" w:hint="eastAsia"/>
          <w:sz w:val="20"/>
          <w:szCs w:val="20"/>
        </w:rPr>
        <w:t>月</w:t>
      </w:r>
      <w:r w:rsidR="00AA5199">
        <w:rPr>
          <w:rFonts w:ascii="標楷體" w:eastAsia="標楷體" w:hAnsi="標楷體" w:hint="eastAsia"/>
          <w:sz w:val="20"/>
          <w:szCs w:val="20"/>
        </w:rPr>
        <w:t>19</w:t>
      </w:r>
      <w:r w:rsidRPr="00F101CE">
        <w:rPr>
          <w:rFonts w:ascii="標楷體" w:eastAsia="標楷體" w:hAnsi="標楷體" w:hint="eastAsia"/>
          <w:sz w:val="20"/>
          <w:szCs w:val="20"/>
        </w:rPr>
        <w:t>日</w:t>
      </w:r>
      <w:r w:rsidR="007C543F" w:rsidRPr="007C543F">
        <w:rPr>
          <w:rFonts w:ascii="標楷體" w:eastAsia="標楷體" w:hAnsi="標楷體" w:hint="eastAsia"/>
          <w:sz w:val="20"/>
          <w:szCs w:val="20"/>
        </w:rPr>
        <w:t>國家科學及技術委員會新竹科學園區管理局竹人字</w:t>
      </w:r>
      <w:r w:rsidRPr="00F101CE">
        <w:rPr>
          <w:rFonts w:ascii="標楷體" w:eastAsia="標楷體" w:hAnsi="標楷體" w:hint="eastAsia"/>
          <w:sz w:val="20"/>
          <w:szCs w:val="20"/>
        </w:rPr>
        <w:t>第</w:t>
      </w:r>
      <w:r w:rsidR="00B04E73" w:rsidRPr="00B04E73">
        <w:rPr>
          <w:rFonts w:ascii="標楷體" w:eastAsia="標楷體" w:hAnsi="標楷體"/>
          <w:sz w:val="20"/>
          <w:szCs w:val="20"/>
        </w:rPr>
        <w:t>1130020283</w:t>
      </w:r>
      <w:r w:rsidR="007C543F">
        <w:rPr>
          <w:rFonts w:ascii="標楷體" w:eastAsia="標楷體" w:hAnsi="標楷體" w:hint="eastAsia"/>
          <w:sz w:val="20"/>
          <w:szCs w:val="20"/>
        </w:rPr>
        <w:t>號</w:t>
      </w:r>
      <w:r w:rsidRPr="00F101CE">
        <w:rPr>
          <w:rFonts w:ascii="標楷體" w:eastAsia="標楷體" w:hAnsi="標楷體" w:hint="eastAsia"/>
          <w:sz w:val="20"/>
          <w:szCs w:val="20"/>
        </w:rPr>
        <w:t>函修正</w:t>
      </w:r>
    </w:p>
    <w:p w14:paraId="44C4F149" w14:textId="77777777" w:rsidR="00E37112" w:rsidRPr="007D3D41" w:rsidRDefault="007D3D41" w:rsidP="007D3D41">
      <w:pPr>
        <w:rPr>
          <w:rFonts w:ascii="標楷體" w:eastAsia="標楷體" w:hAnsi="標楷體"/>
          <w:b/>
          <w:sz w:val="28"/>
          <w:szCs w:val="28"/>
        </w:rPr>
      </w:pPr>
      <w:r w:rsidRPr="007D3D41">
        <w:rPr>
          <w:rFonts w:ascii="標楷體" w:eastAsia="標楷體" w:hAnsi="標楷體" w:hint="eastAsia"/>
          <w:b/>
          <w:sz w:val="28"/>
          <w:szCs w:val="28"/>
        </w:rPr>
        <w:t>壹、</w:t>
      </w:r>
      <w:r w:rsidR="00E37112" w:rsidRPr="007D3D41">
        <w:rPr>
          <w:rFonts w:ascii="標楷體" w:eastAsia="標楷體" w:hAnsi="標楷體" w:hint="eastAsia"/>
          <w:b/>
          <w:sz w:val="28"/>
          <w:szCs w:val="28"/>
        </w:rPr>
        <w:t>總則</w:t>
      </w:r>
    </w:p>
    <w:p w14:paraId="526955C9" w14:textId="77777777" w:rsidR="00DB0145" w:rsidRDefault="007803F6" w:rsidP="009C2F89">
      <w:pPr>
        <w:spacing w:line="440" w:lineRule="exact"/>
        <w:ind w:leftChars="236" w:left="1132" w:hangingChars="202" w:hanging="566"/>
        <w:jc w:val="both"/>
        <w:rPr>
          <w:rFonts w:ascii="標楷體" w:eastAsia="標楷體" w:hAnsi="標楷體"/>
          <w:sz w:val="28"/>
          <w:szCs w:val="28"/>
        </w:rPr>
      </w:pPr>
      <w:r w:rsidRPr="007803F6">
        <w:rPr>
          <w:rFonts w:ascii="標楷體" w:eastAsia="標楷體" w:hAnsi="標楷體" w:hint="eastAsia"/>
          <w:sz w:val="28"/>
          <w:szCs w:val="28"/>
        </w:rPr>
        <w:t>一、</w:t>
      </w:r>
      <w:r w:rsidR="00DB0145" w:rsidRPr="00DB0145">
        <w:rPr>
          <w:rFonts w:ascii="標楷體" w:eastAsia="標楷體" w:hAnsi="標楷體" w:hint="eastAsia"/>
          <w:sz w:val="28"/>
          <w:szCs w:val="28"/>
        </w:rPr>
        <w:t>國家科學及技術委員會新竹科學園區管理局(以下簡稱本局)為提供免受性騷擾之工作及服務環境，維護及保障員工及洽公民眾之權益，依性騷擾防治法(以下簡稱性</w:t>
      </w:r>
      <w:proofErr w:type="gramStart"/>
      <w:r w:rsidR="00DB0145" w:rsidRPr="00DB0145">
        <w:rPr>
          <w:rFonts w:ascii="標楷體" w:eastAsia="標楷體" w:hAnsi="標楷體" w:hint="eastAsia"/>
          <w:sz w:val="28"/>
          <w:szCs w:val="28"/>
        </w:rPr>
        <w:t>騷</w:t>
      </w:r>
      <w:proofErr w:type="gramEnd"/>
      <w:r w:rsidR="00DB0145" w:rsidRPr="00DB0145">
        <w:rPr>
          <w:rFonts w:ascii="標楷體" w:eastAsia="標楷體" w:hAnsi="標楷體" w:hint="eastAsia"/>
          <w:sz w:val="28"/>
          <w:szCs w:val="28"/>
        </w:rPr>
        <w:t>法)第七條、性別平等工作法(以下</w:t>
      </w:r>
      <w:proofErr w:type="gramStart"/>
      <w:r w:rsidR="00DB0145" w:rsidRPr="00DB0145">
        <w:rPr>
          <w:rFonts w:ascii="標楷體" w:eastAsia="標楷體" w:hAnsi="標楷體" w:hint="eastAsia"/>
          <w:sz w:val="28"/>
          <w:szCs w:val="28"/>
        </w:rPr>
        <w:t>簡稱性工</w:t>
      </w:r>
      <w:proofErr w:type="gramEnd"/>
      <w:r w:rsidR="00DB0145" w:rsidRPr="00DB0145">
        <w:rPr>
          <w:rFonts w:ascii="標楷體" w:eastAsia="標楷體" w:hAnsi="標楷體" w:hint="eastAsia"/>
          <w:sz w:val="28"/>
          <w:szCs w:val="28"/>
        </w:rPr>
        <w:t>法)第十三條、工作場所性騷擾防治措施準則(以下</w:t>
      </w:r>
      <w:proofErr w:type="gramStart"/>
      <w:r w:rsidR="00DB0145" w:rsidRPr="00DB0145">
        <w:rPr>
          <w:rFonts w:ascii="標楷體" w:eastAsia="標楷體" w:hAnsi="標楷體" w:hint="eastAsia"/>
          <w:sz w:val="28"/>
          <w:szCs w:val="28"/>
        </w:rPr>
        <w:t>簡稱性工準</w:t>
      </w:r>
      <w:proofErr w:type="gramEnd"/>
      <w:r w:rsidR="00DB0145" w:rsidRPr="00DB0145">
        <w:rPr>
          <w:rFonts w:ascii="標楷體" w:eastAsia="標楷體" w:hAnsi="標楷體" w:hint="eastAsia"/>
          <w:sz w:val="28"/>
          <w:szCs w:val="28"/>
        </w:rPr>
        <w:t>則)及性騷擾防治準則(以下簡稱性騷準則)之規定，訂定本要點。</w:t>
      </w:r>
    </w:p>
    <w:p w14:paraId="2E0CE446" w14:textId="77777777" w:rsidR="007803F6" w:rsidRPr="007803F6" w:rsidRDefault="007803F6" w:rsidP="009C2F89">
      <w:pPr>
        <w:spacing w:line="440" w:lineRule="exact"/>
        <w:ind w:leftChars="236" w:left="1132" w:hangingChars="202" w:hanging="566"/>
        <w:jc w:val="both"/>
        <w:rPr>
          <w:rFonts w:ascii="標楷體" w:eastAsia="標楷體" w:hAnsi="標楷體"/>
          <w:sz w:val="28"/>
          <w:szCs w:val="28"/>
        </w:rPr>
      </w:pPr>
      <w:r w:rsidRPr="007803F6">
        <w:rPr>
          <w:rFonts w:ascii="標楷體" w:eastAsia="標楷體" w:hAnsi="標楷體" w:hint="eastAsia"/>
          <w:sz w:val="28"/>
          <w:szCs w:val="28"/>
        </w:rPr>
        <w:t>二、</w:t>
      </w:r>
      <w:r w:rsidR="00DB0145" w:rsidRPr="00DB0145">
        <w:rPr>
          <w:rFonts w:ascii="標楷體" w:eastAsia="標楷體" w:hAnsi="標楷體" w:hint="eastAsia"/>
          <w:sz w:val="28"/>
          <w:szCs w:val="28"/>
        </w:rPr>
        <w:t>本局之性騷擾防治措施及申訴處理，除法令另有規定外，依本要點規定辦理。</w:t>
      </w:r>
    </w:p>
    <w:p w14:paraId="3F9E2C9E" w14:textId="77777777" w:rsidR="00FC5261" w:rsidRPr="00FC5261" w:rsidRDefault="007803F6" w:rsidP="00FC5261">
      <w:pPr>
        <w:spacing w:line="440" w:lineRule="exact"/>
        <w:ind w:leftChars="236" w:left="1132" w:hangingChars="202" w:hanging="566"/>
        <w:jc w:val="both"/>
        <w:rPr>
          <w:rFonts w:ascii="標楷體" w:eastAsia="標楷體" w:hAnsi="標楷體"/>
          <w:sz w:val="28"/>
          <w:szCs w:val="28"/>
        </w:rPr>
      </w:pPr>
      <w:r w:rsidRPr="009C2F89">
        <w:rPr>
          <w:rFonts w:ascii="標楷體" w:eastAsia="標楷體" w:hAnsi="標楷體" w:hint="eastAsia"/>
          <w:sz w:val="28"/>
          <w:szCs w:val="28"/>
        </w:rPr>
        <w:t>三、</w:t>
      </w:r>
      <w:r w:rsidR="00DB0145" w:rsidRPr="00DB0145">
        <w:rPr>
          <w:rFonts w:ascii="標楷體" w:eastAsia="標楷體" w:hAnsi="標楷體" w:hint="eastAsia"/>
          <w:sz w:val="28"/>
          <w:szCs w:val="28"/>
        </w:rPr>
        <w:t>本要點所稱性騷擾，</w:t>
      </w:r>
      <w:proofErr w:type="gramStart"/>
      <w:r w:rsidR="00DB0145" w:rsidRPr="00DB0145">
        <w:rPr>
          <w:rFonts w:ascii="標楷體" w:eastAsia="標楷體" w:hAnsi="標楷體" w:hint="eastAsia"/>
          <w:sz w:val="28"/>
          <w:szCs w:val="28"/>
        </w:rPr>
        <w:t>指性工</w:t>
      </w:r>
      <w:proofErr w:type="gramEnd"/>
      <w:r w:rsidR="00DB0145" w:rsidRPr="00DB0145">
        <w:rPr>
          <w:rFonts w:ascii="標楷體" w:eastAsia="標楷體" w:hAnsi="標楷體" w:hint="eastAsia"/>
          <w:sz w:val="28"/>
          <w:szCs w:val="28"/>
        </w:rPr>
        <w:t>法第十二條第一項、第二項及性騷法第二條情形。</w:t>
      </w:r>
    </w:p>
    <w:p w14:paraId="32228569" w14:textId="77777777" w:rsidR="00DB0145" w:rsidRDefault="007803F6" w:rsidP="00FD3DA8">
      <w:pPr>
        <w:spacing w:line="440" w:lineRule="exact"/>
        <w:ind w:leftChars="236" w:left="1132" w:hangingChars="202" w:hanging="566"/>
        <w:jc w:val="both"/>
        <w:rPr>
          <w:rFonts w:ascii="標楷體" w:eastAsia="標楷體" w:hAnsi="標楷體"/>
          <w:sz w:val="28"/>
          <w:szCs w:val="28"/>
        </w:rPr>
      </w:pPr>
      <w:r w:rsidRPr="009C2F89">
        <w:rPr>
          <w:rFonts w:ascii="標楷體" w:eastAsia="標楷體" w:hAnsi="標楷體" w:hint="eastAsia"/>
          <w:sz w:val="28"/>
          <w:szCs w:val="28"/>
        </w:rPr>
        <w:t>四、</w:t>
      </w:r>
      <w:bookmarkStart w:id="0" w:name="_Hlk166507362"/>
      <w:r w:rsidR="00DB0145" w:rsidRPr="00DB0145">
        <w:rPr>
          <w:rFonts w:ascii="標楷體" w:eastAsia="標楷體" w:hAnsi="標楷體" w:hint="eastAsia"/>
          <w:sz w:val="28"/>
          <w:szCs w:val="28"/>
        </w:rPr>
        <w:t>本要點適用於本局員工相互間或員工與非本局員工間發生之性騷擾事件。</w:t>
      </w:r>
    </w:p>
    <w:p w14:paraId="7164E914" w14:textId="77777777" w:rsidR="009C2F89" w:rsidRDefault="00DB0145" w:rsidP="00DB0145">
      <w:pPr>
        <w:spacing w:line="440" w:lineRule="exact"/>
        <w:ind w:leftChars="471" w:left="1130" w:firstLine="2"/>
        <w:jc w:val="both"/>
        <w:rPr>
          <w:rFonts w:ascii="標楷體" w:eastAsia="標楷體" w:hAnsi="標楷體"/>
          <w:sz w:val="28"/>
          <w:szCs w:val="28"/>
          <w:highlight w:val="yellow"/>
        </w:rPr>
      </w:pPr>
      <w:r w:rsidRPr="00DB0145">
        <w:rPr>
          <w:rFonts w:ascii="標楷體" w:eastAsia="標楷體" w:hAnsi="標楷體" w:hint="eastAsia"/>
          <w:sz w:val="28"/>
          <w:szCs w:val="28"/>
        </w:rPr>
        <w:t>本要點於員工在工作時間或工作場域外，對他人有性</w:t>
      </w:r>
      <w:proofErr w:type="gramStart"/>
      <w:r w:rsidRPr="00DB0145">
        <w:rPr>
          <w:rFonts w:ascii="標楷體" w:eastAsia="標楷體" w:hAnsi="標楷體" w:hint="eastAsia"/>
          <w:sz w:val="28"/>
          <w:szCs w:val="28"/>
        </w:rPr>
        <w:t>騷</w:t>
      </w:r>
      <w:proofErr w:type="gramEnd"/>
      <w:r w:rsidRPr="00DB0145">
        <w:rPr>
          <w:rFonts w:ascii="標楷體" w:eastAsia="標楷體" w:hAnsi="標楷體" w:hint="eastAsia"/>
          <w:sz w:val="28"/>
          <w:szCs w:val="28"/>
        </w:rPr>
        <w:t>法所定性騷擾之情形，經被害人向本局申訴或經警察機關移送者，亦適用之。</w:t>
      </w:r>
      <w:bookmarkEnd w:id="0"/>
    </w:p>
    <w:p w14:paraId="474E9F99" w14:textId="77777777" w:rsidR="00CA5A33" w:rsidRPr="00CA5A33" w:rsidRDefault="00CA5A33" w:rsidP="009C2F89">
      <w:pPr>
        <w:spacing w:line="360" w:lineRule="auto"/>
        <w:ind w:leftChars="-59" w:left="1133" w:hangingChars="455" w:hanging="1275"/>
        <w:jc w:val="both"/>
        <w:rPr>
          <w:rFonts w:ascii="標楷體" w:eastAsia="標楷體" w:hAnsi="標楷體"/>
          <w:b/>
          <w:sz w:val="28"/>
          <w:szCs w:val="28"/>
        </w:rPr>
      </w:pPr>
      <w:r w:rsidRPr="00CA5A33">
        <w:rPr>
          <w:rFonts w:ascii="標楷體" w:eastAsia="標楷體" w:hAnsi="標楷體" w:hint="eastAsia"/>
          <w:b/>
          <w:sz w:val="28"/>
          <w:szCs w:val="28"/>
        </w:rPr>
        <w:t>貳、性騷擾防治措施</w:t>
      </w:r>
    </w:p>
    <w:p w14:paraId="2E4D89D3" w14:textId="77777777" w:rsidR="007803F6" w:rsidRPr="007803F6" w:rsidRDefault="001D1AC1" w:rsidP="00560A58">
      <w:pPr>
        <w:spacing w:line="440" w:lineRule="exact"/>
        <w:ind w:leftChars="236" w:left="1132" w:hangingChars="202" w:hanging="566"/>
        <w:jc w:val="both"/>
        <w:rPr>
          <w:rFonts w:ascii="標楷體" w:eastAsia="標楷體" w:hAnsi="標楷體"/>
          <w:sz w:val="28"/>
          <w:szCs w:val="28"/>
        </w:rPr>
      </w:pPr>
      <w:r>
        <w:rPr>
          <w:rFonts w:ascii="標楷體" w:eastAsia="標楷體" w:hAnsi="標楷體" w:hint="eastAsia"/>
          <w:sz w:val="28"/>
          <w:szCs w:val="28"/>
        </w:rPr>
        <w:t>五</w:t>
      </w:r>
      <w:r w:rsidR="007803F6" w:rsidRPr="007803F6">
        <w:rPr>
          <w:rFonts w:ascii="標楷體" w:eastAsia="標楷體" w:hAnsi="標楷體" w:hint="eastAsia"/>
          <w:sz w:val="28"/>
          <w:szCs w:val="28"/>
        </w:rPr>
        <w:t>、</w:t>
      </w:r>
      <w:r w:rsidR="00560A58" w:rsidRPr="00560A58">
        <w:rPr>
          <w:rFonts w:ascii="標楷體" w:eastAsia="標楷體" w:hAnsi="標楷體" w:hint="eastAsia"/>
          <w:sz w:val="28"/>
          <w:szCs w:val="28"/>
        </w:rPr>
        <w:t>本局處理性騷擾申訴受理電話為：03-5781928，傳真號碼：03-5784458，申訴電子信箱為：personnel@sipa.gov.tw，專用信</w:t>
      </w:r>
      <w:r w:rsidR="00560A58" w:rsidRPr="00560A58">
        <w:rPr>
          <w:rFonts w:ascii="標楷體" w:eastAsia="標楷體" w:hAnsi="標楷體" w:hint="eastAsia"/>
          <w:sz w:val="28"/>
          <w:szCs w:val="28"/>
        </w:rPr>
        <w:lastRenderedPageBreak/>
        <w:t>箱：新竹市新安路2號國家科學及技術委員會新竹科學園區管理局人事室。</w:t>
      </w:r>
    </w:p>
    <w:p w14:paraId="6FAD23F0" w14:textId="77777777" w:rsidR="00560A58" w:rsidRPr="00560A58" w:rsidRDefault="001D1AC1" w:rsidP="00560A58">
      <w:pPr>
        <w:spacing w:line="440" w:lineRule="exact"/>
        <w:ind w:leftChars="236" w:left="1132" w:hangingChars="202" w:hanging="566"/>
        <w:jc w:val="both"/>
        <w:rPr>
          <w:rFonts w:ascii="標楷體" w:eastAsia="標楷體" w:hAnsi="標楷體"/>
          <w:sz w:val="28"/>
          <w:szCs w:val="28"/>
        </w:rPr>
      </w:pPr>
      <w:r>
        <w:rPr>
          <w:rFonts w:ascii="標楷體" w:eastAsia="標楷體" w:hAnsi="標楷體" w:hint="eastAsia"/>
          <w:sz w:val="28"/>
          <w:szCs w:val="28"/>
        </w:rPr>
        <w:t>六</w:t>
      </w:r>
      <w:r w:rsidR="007803F6" w:rsidRPr="007803F6">
        <w:rPr>
          <w:rFonts w:ascii="標楷體" w:eastAsia="標楷體" w:hAnsi="標楷體" w:hint="eastAsia"/>
          <w:sz w:val="28"/>
          <w:szCs w:val="28"/>
        </w:rPr>
        <w:t>、</w:t>
      </w:r>
      <w:r w:rsidR="00560A58" w:rsidRPr="00560A58">
        <w:rPr>
          <w:rFonts w:ascii="標楷體" w:eastAsia="標楷體" w:hAnsi="標楷體" w:hint="eastAsia"/>
          <w:sz w:val="28"/>
          <w:szCs w:val="28"/>
        </w:rPr>
        <w:t>為加強對員工性騷擾防治措施及申訴管道之宣導，本局應妥適利用集會及訓練課程等各種方式傳達防治訊息。</w:t>
      </w:r>
    </w:p>
    <w:p w14:paraId="6048A88B" w14:textId="77777777" w:rsidR="00AD007B" w:rsidRDefault="00560A58" w:rsidP="00560A58">
      <w:pPr>
        <w:spacing w:line="440" w:lineRule="exact"/>
        <w:ind w:leftChars="471" w:left="1130" w:firstLine="2"/>
        <w:jc w:val="both"/>
        <w:rPr>
          <w:rFonts w:ascii="標楷體" w:eastAsia="標楷體" w:hAnsi="標楷體"/>
          <w:sz w:val="28"/>
          <w:szCs w:val="28"/>
        </w:rPr>
      </w:pPr>
      <w:r w:rsidRPr="00560A58">
        <w:rPr>
          <w:rFonts w:ascii="標楷體" w:eastAsia="標楷體" w:hAnsi="標楷體" w:hint="eastAsia"/>
          <w:sz w:val="28"/>
          <w:szCs w:val="28"/>
        </w:rPr>
        <w:t>本局員工應接受性騷擾防治之教育訓練，擔任主管職務及參與性騷擾申訴事件處理、調查及決議人員，每年定期接受相關教育訓練並優先實施。</w:t>
      </w:r>
    </w:p>
    <w:p w14:paraId="5E76CE29" w14:textId="77777777" w:rsidR="007803F6" w:rsidRPr="007803F6" w:rsidRDefault="001D1AC1" w:rsidP="009C2F89">
      <w:pPr>
        <w:spacing w:line="440" w:lineRule="exact"/>
        <w:ind w:leftChars="236" w:left="1132" w:hangingChars="202" w:hanging="566"/>
        <w:jc w:val="both"/>
        <w:rPr>
          <w:rFonts w:ascii="標楷體" w:eastAsia="標楷體" w:hAnsi="標楷體"/>
          <w:sz w:val="28"/>
          <w:szCs w:val="28"/>
        </w:rPr>
      </w:pPr>
      <w:r>
        <w:rPr>
          <w:rFonts w:ascii="標楷體" w:eastAsia="標楷體" w:hAnsi="標楷體" w:hint="eastAsia"/>
          <w:sz w:val="28"/>
          <w:szCs w:val="28"/>
        </w:rPr>
        <w:t>七</w:t>
      </w:r>
      <w:r w:rsidR="00AD007B">
        <w:rPr>
          <w:rFonts w:ascii="標楷體" w:eastAsia="標楷體" w:hAnsi="標楷體" w:hint="eastAsia"/>
          <w:sz w:val="28"/>
          <w:szCs w:val="28"/>
        </w:rPr>
        <w:t>、</w:t>
      </w:r>
      <w:r w:rsidR="007803F6" w:rsidRPr="007803F6">
        <w:rPr>
          <w:rFonts w:ascii="標楷體" w:eastAsia="標楷體" w:hAnsi="標楷體" w:hint="eastAsia"/>
          <w:sz w:val="28"/>
          <w:szCs w:val="28"/>
        </w:rPr>
        <w:t>本</w:t>
      </w:r>
      <w:r w:rsidR="009750C2">
        <w:rPr>
          <w:rFonts w:ascii="標楷體" w:eastAsia="標楷體" w:hAnsi="標楷體" w:hint="eastAsia"/>
          <w:sz w:val="28"/>
          <w:szCs w:val="28"/>
        </w:rPr>
        <w:t>局</w:t>
      </w:r>
      <w:r w:rsidR="007803F6" w:rsidRPr="007803F6">
        <w:rPr>
          <w:rFonts w:ascii="標楷體" w:eastAsia="標楷體" w:hAnsi="標楷體" w:hint="eastAsia"/>
          <w:sz w:val="28"/>
          <w:szCs w:val="28"/>
        </w:rPr>
        <w:t>於知悉</w:t>
      </w:r>
      <w:r w:rsidR="0095657F">
        <w:rPr>
          <w:rFonts w:ascii="標楷體" w:eastAsia="標楷體" w:hAnsi="標楷體" w:hint="eastAsia"/>
          <w:sz w:val="28"/>
          <w:szCs w:val="28"/>
        </w:rPr>
        <w:t>員工有遭受</w:t>
      </w:r>
      <w:r w:rsidR="007803F6" w:rsidRPr="007803F6">
        <w:rPr>
          <w:rFonts w:ascii="標楷體" w:eastAsia="標楷體" w:hAnsi="標楷體" w:hint="eastAsia"/>
          <w:sz w:val="28"/>
          <w:szCs w:val="28"/>
        </w:rPr>
        <w:t>性騷擾</w:t>
      </w:r>
      <w:r w:rsidR="0095657F">
        <w:rPr>
          <w:rFonts w:ascii="標楷體" w:eastAsia="標楷體" w:hAnsi="標楷體" w:hint="eastAsia"/>
          <w:sz w:val="28"/>
          <w:szCs w:val="28"/>
        </w:rPr>
        <w:t>或違反性騷擾規定</w:t>
      </w:r>
      <w:r w:rsidR="007803F6" w:rsidRPr="007803F6">
        <w:rPr>
          <w:rFonts w:ascii="標楷體" w:eastAsia="標楷體" w:hAnsi="標楷體" w:hint="eastAsia"/>
          <w:sz w:val="28"/>
          <w:szCs w:val="28"/>
        </w:rPr>
        <w:t>之情形時，</w:t>
      </w:r>
      <w:r w:rsidR="00A77537">
        <w:rPr>
          <w:rFonts w:ascii="標楷體" w:eastAsia="標楷體" w:hAnsi="標楷體" w:hint="eastAsia"/>
          <w:sz w:val="28"/>
          <w:szCs w:val="28"/>
        </w:rPr>
        <w:t>應</w:t>
      </w:r>
      <w:r w:rsidR="007803F6" w:rsidRPr="007803F6">
        <w:rPr>
          <w:rFonts w:ascii="標楷體" w:eastAsia="標楷體" w:hAnsi="標楷體" w:hint="eastAsia"/>
          <w:sz w:val="28"/>
          <w:szCs w:val="28"/>
        </w:rPr>
        <w:t>採取下列立即有效之糾正及補救措施：</w:t>
      </w:r>
    </w:p>
    <w:p w14:paraId="0ECFE9CB" w14:textId="77777777" w:rsidR="007803F6" w:rsidRPr="007803F6" w:rsidRDefault="007803F6" w:rsidP="009C2F89">
      <w:pPr>
        <w:spacing w:line="440" w:lineRule="exact"/>
        <w:ind w:firstLineChars="405" w:firstLine="1134"/>
        <w:jc w:val="both"/>
        <w:rPr>
          <w:rFonts w:ascii="標楷體" w:eastAsia="標楷體" w:hAnsi="標楷體"/>
          <w:sz w:val="28"/>
          <w:szCs w:val="28"/>
        </w:rPr>
      </w:pPr>
      <w:r w:rsidRPr="007803F6">
        <w:rPr>
          <w:rFonts w:ascii="標楷體" w:eastAsia="標楷體" w:hAnsi="標楷體" w:hint="eastAsia"/>
          <w:sz w:val="28"/>
          <w:szCs w:val="28"/>
        </w:rPr>
        <w:t>(</w:t>
      </w:r>
      <w:proofErr w:type="gramStart"/>
      <w:r w:rsidRPr="007803F6">
        <w:rPr>
          <w:rFonts w:ascii="標楷體" w:eastAsia="標楷體" w:hAnsi="標楷體" w:hint="eastAsia"/>
          <w:sz w:val="28"/>
          <w:szCs w:val="28"/>
        </w:rPr>
        <w:t>一</w:t>
      </w:r>
      <w:proofErr w:type="gramEnd"/>
      <w:r w:rsidRPr="007803F6">
        <w:rPr>
          <w:rFonts w:ascii="標楷體" w:eastAsia="標楷體" w:hAnsi="標楷體" w:hint="eastAsia"/>
          <w:sz w:val="28"/>
          <w:szCs w:val="28"/>
        </w:rPr>
        <w:t>)因接獲被害人申訴而知悉性騷擾之情形時：</w:t>
      </w:r>
    </w:p>
    <w:p w14:paraId="5948BDA0" w14:textId="77777777" w:rsidR="007803F6" w:rsidRPr="007803F6" w:rsidRDefault="007803F6" w:rsidP="009C2F89">
      <w:pPr>
        <w:spacing w:line="440" w:lineRule="exact"/>
        <w:ind w:leftChars="709" w:left="1985" w:hangingChars="101" w:hanging="283"/>
        <w:jc w:val="both"/>
        <w:rPr>
          <w:rFonts w:ascii="標楷體" w:eastAsia="標楷體" w:hAnsi="標楷體"/>
          <w:sz w:val="28"/>
          <w:szCs w:val="28"/>
        </w:rPr>
      </w:pPr>
      <w:r w:rsidRPr="007803F6">
        <w:rPr>
          <w:rFonts w:ascii="標楷體" w:eastAsia="標楷體" w:hAnsi="標楷體" w:hint="eastAsia"/>
          <w:sz w:val="28"/>
          <w:szCs w:val="28"/>
        </w:rPr>
        <w:t>1.</w:t>
      </w:r>
      <w:r w:rsidR="006C2954" w:rsidRPr="006C2954">
        <w:rPr>
          <w:rFonts w:ascii="標楷體" w:eastAsia="標楷體" w:hAnsi="標楷體" w:hint="eastAsia"/>
          <w:sz w:val="28"/>
          <w:szCs w:val="28"/>
        </w:rPr>
        <w:t>考量申訴人意願，採取適當之隔離措施，避免申訴人受性騷擾情形再度發生，並不得對申訴人作不利</w:t>
      </w:r>
      <w:r w:rsidR="00860A95">
        <w:rPr>
          <w:rFonts w:ascii="標楷體" w:eastAsia="標楷體" w:hAnsi="標楷體" w:hint="eastAsia"/>
          <w:sz w:val="28"/>
          <w:szCs w:val="28"/>
        </w:rPr>
        <w:t>益處分或管理措施</w:t>
      </w:r>
      <w:r w:rsidR="006C2954" w:rsidRPr="006C2954">
        <w:rPr>
          <w:rFonts w:ascii="標楷體" w:eastAsia="標楷體" w:hAnsi="標楷體" w:hint="eastAsia"/>
          <w:sz w:val="28"/>
          <w:szCs w:val="28"/>
        </w:rPr>
        <w:t>。</w:t>
      </w:r>
    </w:p>
    <w:p w14:paraId="569F9BC2" w14:textId="77777777" w:rsidR="007803F6" w:rsidRPr="007803F6" w:rsidRDefault="007803F6" w:rsidP="009C2F89">
      <w:pPr>
        <w:spacing w:line="440" w:lineRule="exact"/>
        <w:ind w:leftChars="709" w:left="1985" w:hangingChars="101" w:hanging="283"/>
        <w:jc w:val="both"/>
        <w:rPr>
          <w:rFonts w:ascii="標楷體" w:eastAsia="標楷體" w:hAnsi="標楷體"/>
          <w:sz w:val="28"/>
          <w:szCs w:val="28"/>
        </w:rPr>
      </w:pPr>
      <w:r w:rsidRPr="007803F6">
        <w:rPr>
          <w:rFonts w:ascii="標楷體" w:eastAsia="標楷體" w:hAnsi="標楷體" w:hint="eastAsia"/>
          <w:sz w:val="28"/>
          <w:szCs w:val="28"/>
        </w:rPr>
        <w:t>2.對申訴人提供或轉</w:t>
      </w:r>
      <w:proofErr w:type="gramStart"/>
      <w:r w:rsidRPr="007803F6">
        <w:rPr>
          <w:rFonts w:ascii="標楷體" w:eastAsia="標楷體" w:hAnsi="標楷體" w:hint="eastAsia"/>
          <w:sz w:val="28"/>
          <w:szCs w:val="28"/>
        </w:rPr>
        <w:t>介</w:t>
      </w:r>
      <w:proofErr w:type="gramEnd"/>
      <w:r w:rsidRPr="007803F6">
        <w:rPr>
          <w:rFonts w:ascii="標楷體" w:eastAsia="標楷體" w:hAnsi="標楷體" w:hint="eastAsia"/>
          <w:sz w:val="28"/>
          <w:szCs w:val="28"/>
        </w:rPr>
        <w:t>諮詢、醫療或心理諮商、社會福利資源及其他必要之服務。</w:t>
      </w:r>
    </w:p>
    <w:p w14:paraId="44274C40" w14:textId="77777777" w:rsidR="007803F6" w:rsidRDefault="007803F6" w:rsidP="00371322">
      <w:pPr>
        <w:spacing w:line="440" w:lineRule="exact"/>
        <w:ind w:leftChars="709" w:left="1985" w:hangingChars="101" w:hanging="283"/>
        <w:jc w:val="both"/>
        <w:rPr>
          <w:rFonts w:ascii="標楷體" w:eastAsia="標楷體" w:hAnsi="標楷體"/>
          <w:sz w:val="28"/>
          <w:szCs w:val="28"/>
        </w:rPr>
      </w:pPr>
      <w:r w:rsidRPr="007803F6">
        <w:rPr>
          <w:rFonts w:ascii="標楷體" w:eastAsia="標楷體" w:hAnsi="標楷體" w:hint="eastAsia"/>
          <w:sz w:val="28"/>
          <w:szCs w:val="28"/>
        </w:rPr>
        <w:t>3.啟動調查程序，對性騷擾事件之相關人員進行訪談或適當之調查程序。</w:t>
      </w:r>
    </w:p>
    <w:p w14:paraId="32A506DF" w14:textId="77777777" w:rsidR="00185FBA" w:rsidRPr="007803F6" w:rsidRDefault="00371322" w:rsidP="00185FBA">
      <w:pPr>
        <w:spacing w:line="440" w:lineRule="exact"/>
        <w:ind w:leftChars="709" w:left="1985" w:hangingChars="101" w:hanging="283"/>
        <w:jc w:val="both"/>
        <w:rPr>
          <w:rFonts w:ascii="標楷體" w:eastAsia="標楷體" w:hAnsi="標楷體"/>
          <w:sz w:val="28"/>
          <w:szCs w:val="28"/>
        </w:rPr>
      </w:pPr>
      <w:r>
        <w:rPr>
          <w:rFonts w:ascii="標楷體" w:eastAsia="標楷體" w:hAnsi="標楷體" w:hint="eastAsia"/>
          <w:sz w:val="28"/>
          <w:szCs w:val="28"/>
        </w:rPr>
        <w:t>4</w:t>
      </w:r>
      <w:r w:rsidR="00185FBA">
        <w:rPr>
          <w:rFonts w:ascii="標楷體" w:eastAsia="標楷體" w:hAnsi="標楷體" w:hint="eastAsia"/>
          <w:sz w:val="28"/>
          <w:szCs w:val="28"/>
        </w:rPr>
        <w:t>.</w:t>
      </w:r>
      <w:r w:rsidR="00185FBA" w:rsidRPr="00185FBA">
        <w:rPr>
          <w:rFonts w:ascii="標楷體" w:eastAsia="標楷體" w:hAnsi="標楷體" w:hint="eastAsia"/>
          <w:sz w:val="28"/>
          <w:szCs w:val="28"/>
        </w:rPr>
        <w:t>被申訴人具權勢地位，且情節重大，於進行調查期間有先行停止或調整職務之必要時，得暫時停止或調整被申訴人之職務；經調查未認定為性騷擾者，停止職務期間之薪資，應予補發。</w:t>
      </w:r>
    </w:p>
    <w:p w14:paraId="000567C4" w14:textId="77777777" w:rsidR="007803F6" w:rsidRPr="007803F6" w:rsidRDefault="007803F6" w:rsidP="009C2F89">
      <w:pPr>
        <w:spacing w:line="440" w:lineRule="exact"/>
        <w:ind w:firstLineChars="405" w:firstLine="1134"/>
        <w:jc w:val="both"/>
        <w:rPr>
          <w:rFonts w:ascii="標楷體" w:eastAsia="標楷體" w:hAnsi="標楷體"/>
          <w:sz w:val="28"/>
          <w:szCs w:val="28"/>
        </w:rPr>
      </w:pPr>
      <w:r w:rsidRPr="007803F6">
        <w:rPr>
          <w:rFonts w:ascii="標楷體" w:eastAsia="標楷體" w:hAnsi="標楷體" w:hint="eastAsia"/>
          <w:sz w:val="28"/>
          <w:szCs w:val="28"/>
        </w:rPr>
        <w:t>(二)非因前款情形而知悉性騷擾事件時：</w:t>
      </w:r>
    </w:p>
    <w:p w14:paraId="6A6A7A01" w14:textId="77777777" w:rsidR="007803F6" w:rsidRPr="007803F6" w:rsidRDefault="007803F6" w:rsidP="009C2F89">
      <w:pPr>
        <w:spacing w:line="440" w:lineRule="exact"/>
        <w:ind w:leftChars="709" w:left="1985" w:hangingChars="101" w:hanging="283"/>
        <w:jc w:val="both"/>
        <w:rPr>
          <w:rFonts w:ascii="標楷體" w:eastAsia="標楷體" w:hAnsi="標楷體"/>
          <w:sz w:val="28"/>
          <w:szCs w:val="28"/>
        </w:rPr>
      </w:pPr>
      <w:r w:rsidRPr="007803F6">
        <w:rPr>
          <w:rFonts w:ascii="標楷體" w:eastAsia="標楷體" w:hAnsi="標楷體" w:hint="eastAsia"/>
          <w:sz w:val="28"/>
          <w:szCs w:val="28"/>
        </w:rPr>
        <w:t>1.訪談相關人員，就相關事實進行必要之</w:t>
      </w:r>
      <w:proofErr w:type="gramStart"/>
      <w:r w:rsidRPr="007803F6">
        <w:rPr>
          <w:rFonts w:ascii="標楷體" w:eastAsia="標楷體" w:hAnsi="標楷體" w:hint="eastAsia"/>
          <w:sz w:val="28"/>
          <w:szCs w:val="28"/>
        </w:rPr>
        <w:t>釐</w:t>
      </w:r>
      <w:proofErr w:type="gramEnd"/>
      <w:r w:rsidRPr="007803F6">
        <w:rPr>
          <w:rFonts w:ascii="標楷體" w:eastAsia="標楷體" w:hAnsi="標楷體" w:hint="eastAsia"/>
          <w:sz w:val="28"/>
          <w:szCs w:val="28"/>
        </w:rPr>
        <w:t>清及查證。</w:t>
      </w:r>
    </w:p>
    <w:p w14:paraId="11D77439" w14:textId="77777777" w:rsidR="007803F6" w:rsidRPr="007803F6" w:rsidRDefault="007803F6" w:rsidP="009C2F89">
      <w:pPr>
        <w:spacing w:line="440" w:lineRule="exact"/>
        <w:ind w:leftChars="709" w:left="1985" w:hangingChars="101" w:hanging="283"/>
        <w:jc w:val="both"/>
        <w:rPr>
          <w:rFonts w:ascii="標楷體" w:eastAsia="標楷體" w:hAnsi="標楷體"/>
          <w:sz w:val="28"/>
          <w:szCs w:val="28"/>
        </w:rPr>
      </w:pPr>
      <w:r w:rsidRPr="007803F6">
        <w:rPr>
          <w:rFonts w:ascii="標楷體" w:eastAsia="標楷體" w:hAnsi="標楷體" w:hint="eastAsia"/>
          <w:sz w:val="28"/>
          <w:szCs w:val="28"/>
        </w:rPr>
        <w:t>2.告知被害人得主張之權益及各種救濟途徑，並依其意願協助其提起申訴。</w:t>
      </w:r>
    </w:p>
    <w:p w14:paraId="119279B7" w14:textId="77777777" w:rsidR="007803F6" w:rsidRPr="007803F6" w:rsidRDefault="007803F6" w:rsidP="009C2F89">
      <w:pPr>
        <w:spacing w:line="440" w:lineRule="exact"/>
        <w:ind w:firstLineChars="607" w:firstLine="1700"/>
        <w:jc w:val="both"/>
        <w:rPr>
          <w:rFonts w:ascii="標楷體" w:eastAsia="標楷體" w:hAnsi="標楷體"/>
          <w:sz w:val="28"/>
          <w:szCs w:val="28"/>
        </w:rPr>
      </w:pPr>
      <w:r w:rsidRPr="007803F6">
        <w:rPr>
          <w:rFonts w:ascii="標楷體" w:eastAsia="標楷體" w:hAnsi="標楷體" w:hint="eastAsia"/>
          <w:sz w:val="28"/>
          <w:szCs w:val="28"/>
        </w:rPr>
        <w:t>3.對相關人員適度調整工作內容或工作場所。</w:t>
      </w:r>
    </w:p>
    <w:p w14:paraId="3B540E23" w14:textId="77777777" w:rsidR="007803F6" w:rsidRPr="007803F6" w:rsidRDefault="007803F6" w:rsidP="009C2F89">
      <w:pPr>
        <w:spacing w:line="440" w:lineRule="exact"/>
        <w:ind w:leftChars="709" w:left="1985" w:hangingChars="101" w:hanging="283"/>
        <w:jc w:val="both"/>
        <w:rPr>
          <w:rFonts w:ascii="標楷體" w:eastAsia="標楷體" w:hAnsi="標楷體"/>
          <w:sz w:val="28"/>
          <w:szCs w:val="28"/>
        </w:rPr>
      </w:pPr>
      <w:r w:rsidRPr="007803F6">
        <w:rPr>
          <w:rFonts w:ascii="標楷體" w:eastAsia="標楷體" w:hAnsi="標楷體" w:hint="eastAsia"/>
          <w:sz w:val="28"/>
          <w:szCs w:val="28"/>
        </w:rPr>
        <w:t>4.依被害人意願，提供或轉</w:t>
      </w:r>
      <w:proofErr w:type="gramStart"/>
      <w:r w:rsidRPr="007803F6">
        <w:rPr>
          <w:rFonts w:ascii="標楷體" w:eastAsia="標楷體" w:hAnsi="標楷體" w:hint="eastAsia"/>
          <w:sz w:val="28"/>
          <w:szCs w:val="28"/>
        </w:rPr>
        <w:t>介</w:t>
      </w:r>
      <w:proofErr w:type="gramEnd"/>
      <w:r w:rsidRPr="007803F6">
        <w:rPr>
          <w:rFonts w:ascii="標楷體" w:eastAsia="標楷體" w:hAnsi="標楷體" w:hint="eastAsia"/>
          <w:sz w:val="28"/>
          <w:szCs w:val="28"/>
        </w:rPr>
        <w:t>諮詢、醫療或心理諮商處理、社會福利資源及其他必要之服務。</w:t>
      </w:r>
    </w:p>
    <w:p w14:paraId="22AF3872" w14:textId="77777777" w:rsidR="007803F6" w:rsidRDefault="007803F6" w:rsidP="009C2F89">
      <w:pPr>
        <w:spacing w:line="440" w:lineRule="exact"/>
        <w:ind w:leftChars="472" w:left="1133"/>
        <w:jc w:val="both"/>
        <w:rPr>
          <w:rFonts w:ascii="標楷體" w:eastAsia="標楷體" w:hAnsi="標楷體"/>
          <w:sz w:val="28"/>
          <w:szCs w:val="28"/>
        </w:rPr>
      </w:pPr>
      <w:r w:rsidRPr="007803F6">
        <w:rPr>
          <w:rFonts w:ascii="標楷體" w:eastAsia="標楷體" w:hAnsi="標楷體" w:hint="eastAsia"/>
          <w:sz w:val="28"/>
          <w:szCs w:val="28"/>
        </w:rPr>
        <w:t>本</w:t>
      </w:r>
      <w:r w:rsidR="009750C2">
        <w:rPr>
          <w:rFonts w:ascii="標楷體" w:eastAsia="標楷體" w:hAnsi="標楷體" w:hint="eastAsia"/>
          <w:sz w:val="28"/>
          <w:szCs w:val="28"/>
        </w:rPr>
        <w:t>局</w:t>
      </w:r>
      <w:r w:rsidRPr="007803F6">
        <w:rPr>
          <w:rFonts w:ascii="標楷體" w:eastAsia="標楷體" w:hAnsi="標楷體" w:hint="eastAsia"/>
          <w:sz w:val="28"/>
          <w:szCs w:val="28"/>
        </w:rPr>
        <w:t>因接獲被害人陳述而知悉性騷擾事件，惟被害人無提起申訴意願者，</w:t>
      </w:r>
      <w:r w:rsidR="00A77537">
        <w:rPr>
          <w:rFonts w:ascii="標楷體" w:eastAsia="標楷體" w:hAnsi="標楷體" w:hint="eastAsia"/>
          <w:sz w:val="28"/>
          <w:szCs w:val="28"/>
        </w:rPr>
        <w:t>應</w:t>
      </w:r>
      <w:r w:rsidRPr="007803F6">
        <w:rPr>
          <w:rFonts w:ascii="標楷體" w:eastAsia="標楷體" w:hAnsi="標楷體" w:hint="eastAsia"/>
          <w:sz w:val="28"/>
          <w:szCs w:val="28"/>
        </w:rPr>
        <w:t>依前項第二款規定，採取立即有效之糾正及補救措施。</w:t>
      </w:r>
    </w:p>
    <w:p w14:paraId="37153E30" w14:textId="77777777" w:rsidR="00A23EEA" w:rsidRPr="00A23EEA" w:rsidRDefault="00A23EEA" w:rsidP="009C2F89">
      <w:pPr>
        <w:spacing w:line="440" w:lineRule="exact"/>
        <w:ind w:leftChars="472" w:left="1133"/>
        <w:jc w:val="both"/>
        <w:rPr>
          <w:rFonts w:ascii="標楷體" w:eastAsia="標楷體" w:hAnsi="標楷體"/>
          <w:sz w:val="28"/>
          <w:szCs w:val="28"/>
        </w:rPr>
      </w:pPr>
      <w:r w:rsidRPr="00A23EEA">
        <w:rPr>
          <w:rFonts w:ascii="標楷體" w:eastAsia="標楷體" w:hAnsi="標楷體" w:hint="eastAsia"/>
          <w:sz w:val="28"/>
          <w:szCs w:val="28"/>
        </w:rPr>
        <w:lastRenderedPageBreak/>
        <w:t>本</w:t>
      </w:r>
      <w:r w:rsidR="009750C2">
        <w:rPr>
          <w:rFonts w:ascii="標楷體" w:eastAsia="標楷體" w:hAnsi="標楷體" w:hint="eastAsia"/>
          <w:sz w:val="28"/>
          <w:szCs w:val="28"/>
        </w:rPr>
        <w:t>局</w:t>
      </w:r>
      <w:r w:rsidR="00031C0B">
        <w:rPr>
          <w:rFonts w:ascii="標楷體" w:eastAsia="標楷體" w:hAnsi="標楷體" w:hint="eastAsia"/>
          <w:sz w:val="28"/>
          <w:szCs w:val="28"/>
        </w:rPr>
        <w:t>得應</w:t>
      </w:r>
      <w:r w:rsidRPr="00A23EEA">
        <w:rPr>
          <w:rFonts w:ascii="標楷體" w:eastAsia="標楷體" w:hAnsi="標楷體" w:hint="eastAsia"/>
          <w:sz w:val="28"/>
          <w:szCs w:val="28"/>
        </w:rPr>
        <w:t>申訴人或被害人之請求，提供至少二次之心理諮商協助。</w:t>
      </w:r>
    </w:p>
    <w:p w14:paraId="44FF89EF" w14:textId="77777777" w:rsidR="0095657F" w:rsidRPr="0095657F" w:rsidRDefault="001D1AC1" w:rsidP="0095657F">
      <w:pPr>
        <w:spacing w:line="440" w:lineRule="exact"/>
        <w:ind w:leftChars="235" w:left="1135" w:hangingChars="204" w:hanging="571"/>
        <w:jc w:val="both"/>
        <w:rPr>
          <w:rFonts w:ascii="標楷體" w:eastAsia="標楷體" w:hAnsi="標楷體"/>
          <w:sz w:val="28"/>
          <w:szCs w:val="28"/>
        </w:rPr>
      </w:pPr>
      <w:r>
        <w:rPr>
          <w:rFonts w:ascii="標楷體" w:eastAsia="標楷體" w:hAnsi="標楷體" w:hint="eastAsia"/>
          <w:sz w:val="28"/>
          <w:szCs w:val="28"/>
        </w:rPr>
        <w:t>八、</w:t>
      </w:r>
      <w:r w:rsidR="0095657F" w:rsidRPr="0095657F">
        <w:rPr>
          <w:rFonts w:ascii="標楷體" w:eastAsia="標楷體" w:hAnsi="標楷體" w:hint="eastAsia"/>
          <w:sz w:val="28"/>
          <w:szCs w:val="28"/>
        </w:rPr>
        <w:t>本</w:t>
      </w:r>
      <w:r w:rsidR="009750C2">
        <w:rPr>
          <w:rFonts w:ascii="標楷體" w:eastAsia="標楷體" w:hAnsi="標楷體" w:hint="eastAsia"/>
          <w:sz w:val="28"/>
          <w:szCs w:val="28"/>
        </w:rPr>
        <w:t>局</w:t>
      </w:r>
      <w:r w:rsidR="0095657F" w:rsidRPr="0095657F">
        <w:rPr>
          <w:rFonts w:ascii="標楷體" w:eastAsia="標楷體" w:hAnsi="標楷體" w:hint="eastAsia"/>
          <w:sz w:val="28"/>
          <w:szCs w:val="28"/>
        </w:rPr>
        <w:t>員工涉及性騷擾事件，一方</w:t>
      </w:r>
      <w:r w:rsidR="009750C2">
        <w:rPr>
          <w:rFonts w:ascii="標楷體" w:eastAsia="標楷體" w:hAnsi="標楷體" w:hint="eastAsia"/>
          <w:sz w:val="28"/>
          <w:szCs w:val="28"/>
        </w:rPr>
        <w:t>屬</w:t>
      </w:r>
      <w:r w:rsidR="0095657F" w:rsidRPr="0095657F">
        <w:rPr>
          <w:rFonts w:ascii="標楷體" w:eastAsia="標楷體" w:hAnsi="標楷體" w:hint="eastAsia"/>
          <w:sz w:val="28"/>
          <w:szCs w:val="28"/>
        </w:rPr>
        <w:t>其他機關(事業單位)</w:t>
      </w:r>
      <w:r w:rsidR="009750C2">
        <w:rPr>
          <w:rFonts w:ascii="標楷體" w:eastAsia="標楷體" w:hAnsi="標楷體" w:hint="eastAsia"/>
          <w:sz w:val="28"/>
          <w:szCs w:val="28"/>
        </w:rPr>
        <w:t>之人員</w:t>
      </w:r>
      <w:r w:rsidR="0095657F" w:rsidRPr="0095657F">
        <w:rPr>
          <w:rFonts w:ascii="標楷體" w:eastAsia="標楷體" w:hAnsi="標楷體" w:hint="eastAsia"/>
          <w:sz w:val="28"/>
          <w:szCs w:val="28"/>
        </w:rPr>
        <w:t>，且與本</w:t>
      </w:r>
      <w:r w:rsidR="009750C2">
        <w:rPr>
          <w:rFonts w:ascii="標楷體" w:eastAsia="標楷體" w:hAnsi="標楷體" w:hint="eastAsia"/>
          <w:sz w:val="28"/>
          <w:szCs w:val="28"/>
        </w:rPr>
        <w:t>局</w:t>
      </w:r>
      <w:r w:rsidR="0095657F" w:rsidRPr="0095657F">
        <w:rPr>
          <w:rFonts w:ascii="標楷體" w:eastAsia="標楷體" w:hAnsi="標楷體" w:hint="eastAsia"/>
          <w:sz w:val="28"/>
          <w:szCs w:val="28"/>
        </w:rPr>
        <w:t>具共同作業或業務往來關係者，本</w:t>
      </w:r>
      <w:r w:rsidR="009750C2">
        <w:rPr>
          <w:rFonts w:ascii="標楷體" w:eastAsia="標楷體" w:hAnsi="標楷體" w:hint="eastAsia"/>
          <w:sz w:val="28"/>
          <w:szCs w:val="28"/>
        </w:rPr>
        <w:t>局</w:t>
      </w:r>
      <w:r w:rsidR="0095657F" w:rsidRPr="0095657F">
        <w:rPr>
          <w:rFonts w:ascii="標楷體" w:eastAsia="標楷體" w:hAnsi="標楷體" w:hint="eastAsia"/>
          <w:sz w:val="28"/>
          <w:szCs w:val="28"/>
        </w:rPr>
        <w:t>於知悉時應以書面、傳真、口頭或其他電子資料傳輸方式，通知他方</w:t>
      </w:r>
      <w:r w:rsidR="009750C2">
        <w:rPr>
          <w:rFonts w:ascii="標楷體" w:eastAsia="標楷體" w:hAnsi="標楷體" w:hint="eastAsia"/>
          <w:sz w:val="28"/>
          <w:szCs w:val="28"/>
        </w:rPr>
        <w:t>雇主</w:t>
      </w:r>
      <w:r w:rsidR="0095657F" w:rsidRPr="0095657F">
        <w:rPr>
          <w:rFonts w:ascii="標楷體" w:eastAsia="標楷體" w:hAnsi="標楷體" w:hint="eastAsia"/>
          <w:sz w:val="28"/>
          <w:szCs w:val="28"/>
        </w:rPr>
        <w:t>採取前點所定立即有效之糾正及補救措施，共同協商解決或補救辦法並保護當事人之隱私及其他人格法益。</w:t>
      </w:r>
    </w:p>
    <w:p w14:paraId="1A5B6F24" w14:textId="77777777" w:rsidR="0095657F" w:rsidRDefault="0095657F" w:rsidP="0095657F">
      <w:pPr>
        <w:spacing w:line="440" w:lineRule="exact"/>
        <w:ind w:leftChars="472" w:left="1135" w:hanging="2"/>
        <w:jc w:val="both"/>
        <w:rPr>
          <w:rFonts w:ascii="標楷體" w:eastAsia="標楷體" w:hAnsi="標楷體"/>
          <w:sz w:val="28"/>
          <w:szCs w:val="28"/>
        </w:rPr>
      </w:pPr>
      <w:r w:rsidRPr="0095657F">
        <w:rPr>
          <w:rFonts w:ascii="標楷體" w:eastAsia="標楷體" w:hAnsi="標楷體" w:hint="eastAsia"/>
          <w:sz w:val="28"/>
          <w:szCs w:val="28"/>
        </w:rPr>
        <w:t>派駐本</w:t>
      </w:r>
      <w:r w:rsidR="009750C2">
        <w:rPr>
          <w:rFonts w:ascii="標楷體" w:eastAsia="標楷體" w:hAnsi="標楷體" w:hint="eastAsia"/>
          <w:sz w:val="28"/>
          <w:szCs w:val="28"/>
        </w:rPr>
        <w:t>局</w:t>
      </w:r>
      <w:r w:rsidRPr="0095657F">
        <w:rPr>
          <w:rFonts w:ascii="標楷體" w:eastAsia="標楷體" w:hAnsi="標楷體" w:hint="eastAsia"/>
          <w:sz w:val="28"/>
          <w:szCs w:val="28"/>
        </w:rPr>
        <w:t>工作人員涉及性騷擾事件，一方</w:t>
      </w:r>
      <w:r w:rsidR="00CE3711">
        <w:rPr>
          <w:rFonts w:ascii="標楷體" w:eastAsia="標楷體" w:hAnsi="標楷體" w:hint="eastAsia"/>
          <w:sz w:val="28"/>
          <w:szCs w:val="28"/>
        </w:rPr>
        <w:t>屬</w:t>
      </w:r>
      <w:r w:rsidRPr="0095657F">
        <w:rPr>
          <w:rFonts w:ascii="標楷體" w:eastAsia="標楷體" w:hAnsi="標楷體" w:hint="eastAsia"/>
          <w:sz w:val="28"/>
          <w:szCs w:val="28"/>
        </w:rPr>
        <w:t>其他機關(事業單位)</w:t>
      </w:r>
      <w:r w:rsidR="009750C2">
        <w:rPr>
          <w:rFonts w:ascii="標楷體" w:eastAsia="標楷體" w:hAnsi="標楷體" w:hint="eastAsia"/>
          <w:sz w:val="28"/>
          <w:szCs w:val="28"/>
        </w:rPr>
        <w:t>之人員</w:t>
      </w:r>
      <w:r w:rsidRPr="0095657F">
        <w:rPr>
          <w:rFonts w:ascii="標楷體" w:eastAsia="標楷體" w:hAnsi="標楷體" w:hint="eastAsia"/>
          <w:sz w:val="28"/>
          <w:szCs w:val="28"/>
        </w:rPr>
        <w:t>，且與本</w:t>
      </w:r>
      <w:r w:rsidR="009750C2">
        <w:rPr>
          <w:rFonts w:ascii="標楷體" w:eastAsia="標楷體" w:hAnsi="標楷體" w:hint="eastAsia"/>
          <w:sz w:val="28"/>
          <w:szCs w:val="28"/>
        </w:rPr>
        <w:t>局</w:t>
      </w:r>
      <w:r w:rsidRPr="0095657F">
        <w:rPr>
          <w:rFonts w:ascii="標楷體" w:eastAsia="標楷體" w:hAnsi="標楷體" w:hint="eastAsia"/>
          <w:sz w:val="28"/>
          <w:szCs w:val="28"/>
        </w:rPr>
        <w:t>具共同作業或業務往來關係者，本</w:t>
      </w:r>
      <w:r w:rsidR="009750C2">
        <w:rPr>
          <w:rFonts w:ascii="標楷體" w:eastAsia="標楷體" w:hAnsi="標楷體" w:hint="eastAsia"/>
          <w:sz w:val="28"/>
          <w:szCs w:val="28"/>
        </w:rPr>
        <w:t>局</w:t>
      </w:r>
      <w:r w:rsidRPr="0095657F">
        <w:rPr>
          <w:rFonts w:ascii="標楷體" w:eastAsia="標楷體" w:hAnsi="標楷體" w:hint="eastAsia"/>
          <w:sz w:val="28"/>
          <w:szCs w:val="28"/>
        </w:rPr>
        <w:t>於知悉時應通知雙方雇主，依法辦理相關事項。</w:t>
      </w:r>
    </w:p>
    <w:p w14:paraId="40C37F56" w14:textId="77777777" w:rsidR="002E3A22" w:rsidRPr="00C94F5C" w:rsidRDefault="002E3A22" w:rsidP="00B802B7">
      <w:pPr>
        <w:spacing w:line="440" w:lineRule="exact"/>
        <w:ind w:leftChars="236" w:left="1132" w:hangingChars="202" w:hanging="566"/>
        <w:jc w:val="both"/>
        <w:rPr>
          <w:rFonts w:ascii="標楷體" w:eastAsia="標楷體" w:hAnsi="標楷體"/>
          <w:sz w:val="28"/>
          <w:szCs w:val="28"/>
        </w:rPr>
      </w:pPr>
      <w:r>
        <w:rPr>
          <w:rFonts w:ascii="標楷體" w:eastAsia="標楷體" w:hAnsi="標楷體" w:hint="eastAsia"/>
          <w:sz w:val="28"/>
          <w:szCs w:val="28"/>
        </w:rPr>
        <w:t>九</w:t>
      </w:r>
      <w:r w:rsidR="007803F6" w:rsidRPr="007803F6">
        <w:rPr>
          <w:rFonts w:ascii="標楷體" w:eastAsia="標楷體" w:hAnsi="標楷體" w:hint="eastAsia"/>
          <w:sz w:val="28"/>
          <w:szCs w:val="28"/>
        </w:rPr>
        <w:t>、</w:t>
      </w:r>
      <w:r w:rsidRPr="005732C5">
        <w:rPr>
          <w:rFonts w:ascii="標楷體" w:eastAsia="標楷體" w:hAnsi="標楷體" w:hint="eastAsia"/>
          <w:sz w:val="28"/>
          <w:szCs w:val="28"/>
        </w:rPr>
        <w:t>本</w:t>
      </w:r>
      <w:r w:rsidR="00CD3A6E">
        <w:rPr>
          <w:rFonts w:ascii="標楷體" w:eastAsia="標楷體" w:hAnsi="標楷體" w:hint="eastAsia"/>
          <w:sz w:val="28"/>
          <w:szCs w:val="28"/>
        </w:rPr>
        <w:t>局</w:t>
      </w:r>
      <w:r w:rsidRPr="005732C5">
        <w:rPr>
          <w:rFonts w:ascii="標楷體" w:eastAsia="標楷體" w:hAnsi="標楷體" w:hint="eastAsia"/>
          <w:sz w:val="28"/>
          <w:szCs w:val="28"/>
        </w:rPr>
        <w:t>知悉所屬</w:t>
      </w:r>
      <w:r w:rsidR="00601E87" w:rsidRPr="005732C5">
        <w:rPr>
          <w:rFonts w:ascii="標楷體" w:eastAsia="標楷體" w:hAnsi="標楷體" w:hint="eastAsia"/>
          <w:sz w:val="28"/>
          <w:szCs w:val="28"/>
        </w:rPr>
        <w:t>公</w:t>
      </w:r>
      <w:r w:rsidRPr="005732C5">
        <w:rPr>
          <w:rFonts w:ascii="標楷體" w:eastAsia="標楷體" w:hAnsi="標楷體" w:hint="eastAsia"/>
          <w:sz w:val="28"/>
          <w:szCs w:val="28"/>
        </w:rPr>
        <w:t>共場所</w:t>
      </w:r>
      <w:r w:rsidR="00601E87" w:rsidRPr="005732C5">
        <w:rPr>
          <w:rFonts w:ascii="標楷體" w:eastAsia="標楷體" w:hAnsi="標楷體" w:hint="eastAsia"/>
          <w:sz w:val="28"/>
          <w:szCs w:val="28"/>
        </w:rPr>
        <w:t>及公眾得出入之場所發生性騷擾事件者</w:t>
      </w:r>
      <w:r w:rsidRPr="005732C5">
        <w:rPr>
          <w:rFonts w:ascii="標楷體" w:eastAsia="標楷體" w:hAnsi="標楷體" w:hint="eastAsia"/>
          <w:sz w:val="28"/>
          <w:szCs w:val="28"/>
        </w:rPr>
        <w:t>，</w:t>
      </w:r>
      <w:r w:rsidR="00031C0B">
        <w:rPr>
          <w:rFonts w:ascii="標楷體" w:eastAsia="標楷體" w:hAnsi="標楷體" w:hint="eastAsia"/>
          <w:sz w:val="28"/>
          <w:szCs w:val="28"/>
        </w:rPr>
        <w:t>應</w:t>
      </w:r>
      <w:r w:rsidR="00B802B7" w:rsidRPr="00C94F5C">
        <w:rPr>
          <w:rFonts w:ascii="標楷體" w:eastAsia="標楷體" w:hAnsi="標楷體" w:hint="eastAsia"/>
          <w:sz w:val="28"/>
          <w:szCs w:val="28"/>
        </w:rPr>
        <w:t>依性</w:t>
      </w:r>
      <w:proofErr w:type="gramStart"/>
      <w:r w:rsidR="00B802B7" w:rsidRPr="00C94F5C">
        <w:rPr>
          <w:rFonts w:ascii="標楷體" w:eastAsia="標楷體" w:hAnsi="標楷體" w:hint="eastAsia"/>
          <w:sz w:val="28"/>
          <w:szCs w:val="28"/>
        </w:rPr>
        <w:t>騷</w:t>
      </w:r>
      <w:proofErr w:type="gramEnd"/>
      <w:r w:rsidR="00B802B7" w:rsidRPr="00C94F5C">
        <w:rPr>
          <w:rFonts w:ascii="標楷體" w:eastAsia="標楷體" w:hAnsi="標楷體" w:hint="eastAsia"/>
          <w:sz w:val="28"/>
          <w:szCs w:val="28"/>
        </w:rPr>
        <w:t>法第七條</w:t>
      </w:r>
      <w:r w:rsidR="002A388D" w:rsidRPr="00C94F5C">
        <w:rPr>
          <w:rFonts w:ascii="標楷體" w:eastAsia="標楷體" w:hAnsi="標楷體" w:hint="eastAsia"/>
          <w:sz w:val="28"/>
          <w:szCs w:val="28"/>
        </w:rPr>
        <w:t>第二項與第三項</w:t>
      </w:r>
      <w:r w:rsidR="00B802B7" w:rsidRPr="00C94F5C">
        <w:rPr>
          <w:rFonts w:ascii="標楷體" w:eastAsia="標楷體" w:hAnsi="標楷體" w:hint="eastAsia"/>
          <w:sz w:val="28"/>
          <w:szCs w:val="28"/>
        </w:rPr>
        <w:t>及性騷準則第五條規定，採取有效之糾正及補救措施</w:t>
      </w:r>
      <w:r w:rsidRPr="00C94F5C">
        <w:rPr>
          <w:rFonts w:ascii="標楷體" w:eastAsia="標楷體" w:hAnsi="標楷體" w:hint="eastAsia"/>
          <w:sz w:val="28"/>
          <w:szCs w:val="28"/>
        </w:rPr>
        <w:t>。</w:t>
      </w:r>
    </w:p>
    <w:p w14:paraId="26F8D61E" w14:textId="77777777" w:rsidR="00B802B7" w:rsidRDefault="002E3A22" w:rsidP="009C2F89">
      <w:pPr>
        <w:spacing w:line="440" w:lineRule="exact"/>
        <w:ind w:leftChars="236" w:left="1132" w:hangingChars="202" w:hanging="566"/>
        <w:jc w:val="both"/>
        <w:rPr>
          <w:rFonts w:ascii="標楷體" w:eastAsia="標楷體" w:hAnsi="標楷體"/>
          <w:sz w:val="28"/>
          <w:szCs w:val="28"/>
        </w:rPr>
      </w:pPr>
      <w:r>
        <w:rPr>
          <w:rFonts w:ascii="標楷體" w:eastAsia="標楷體" w:hAnsi="標楷體" w:hint="eastAsia"/>
          <w:sz w:val="28"/>
          <w:szCs w:val="28"/>
        </w:rPr>
        <w:t>十、</w:t>
      </w:r>
      <w:r w:rsidR="00B802B7" w:rsidRPr="00B802B7">
        <w:rPr>
          <w:rFonts w:ascii="標楷體" w:eastAsia="標楷體" w:hAnsi="標楷體" w:hint="eastAsia"/>
          <w:sz w:val="28"/>
          <w:szCs w:val="28"/>
        </w:rPr>
        <w:t>本</w:t>
      </w:r>
      <w:r w:rsidR="00CD3A6E">
        <w:rPr>
          <w:rFonts w:ascii="標楷體" w:eastAsia="標楷體" w:hAnsi="標楷體" w:hint="eastAsia"/>
          <w:sz w:val="28"/>
          <w:szCs w:val="28"/>
        </w:rPr>
        <w:t>局</w:t>
      </w:r>
      <w:r w:rsidR="006E15CB" w:rsidRPr="00C94F5C">
        <w:rPr>
          <w:rFonts w:ascii="標楷體" w:eastAsia="標楷體" w:hAnsi="標楷體" w:hint="eastAsia"/>
          <w:sz w:val="28"/>
          <w:szCs w:val="28"/>
        </w:rPr>
        <w:t>就</w:t>
      </w:r>
      <w:r w:rsidR="00B802B7" w:rsidRPr="00B802B7">
        <w:rPr>
          <w:rFonts w:ascii="標楷體" w:eastAsia="標楷體" w:hAnsi="標楷體" w:hint="eastAsia"/>
          <w:sz w:val="28"/>
          <w:szCs w:val="28"/>
        </w:rPr>
        <w:t>工作場所與所屬公共場所及公眾得出入之場所，定期檢討其空間及設施，避免性騷擾之發生。</w:t>
      </w:r>
    </w:p>
    <w:p w14:paraId="333B0881" w14:textId="77777777" w:rsidR="00BF1E6B" w:rsidRPr="00BF1E6B" w:rsidRDefault="00CD3A6E" w:rsidP="00BF1E6B">
      <w:pPr>
        <w:spacing w:line="440" w:lineRule="exact"/>
        <w:ind w:leftChars="471" w:left="1130" w:firstLine="2"/>
        <w:jc w:val="both"/>
        <w:rPr>
          <w:rFonts w:ascii="標楷體" w:eastAsia="標楷體" w:hAnsi="標楷體"/>
          <w:sz w:val="28"/>
          <w:szCs w:val="28"/>
        </w:rPr>
      </w:pPr>
      <w:r>
        <w:rPr>
          <w:rFonts w:ascii="標楷體" w:eastAsia="標楷體" w:hAnsi="標楷體" w:hint="eastAsia"/>
          <w:sz w:val="28"/>
          <w:szCs w:val="28"/>
        </w:rPr>
        <w:t>本局</w:t>
      </w:r>
      <w:r w:rsidR="009C2F89" w:rsidRPr="009C2F89">
        <w:rPr>
          <w:rFonts w:ascii="標楷體" w:eastAsia="標楷體" w:hAnsi="標楷體" w:hint="eastAsia"/>
          <w:sz w:val="28"/>
          <w:szCs w:val="28"/>
        </w:rPr>
        <w:t>員工於非</w:t>
      </w:r>
      <w:r>
        <w:rPr>
          <w:rFonts w:ascii="標楷體" w:eastAsia="標楷體" w:hAnsi="標楷體" w:hint="eastAsia"/>
          <w:sz w:val="28"/>
          <w:szCs w:val="28"/>
        </w:rPr>
        <w:t>本局</w:t>
      </w:r>
      <w:r w:rsidR="009C2F89" w:rsidRPr="009C2F89">
        <w:rPr>
          <w:rFonts w:ascii="標楷體" w:eastAsia="標楷體" w:hAnsi="標楷體" w:hint="eastAsia"/>
          <w:sz w:val="28"/>
          <w:szCs w:val="28"/>
        </w:rPr>
        <w:t>所能支配、管理之工作場所工作者，</w:t>
      </w:r>
      <w:r>
        <w:rPr>
          <w:rFonts w:ascii="標楷體" w:eastAsia="標楷體" w:hAnsi="標楷體" w:hint="eastAsia"/>
          <w:sz w:val="28"/>
          <w:szCs w:val="28"/>
        </w:rPr>
        <w:t>本局</w:t>
      </w:r>
      <w:r w:rsidR="009C2F89" w:rsidRPr="009C2F89">
        <w:rPr>
          <w:rFonts w:ascii="標楷體" w:eastAsia="標楷體" w:hAnsi="標楷體" w:hint="eastAsia"/>
          <w:sz w:val="28"/>
          <w:szCs w:val="28"/>
        </w:rPr>
        <w:t>應為工作環境性騷擾風險類型辨識、提供必要防護措施，並事前詳為告知</w:t>
      </w:r>
      <w:r w:rsidR="006C2954">
        <w:rPr>
          <w:rFonts w:ascii="標楷體" w:eastAsia="標楷體" w:hAnsi="標楷體" w:hint="eastAsia"/>
          <w:sz w:val="28"/>
          <w:szCs w:val="28"/>
        </w:rPr>
        <w:t>員工</w:t>
      </w:r>
      <w:r w:rsidR="009C2F89" w:rsidRPr="009C2F89">
        <w:rPr>
          <w:rFonts w:ascii="標楷體" w:eastAsia="標楷體" w:hAnsi="標楷體" w:hint="eastAsia"/>
          <w:sz w:val="28"/>
          <w:szCs w:val="28"/>
        </w:rPr>
        <w:t>。</w:t>
      </w:r>
    </w:p>
    <w:p w14:paraId="7AC1FAE7" w14:textId="77777777" w:rsidR="00DE4FBA" w:rsidRPr="00DE4FBA" w:rsidRDefault="00601E87" w:rsidP="00DE4FBA">
      <w:pPr>
        <w:spacing w:line="440" w:lineRule="exact"/>
        <w:ind w:leftChars="177" w:left="1273" w:hangingChars="303" w:hanging="848"/>
        <w:jc w:val="both"/>
        <w:rPr>
          <w:rFonts w:ascii="標楷體" w:eastAsia="標楷體" w:hAnsi="標楷體"/>
          <w:sz w:val="28"/>
          <w:szCs w:val="28"/>
        </w:rPr>
      </w:pPr>
      <w:r>
        <w:rPr>
          <w:rFonts w:ascii="標楷體" w:eastAsia="標楷體" w:hAnsi="標楷體" w:hint="eastAsia"/>
          <w:sz w:val="28"/>
          <w:szCs w:val="28"/>
        </w:rPr>
        <w:t>十</w:t>
      </w:r>
      <w:r w:rsidR="00A4731B">
        <w:rPr>
          <w:rFonts w:ascii="標楷體" w:eastAsia="標楷體" w:hAnsi="標楷體" w:hint="eastAsia"/>
          <w:sz w:val="28"/>
          <w:szCs w:val="28"/>
        </w:rPr>
        <w:t>一</w:t>
      </w:r>
      <w:r>
        <w:rPr>
          <w:rFonts w:ascii="標楷體" w:eastAsia="標楷體" w:hAnsi="標楷體" w:hint="eastAsia"/>
          <w:sz w:val="28"/>
          <w:szCs w:val="28"/>
        </w:rPr>
        <w:t>、</w:t>
      </w:r>
      <w:r w:rsidR="00DE4FBA" w:rsidRPr="00DE4FBA">
        <w:rPr>
          <w:rFonts w:ascii="標楷體" w:eastAsia="標楷體" w:hAnsi="標楷體" w:hint="eastAsia"/>
          <w:sz w:val="28"/>
          <w:szCs w:val="28"/>
        </w:rPr>
        <w:t>本局設性騷擾申訴處理委員會(以下簡稱申訴處理委員會)，負責處理性騷擾申訴案件。</w:t>
      </w:r>
    </w:p>
    <w:p w14:paraId="7EC3590A" w14:textId="77777777" w:rsidR="00DE4FBA" w:rsidRPr="00DE4FBA" w:rsidRDefault="00DE4FBA" w:rsidP="00DE4FBA">
      <w:pPr>
        <w:spacing w:line="440" w:lineRule="exact"/>
        <w:ind w:leftChars="530" w:left="1272" w:firstLineChars="1" w:firstLine="3"/>
        <w:jc w:val="both"/>
        <w:rPr>
          <w:rFonts w:ascii="標楷體" w:eastAsia="標楷體" w:hAnsi="標楷體"/>
          <w:sz w:val="28"/>
          <w:szCs w:val="28"/>
        </w:rPr>
      </w:pPr>
      <w:r w:rsidRPr="00DE4FBA">
        <w:rPr>
          <w:rFonts w:ascii="標楷體" w:eastAsia="標楷體" w:hAnsi="標楷體" w:hint="eastAsia"/>
          <w:sz w:val="28"/>
          <w:szCs w:val="28"/>
        </w:rPr>
        <w:t>申訴處理委員會置委員七人至十一人，其中</w:t>
      </w:r>
      <w:proofErr w:type="gramStart"/>
      <w:r w:rsidRPr="00DE4FBA">
        <w:rPr>
          <w:rFonts w:ascii="標楷體" w:eastAsia="標楷體" w:hAnsi="標楷體" w:hint="eastAsia"/>
          <w:sz w:val="28"/>
          <w:szCs w:val="28"/>
        </w:rPr>
        <w:t>一</w:t>
      </w:r>
      <w:proofErr w:type="gramEnd"/>
      <w:r w:rsidRPr="00DE4FBA">
        <w:rPr>
          <w:rFonts w:ascii="標楷體" w:eastAsia="標楷體" w:hAnsi="標楷體" w:hint="eastAsia"/>
          <w:sz w:val="28"/>
          <w:szCs w:val="28"/>
        </w:rPr>
        <w:t>人為主任委員，由局長指定副局長一人兼任，並為會議主席，主任委員因故無法主持會議時，得指定委員代理之；其餘委員，由局長就本局各單位主管或職員指派，其中女性委員不得少於二分之一，男性委員不得少於三分之一，並得視需要聘請專家學者擔任委員。</w:t>
      </w:r>
    </w:p>
    <w:p w14:paraId="273BCED8" w14:textId="77777777" w:rsidR="00DE4FBA" w:rsidRPr="00DE4FBA" w:rsidRDefault="00DE4FBA" w:rsidP="00DE4FBA">
      <w:pPr>
        <w:spacing w:line="440" w:lineRule="exact"/>
        <w:ind w:leftChars="530" w:left="1272" w:firstLineChars="1" w:firstLine="3"/>
        <w:jc w:val="both"/>
        <w:rPr>
          <w:rFonts w:ascii="標楷體" w:eastAsia="標楷體" w:hAnsi="標楷體"/>
          <w:sz w:val="28"/>
          <w:szCs w:val="28"/>
        </w:rPr>
      </w:pPr>
      <w:r w:rsidRPr="00DE4FBA">
        <w:rPr>
          <w:rFonts w:ascii="標楷體" w:eastAsia="標楷體" w:hAnsi="標楷體" w:hint="eastAsia"/>
          <w:sz w:val="28"/>
          <w:szCs w:val="28"/>
        </w:rPr>
        <w:t>委員任期二年，期滿得續聘（派）。任期內出缺時，繼任委員任期至原任期屆滿之日止。</w:t>
      </w:r>
    </w:p>
    <w:p w14:paraId="3C7AF1D6" w14:textId="77777777" w:rsidR="00DE4FBA" w:rsidRPr="00DE4FBA" w:rsidRDefault="00DE4FBA" w:rsidP="00DE4FBA">
      <w:pPr>
        <w:spacing w:line="440" w:lineRule="exact"/>
        <w:ind w:leftChars="530" w:left="1272" w:firstLineChars="1" w:firstLine="3"/>
        <w:jc w:val="both"/>
        <w:rPr>
          <w:rFonts w:ascii="標楷體" w:eastAsia="標楷體" w:hAnsi="標楷體"/>
          <w:sz w:val="28"/>
          <w:szCs w:val="28"/>
        </w:rPr>
      </w:pPr>
      <w:r w:rsidRPr="00DE4FBA">
        <w:rPr>
          <w:rFonts w:ascii="標楷體" w:eastAsia="標楷體" w:hAnsi="標楷體" w:hint="eastAsia"/>
          <w:sz w:val="28"/>
          <w:szCs w:val="28"/>
        </w:rPr>
        <w:t>申訴處理委員會委員應按月輪值受理申訴案件。</w:t>
      </w:r>
    </w:p>
    <w:p w14:paraId="539C6F84" w14:textId="77777777" w:rsidR="007803F6" w:rsidRDefault="00DE4FBA" w:rsidP="00DE4FBA">
      <w:pPr>
        <w:spacing w:line="440" w:lineRule="exact"/>
        <w:ind w:leftChars="530" w:left="1272" w:firstLineChars="1" w:firstLine="3"/>
        <w:jc w:val="both"/>
        <w:rPr>
          <w:rFonts w:ascii="標楷體" w:eastAsia="標楷體" w:hAnsi="標楷體"/>
          <w:sz w:val="28"/>
          <w:szCs w:val="28"/>
        </w:rPr>
      </w:pPr>
      <w:r w:rsidRPr="00DE4FBA">
        <w:rPr>
          <w:rFonts w:ascii="標楷體" w:eastAsia="標楷體" w:hAnsi="標楷體" w:hint="eastAsia"/>
          <w:sz w:val="28"/>
          <w:szCs w:val="28"/>
        </w:rPr>
        <w:t>申訴處理委員會置執行秘書一人，幹事若干人，由局長就本機關職員中</w:t>
      </w:r>
      <w:proofErr w:type="gramStart"/>
      <w:r w:rsidRPr="00DE4FBA">
        <w:rPr>
          <w:rFonts w:ascii="標楷體" w:eastAsia="標楷體" w:hAnsi="標楷體" w:hint="eastAsia"/>
          <w:sz w:val="28"/>
          <w:szCs w:val="28"/>
        </w:rPr>
        <w:t>遴</w:t>
      </w:r>
      <w:proofErr w:type="gramEnd"/>
      <w:r w:rsidRPr="00DE4FBA">
        <w:rPr>
          <w:rFonts w:ascii="標楷體" w:eastAsia="標楷體" w:hAnsi="標楷體" w:hint="eastAsia"/>
          <w:sz w:val="28"/>
          <w:szCs w:val="28"/>
        </w:rPr>
        <w:t>派，負責兼辦本項業務。</w:t>
      </w:r>
    </w:p>
    <w:p w14:paraId="336EED73" w14:textId="77777777" w:rsidR="007803F6" w:rsidRPr="007A75B0" w:rsidRDefault="007A75B0" w:rsidP="009C2F89">
      <w:pPr>
        <w:spacing w:line="360" w:lineRule="auto"/>
        <w:jc w:val="both"/>
        <w:rPr>
          <w:rFonts w:ascii="標楷體" w:eastAsia="標楷體" w:hAnsi="標楷體"/>
          <w:b/>
          <w:sz w:val="28"/>
          <w:szCs w:val="28"/>
        </w:rPr>
      </w:pPr>
      <w:r w:rsidRPr="007A75B0">
        <w:rPr>
          <w:rFonts w:ascii="標楷體" w:eastAsia="標楷體" w:hAnsi="標楷體" w:hint="eastAsia"/>
          <w:b/>
          <w:sz w:val="28"/>
          <w:szCs w:val="28"/>
        </w:rPr>
        <w:lastRenderedPageBreak/>
        <w:t>叁、性騷擾</w:t>
      </w:r>
      <w:r w:rsidR="00C36E49">
        <w:rPr>
          <w:rFonts w:ascii="標楷體" w:eastAsia="標楷體" w:hAnsi="標楷體" w:hint="eastAsia"/>
          <w:b/>
          <w:sz w:val="28"/>
          <w:szCs w:val="28"/>
        </w:rPr>
        <w:t>事件</w:t>
      </w:r>
      <w:r w:rsidRPr="007A75B0">
        <w:rPr>
          <w:rFonts w:ascii="標楷體" w:eastAsia="標楷體" w:hAnsi="標楷體" w:hint="eastAsia"/>
          <w:b/>
          <w:sz w:val="28"/>
          <w:szCs w:val="28"/>
        </w:rPr>
        <w:t>申訴及處理</w:t>
      </w:r>
    </w:p>
    <w:p w14:paraId="41982E18" w14:textId="77777777" w:rsidR="006976EE" w:rsidRPr="006976EE" w:rsidRDefault="00EA581A" w:rsidP="006976EE">
      <w:pPr>
        <w:spacing w:line="440" w:lineRule="exact"/>
        <w:ind w:leftChars="236" w:left="1417" w:hangingChars="304" w:hanging="851"/>
        <w:jc w:val="both"/>
        <w:rPr>
          <w:rFonts w:ascii="標楷體" w:eastAsia="標楷體" w:hAnsi="標楷體"/>
          <w:sz w:val="28"/>
          <w:szCs w:val="28"/>
        </w:rPr>
      </w:pPr>
      <w:r w:rsidRPr="00CF2EDA">
        <w:rPr>
          <w:rFonts w:ascii="標楷體" w:eastAsia="標楷體" w:hAnsi="標楷體" w:hint="eastAsia"/>
          <w:sz w:val="28"/>
          <w:szCs w:val="28"/>
        </w:rPr>
        <w:t>十</w:t>
      </w:r>
      <w:r w:rsidR="009B77DF">
        <w:rPr>
          <w:rFonts w:ascii="標楷體" w:eastAsia="標楷體" w:hAnsi="標楷體" w:hint="eastAsia"/>
          <w:sz w:val="28"/>
          <w:szCs w:val="28"/>
        </w:rPr>
        <w:t>二</w:t>
      </w:r>
      <w:r w:rsidRPr="00CF2EDA">
        <w:rPr>
          <w:rFonts w:ascii="標楷體" w:eastAsia="標楷體" w:hAnsi="標楷體" w:hint="eastAsia"/>
          <w:sz w:val="28"/>
          <w:szCs w:val="28"/>
        </w:rPr>
        <w:t>、</w:t>
      </w:r>
      <w:r w:rsidR="006976EE" w:rsidRPr="006976EE">
        <w:rPr>
          <w:rFonts w:ascii="標楷體" w:eastAsia="標楷體" w:hAnsi="標楷體" w:hint="eastAsia"/>
          <w:sz w:val="28"/>
          <w:szCs w:val="28"/>
        </w:rPr>
        <w:t>本局員工或求職者遭受屬性工法規範之性騷擾，應向本局提出申訴；屬性</w:t>
      </w:r>
      <w:proofErr w:type="gramStart"/>
      <w:r w:rsidR="006976EE" w:rsidRPr="006976EE">
        <w:rPr>
          <w:rFonts w:ascii="標楷體" w:eastAsia="標楷體" w:hAnsi="標楷體" w:hint="eastAsia"/>
          <w:sz w:val="28"/>
          <w:szCs w:val="28"/>
        </w:rPr>
        <w:t>騷</w:t>
      </w:r>
      <w:proofErr w:type="gramEnd"/>
      <w:r w:rsidR="006976EE" w:rsidRPr="006976EE">
        <w:rPr>
          <w:rFonts w:ascii="標楷體" w:eastAsia="標楷體" w:hAnsi="標楷體" w:hint="eastAsia"/>
          <w:sz w:val="28"/>
          <w:szCs w:val="28"/>
        </w:rPr>
        <w:t>法規範之性騷擾事件，申訴時行為人為本局員工，向本局提出申訴。</w:t>
      </w:r>
    </w:p>
    <w:p w14:paraId="062D15FB" w14:textId="77777777" w:rsidR="006976EE" w:rsidRPr="006976EE" w:rsidRDefault="006976EE" w:rsidP="006976EE">
      <w:pPr>
        <w:spacing w:line="440" w:lineRule="exact"/>
        <w:ind w:leftChars="590" w:left="1416" w:firstLine="1"/>
        <w:jc w:val="both"/>
        <w:rPr>
          <w:rFonts w:ascii="標楷體" w:eastAsia="標楷體" w:hAnsi="標楷體"/>
          <w:sz w:val="28"/>
          <w:szCs w:val="28"/>
        </w:rPr>
      </w:pPr>
      <w:r w:rsidRPr="006976EE">
        <w:rPr>
          <w:rFonts w:ascii="標楷體" w:eastAsia="標楷體" w:hAnsi="標楷體" w:hint="eastAsia"/>
          <w:sz w:val="28"/>
          <w:szCs w:val="28"/>
        </w:rPr>
        <w:t>本局首長</w:t>
      </w:r>
      <w:proofErr w:type="gramStart"/>
      <w:r w:rsidRPr="006976EE">
        <w:rPr>
          <w:rFonts w:ascii="標楷體" w:eastAsia="標楷體" w:hAnsi="標楷體" w:hint="eastAsia"/>
          <w:sz w:val="28"/>
          <w:szCs w:val="28"/>
        </w:rPr>
        <w:t>涉及性工法</w:t>
      </w:r>
      <w:proofErr w:type="gramEnd"/>
      <w:r w:rsidRPr="006976EE">
        <w:rPr>
          <w:rFonts w:ascii="標楷體" w:eastAsia="標楷體" w:hAnsi="標楷體" w:hint="eastAsia"/>
          <w:sz w:val="28"/>
          <w:szCs w:val="28"/>
        </w:rPr>
        <w:t>之性騷擾事件，應向國家科學及技術委員會提出申訴，其處理程序依國家科學及技術委員會相關規定辦理，申訴人為非公務人員保障法(以下簡稱保障法)適用或準用對象者，亦得逕向新竹市政府提出申訴。</w:t>
      </w:r>
    </w:p>
    <w:p w14:paraId="0AB0E7B3" w14:textId="77777777" w:rsidR="006976EE" w:rsidRPr="006976EE" w:rsidRDefault="006976EE" w:rsidP="006976EE">
      <w:pPr>
        <w:spacing w:line="440" w:lineRule="exact"/>
        <w:ind w:leftChars="590" w:left="1416" w:firstLine="1"/>
        <w:jc w:val="both"/>
        <w:rPr>
          <w:rFonts w:ascii="標楷體" w:eastAsia="標楷體" w:hAnsi="標楷體"/>
          <w:sz w:val="28"/>
          <w:szCs w:val="28"/>
        </w:rPr>
      </w:pPr>
      <w:r w:rsidRPr="006976EE">
        <w:rPr>
          <w:rFonts w:ascii="標楷體" w:eastAsia="標楷體" w:hAnsi="標楷體" w:hint="eastAsia"/>
          <w:sz w:val="28"/>
          <w:szCs w:val="28"/>
        </w:rPr>
        <w:t>本局首長為性</w:t>
      </w:r>
      <w:proofErr w:type="gramStart"/>
      <w:r w:rsidRPr="006976EE">
        <w:rPr>
          <w:rFonts w:ascii="標楷體" w:eastAsia="標楷體" w:hAnsi="標楷體" w:hint="eastAsia"/>
          <w:sz w:val="28"/>
          <w:szCs w:val="28"/>
        </w:rPr>
        <w:t>騷</w:t>
      </w:r>
      <w:proofErr w:type="gramEnd"/>
      <w:r w:rsidRPr="006976EE">
        <w:rPr>
          <w:rFonts w:ascii="標楷體" w:eastAsia="標楷體" w:hAnsi="標楷體" w:hint="eastAsia"/>
          <w:sz w:val="28"/>
          <w:szCs w:val="28"/>
        </w:rPr>
        <w:t>法規範之性騷擾事件被申訴人者，申訴人應向新竹市政府提出申訴。</w:t>
      </w:r>
    </w:p>
    <w:p w14:paraId="3FB56344" w14:textId="77777777" w:rsidR="00347D67" w:rsidRDefault="006976EE" w:rsidP="006976EE">
      <w:pPr>
        <w:spacing w:line="440" w:lineRule="exact"/>
        <w:ind w:leftChars="590" w:left="1416" w:firstLine="1"/>
        <w:jc w:val="both"/>
        <w:rPr>
          <w:rFonts w:ascii="標楷體" w:eastAsia="標楷體" w:hAnsi="標楷體"/>
          <w:sz w:val="28"/>
          <w:szCs w:val="28"/>
        </w:rPr>
      </w:pPr>
      <w:r w:rsidRPr="006976EE">
        <w:rPr>
          <w:rFonts w:ascii="標楷體" w:eastAsia="標楷體" w:hAnsi="標楷體" w:hint="eastAsia"/>
          <w:sz w:val="28"/>
          <w:szCs w:val="28"/>
        </w:rPr>
        <w:t>承攬廠商之派駐人員遭受本局員工之性騷擾時，本局得受理申訴並與其雇主共同調查，並將調查結果通知雇主及當事人。</w:t>
      </w:r>
      <w:bookmarkStart w:id="1" w:name="_Hlk161817833"/>
    </w:p>
    <w:bookmarkEnd w:id="1"/>
    <w:p w14:paraId="2CAE0C1C" w14:textId="77777777" w:rsidR="007803F6" w:rsidRPr="007803F6" w:rsidRDefault="00EA581A" w:rsidP="004A791C">
      <w:pPr>
        <w:spacing w:line="440" w:lineRule="exact"/>
        <w:ind w:leftChars="235" w:left="1418" w:hangingChars="305" w:hanging="854"/>
        <w:jc w:val="both"/>
        <w:rPr>
          <w:rFonts w:ascii="標楷體" w:eastAsia="標楷體" w:hAnsi="標楷體"/>
          <w:sz w:val="28"/>
          <w:szCs w:val="28"/>
        </w:rPr>
      </w:pPr>
      <w:r w:rsidRPr="00EA581A">
        <w:rPr>
          <w:rFonts w:ascii="標楷體" w:eastAsia="標楷體" w:hAnsi="標楷體" w:hint="eastAsia"/>
          <w:sz w:val="28"/>
          <w:szCs w:val="28"/>
        </w:rPr>
        <w:t>十</w:t>
      </w:r>
      <w:r w:rsidR="009B77DF">
        <w:rPr>
          <w:rFonts w:ascii="標楷體" w:eastAsia="標楷體" w:hAnsi="標楷體" w:hint="eastAsia"/>
          <w:sz w:val="28"/>
          <w:szCs w:val="28"/>
        </w:rPr>
        <w:t>三</w:t>
      </w:r>
      <w:r w:rsidRPr="00EA581A">
        <w:rPr>
          <w:rFonts w:ascii="標楷體" w:eastAsia="標楷體" w:hAnsi="標楷體" w:hint="eastAsia"/>
          <w:sz w:val="28"/>
          <w:szCs w:val="28"/>
        </w:rPr>
        <w:t>、</w:t>
      </w:r>
      <w:r w:rsidR="004C0CD5" w:rsidRPr="004C0CD5">
        <w:rPr>
          <w:rFonts w:ascii="標楷體" w:eastAsia="標楷體" w:hAnsi="標楷體" w:hint="eastAsia"/>
          <w:sz w:val="28"/>
          <w:szCs w:val="28"/>
        </w:rPr>
        <w:t>性騷擾之申訴，得以書面、電子郵件或言詞提出。其以電子郵件或言詞為之者，受理之人員或單位應作成紀錄，經向申訴人朗讀或使閱覽，確認其內容無誤。</w:t>
      </w:r>
    </w:p>
    <w:p w14:paraId="2C1350EF" w14:textId="77777777" w:rsidR="007803F6" w:rsidRPr="007803F6" w:rsidRDefault="007803F6" w:rsidP="004A791C">
      <w:pPr>
        <w:spacing w:line="440" w:lineRule="exact"/>
        <w:ind w:leftChars="590" w:left="1416" w:firstLine="2"/>
        <w:jc w:val="both"/>
        <w:rPr>
          <w:rFonts w:ascii="標楷體" w:eastAsia="標楷體" w:hAnsi="標楷體"/>
          <w:sz w:val="28"/>
          <w:szCs w:val="28"/>
        </w:rPr>
      </w:pPr>
      <w:r w:rsidRPr="007803F6">
        <w:rPr>
          <w:rFonts w:ascii="標楷體" w:eastAsia="標楷體" w:hAnsi="標楷體" w:hint="eastAsia"/>
          <w:sz w:val="28"/>
          <w:szCs w:val="28"/>
        </w:rPr>
        <w:t>前項書面、電子郵件或言詞作成之紀錄，應由申訴人簽名或蓋章，並載明下列事項：</w:t>
      </w:r>
    </w:p>
    <w:p w14:paraId="7C14B497" w14:textId="77777777" w:rsidR="007803F6" w:rsidRPr="007803F6" w:rsidRDefault="007D3D41" w:rsidP="004A791C">
      <w:pPr>
        <w:spacing w:line="440" w:lineRule="exact"/>
        <w:ind w:leftChars="590" w:left="1984" w:hangingChars="203" w:hanging="568"/>
        <w:jc w:val="both"/>
        <w:rPr>
          <w:rFonts w:ascii="標楷體" w:eastAsia="標楷體" w:hAnsi="標楷體"/>
          <w:sz w:val="28"/>
          <w:szCs w:val="28"/>
        </w:rPr>
      </w:pPr>
      <w:r w:rsidRPr="007803F6">
        <w:rPr>
          <w:rFonts w:ascii="標楷體" w:eastAsia="標楷體" w:hAnsi="標楷體" w:hint="eastAsia"/>
          <w:sz w:val="28"/>
          <w:szCs w:val="28"/>
        </w:rPr>
        <w:t>(</w:t>
      </w:r>
      <w:proofErr w:type="gramStart"/>
      <w:r w:rsidRPr="007803F6">
        <w:rPr>
          <w:rFonts w:ascii="標楷體" w:eastAsia="標楷體" w:hAnsi="標楷體" w:hint="eastAsia"/>
          <w:sz w:val="28"/>
          <w:szCs w:val="28"/>
        </w:rPr>
        <w:t>一</w:t>
      </w:r>
      <w:proofErr w:type="gramEnd"/>
      <w:r w:rsidRPr="007803F6">
        <w:rPr>
          <w:rFonts w:ascii="標楷體" w:eastAsia="標楷體" w:hAnsi="標楷體" w:hint="eastAsia"/>
          <w:sz w:val="28"/>
          <w:szCs w:val="28"/>
        </w:rPr>
        <w:t>)</w:t>
      </w:r>
      <w:r w:rsidR="007803F6" w:rsidRPr="007803F6">
        <w:rPr>
          <w:rFonts w:ascii="標楷體" w:eastAsia="標楷體" w:hAnsi="標楷體" w:hint="eastAsia"/>
          <w:sz w:val="28"/>
          <w:szCs w:val="28"/>
        </w:rPr>
        <w:t>申訴人姓名、性別、出生年月日、身分證明文件編號、服務單位與職稱、住居所、聯絡電話及申訴日期。</w:t>
      </w:r>
    </w:p>
    <w:p w14:paraId="416107E8" w14:textId="77777777" w:rsidR="007803F6" w:rsidRPr="007803F6" w:rsidRDefault="007D3D41" w:rsidP="004A791C">
      <w:pPr>
        <w:spacing w:line="440" w:lineRule="exact"/>
        <w:ind w:leftChars="590" w:left="1984" w:hangingChars="203" w:hanging="568"/>
        <w:jc w:val="both"/>
        <w:rPr>
          <w:rFonts w:ascii="標楷體" w:eastAsia="標楷體" w:hAnsi="標楷體"/>
          <w:sz w:val="28"/>
          <w:szCs w:val="28"/>
        </w:rPr>
      </w:pPr>
      <w:r w:rsidRPr="007803F6">
        <w:rPr>
          <w:rFonts w:ascii="標楷體" w:eastAsia="標楷體" w:hAnsi="標楷體" w:hint="eastAsia"/>
          <w:sz w:val="28"/>
          <w:szCs w:val="28"/>
        </w:rPr>
        <w:t>(</w:t>
      </w:r>
      <w:r>
        <w:rPr>
          <w:rFonts w:ascii="標楷體" w:eastAsia="標楷體" w:hAnsi="標楷體" w:hint="eastAsia"/>
          <w:sz w:val="28"/>
          <w:szCs w:val="28"/>
        </w:rPr>
        <w:t>二</w:t>
      </w:r>
      <w:r w:rsidRPr="007803F6">
        <w:rPr>
          <w:rFonts w:ascii="標楷體" w:eastAsia="標楷體" w:hAnsi="標楷體" w:hint="eastAsia"/>
          <w:sz w:val="28"/>
          <w:szCs w:val="28"/>
        </w:rPr>
        <w:t>)</w:t>
      </w:r>
      <w:r w:rsidR="004C0CD5" w:rsidRPr="004C0CD5">
        <w:rPr>
          <w:rFonts w:ascii="標楷體" w:eastAsia="標楷體" w:hAnsi="標楷體" w:hint="eastAsia"/>
          <w:sz w:val="28"/>
          <w:szCs w:val="28"/>
        </w:rPr>
        <w:t>有法定代理人或委任代理人者，其姓名、性別、出生年月日、身分證明文件編號、職業、住居所、聯絡電話；委任者，並應檢附委任書。</w:t>
      </w:r>
    </w:p>
    <w:p w14:paraId="42791D48" w14:textId="77777777" w:rsidR="007803F6" w:rsidRPr="007803F6" w:rsidRDefault="007D3D41" w:rsidP="004A791C">
      <w:pPr>
        <w:spacing w:line="440" w:lineRule="exact"/>
        <w:ind w:leftChars="590" w:left="1416" w:firstLine="2"/>
        <w:jc w:val="both"/>
        <w:rPr>
          <w:rFonts w:ascii="標楷體" w:eastAsia="標楷體" w:hAnsi="標楷體"/>
          <w:sz w:val="28"/>
          <w:szCs w:val="28"/>
        </w:rPr>
      </w:pPr>
      <w:r w:rsidRPr="007803F6">
        <w:rPr>
          <w:rFonts w:ascii="標楷體" w:eastAsia="標楷體" w:hAnsi="標楷體" w:hint="eastAsia"/>
          <w:sz w:val="28"/>
          <w:szCs w:val="28"/>
        </w:rPr>
        <w:t>(</w:t>
      </w:r>
      <w:r>
        <w:rPr>
          <w:rFonts w:ascii="標楷體" w:eastAsia="標楷體" w:hAnsi="標楷體" w:hint="eastAsia"/>
          <w:sz w:val="28"/>
          <w:szCs w:val="28"/>
        </w:rPr>
        <w:t>三</w:t>
      </w:r>
      <w:r w:rsidRPr="007803F6">
        <w:rPr>
          <w:rFonts w:ascii="標楷體" w:eastAsia="標楷體" w:hAnsi="標楷體" w:hint="eastAsia"/>
          <w:sz w:val="28"/>
          <w:szCs w:val="28"/>
        </w:rPr>
        <w:t>)</w:t>
      </w:r>
      <w:r w:rsidR="007803F6" w:rsidRPr="007803F6">
        <w:rPr>
          <w:rFonts w:ascii="標楷體" w:eastAsia="標楷體" w:hAnsi="標楷體" w:hint="eastAsia"/>
          <w:sz w:val="28"/>
          <w:szCs w:val="28"/>
        </w:rPr>
        <w:t>申訴之事實內容及相關證據。</w:t>
      </w:r>
    </w:p>
    <w:p w14:paraId="3B65305E" w14:textId="77777777" w:rsidR="007803F6" w:rsidRDefault="007D3D41" w:rsidP="004A791C">
      <w:pPr>
        <w:spacing w:line="440" w:lineRule="exact"/>
        <w:ind w:leftChars="590" w:left="1416" w:firstLine="2"/>
        <w:jc w:val="both"/>
        <w:rPr>
          <w:rFonts w:ascii="標楷體" w:eastAsia="標楷體" w:hAnsi="標楷體"/>
          <w:sz w:val="28"/>
          <w:szCs w:val="28"/>
        </w:rPr>
      </w:pPr>
      <w:r w:rsidRPr="007803F6">
        <w:rPr>
          <w:rFonts w:ascii="標楷體" w:eastAsia="標楷體" w:hAnsi="標楷體" w:hint="eastAsia"/>
          <w:sz w:val="28"/>
          <w:szCs w:val="28"/>
        </w:rPr>
        <w:t>(</w:t>
      </w:r>
      <w:r>
        <w:rPr>
          <w:rFonts w:ascii="標楷體" w:eastAsia="標楷體" w:hAnsi="標楷體" w:hint="eastAsia"/>
          <w:sz w:val="28"/>
          <w:szCs w:val="28"/>
        </w:rPr>
        <w:t>四</w:t>
      </w:r>
      <w:r w:rsidRPr="007803F6">
        <w:rPr>
          <w:rFonts w:ascii="標楷體" w:eastAsia="標楷體" w:hAnsi="標楷體" w:hint="eastAsia"/>
          <w:sz w:val="28"/>
          <w:szCs w:val="28"/>
        </w:rPr>
        <w:t>)</w:t>
      </w:r>
      <w:r w:rsidR="007803F6" w:rsidRPr="007803F6">
        <w:rPr>
          <w:rFonts w:ascii="標楷體" w:eastAsia="標楷體" w:hAnsi="標楷體" w:hint="eastAsia"/>
          <w:sz w:val="28"/>
          <w:szCs w:val="28"/>
        </w:rPr>
        <w:t>性騷擾事件發生及知悉之時間。</w:t>
      </w:r>
    </w:p>
    <w:p w14:paraId="33FD5E7D" w14:textId="77777777" w:rsidR="004C0CD5" w:rsidRDefault="004C0CD5" w:rsidP="004A791C">
      <w:pPr>
        <w:spacing w:line="440" w:lineRule="exact"/>
        <w:ind w:leftChars="590" w:left="1416" w:firstLine="2"/>
        <w:jc w:val="both"/>
        <w:rPr>
          <w:rFonts w:ascii="標楷體" w:eastAsia="標楷體" w:hAnsi="標楷體"/>
          <w:sz w:val="28"/>
          <w:szCs w:val="28"/>
        </w:rPr>
      </w:pPr>
      <w:r w:rsidRPr="004C0CD5">
        <w:rPr>
          <w:rFonts w:ascii="標楷體" w:eastAsia="標楷體" w:hAnsi="標楷體" w:hint="eastAsia"/>
          <w:sz w:val="28"/>
          <w:szCs w:val="28"/>
        </w:rPr>
        <w:t>申訴書、電子郵件或言詞作成之紀錄不合前項規定，而其情形可補正者，應通知申訴人於十四日內補正。</w:t>
      </w:r>
    </w:p>
    <w:p w14:paraId="1A1EC12C" w14:textId="77777777" w:rsidR="004C0CD5" w:rsidRPr="004C0CD5" w:rsidRDefault="004C0CD5" w:rsidP="004C0CD5">
      <w:pPr>
        <w:spacing w:line="440" w:lineRule="exact"/>
        <w:ind w:leftChars="590" w:left="1416" w:firstLine="1"/>
        <w:jc w:val="both"/>
        <w:rPr>
          <w:rFonts w:ascii="標楷體" w:eastAsia="標楷體" w:hAnsi="標楷體"/>
          <w:sz w:val="28"/>
          <w:szCs w:val="28"/>
        </w:rPr>
      </w:pPr>
      <w:r w:rsidRPr="004C0CD5">
        <w:rPr>
          <w:rFonts w:ascii="標楷體" w:eastAsia="標楷體" w:hAnsi="標楷體" w:hint="eastAsia"/>
          <w:sz w:val="28"/>
          <w:szCs w:val="28"/>
        </w:rPr>
        <w:t>本局於接獲第一項申訴時，屬性工法規範之案件，依勞動部規定之內容及方式，通知新竹市政府。</w:t>
      </w:r>
    </w:p>
    <w:p w14:paraId="28E56DB5" w14:textId="77777777" w:rsidR="004C0CD5" w:rsidRDefault="004C0CD5" w:rsidP="004C0CD5">
      <w:pPr>
        <w:spacing w:line="440" w:lineRule="exact"/>
        <w:ind w:leftChars="590" w:left="1416" w:firstLine="1"/>
        <w:jc w:val="both"/>
        <w:rPr>
          <w:rFonts w:ascii="標楷體" w:eastAsia="標楷體" w:hAnsi="標楷體"/>
          <w:sz w:val="28"/>
          <w:szCs w:val="28"/>
        </w:rPr>
      </w:pPr>
      <w:r w:rsidRPr="004C0CD5">
        <w:rPr>
          <w:rFonts w:ascii="標楷體" w:eastAsia="標楷體" w:hAnsi="標楷體" w:hint="eastAsia"/>
          <w:sz w:val="28"/>
          <w:szCs w:val="28"/>
        </w:rPr>
        <w:t>申訴人於申訴處理委員會作成決定通知書送達前，得以書</w:t>
      </w:r>
      <w:r w:rsidRPr="004C0CD5">
        <w:rPr>
          <w:rFonts w:ascii="標楷體" w:eastAsia="標楷體" w:hAnsi="標楷體" w:hint="eastAsia"/>
          <w:sz w:val="28"/>
          <w:szCs w:val="28"/>
        </w:rPr>
        <w:lastRenderedPageBreak/>
        <w:t>面撤回其申訴，申訴經撤回者，不得就同一事由再為申訴。但申訴人撤回申訴後，同一事由如發生新事實或發現新證據，得再提出申訴。</w:t>
      </w:r>
    </w:p>
    <w:p w14:paraId="04AE7F7D" w14:textId="77777777" w:rsidR="004C0CD5" w:rsidRPr="004C0CD5" w:rsidRDefault="008D1642" w:rsidP="004C0CD5">
      <w:pPr>
        <w:spacing w:line="440" w:lineRule="exact"/>
        <w:ind w:leftChars="237" w:left="1417" w:hangingChars="303" w:hanging="848"/>
        <w:jc w:val="both"/>
        <w:rPr>
          <w:rFonts w:ascii="標楷體" w:eastAsia="標楷體" w:hAnsi="標楷體"/>
          <w:sz w:val="28"/>
          <w:szCs w:val="28"/>
        </w:rPr>
      </w:pPr>
      <w:r>
        <w:rPr>
          <w:rFonts w:ascii="標楷體" w:eastAsia="標楷體" w:hAnsi="標楷體" w:hint="eastAsia"/>
          <w:sz w:val="28"/>
          <w:szCs w:val="28"/>
        </w:rPr>
        <w:t>十</w:t>
      </w:r>
      <w:r w:rsidR="004C0CD5">
        <w:rPr>
          <w:rFonts w:ascii="標楷體" w:eastAsia="標楷體" w:hAnsi="標楷體" w:hint="eastAsia"/>
          <w:sz w:val="28"/>
          <w:szCs w:val="28"/>
        </w:rPr>
        <w:t>四</w:t>
      </w:r>
      <w:r>
        <w:rPr>
          <w:rFonts w:ascii="標楷體" w:eastAsia="標楷體" w:hAnsi="標楷體" w:hint="eastAsia"/>
          <w:sz w:val="28"/>
          <w:szCs w:val="28"/>
        </w:rPr>
        <w:t>、</w:t>
      </w:r>
      <w:r w:rsidR="004C0CD5" w:rsidRPr="004C0CD5">
        <w:rPr>
          <w:rFonts w:ascii="標楷體" w:eastAsia="標楷體" w:hAnsi="標楷體" w:hint="eastAsia"/>
          <w:sz w:val="28"/>
          <w:szCs w:val="28"/>
        </w:rPr>
        <w:t>本局接獲性騷擾申訴而不具調查權限時，應於接獲申訴之日起十四日內查明並移送具有調查權之受理單位（以下稱調查單位），未能查明調查單位者，應移送性騷擾事件發生地之警察機關就性騷擾申訴為調查。</w:t>
      </w:r>
    </w:p>
    <w:p w14:paraId="355DA3DF" w14:textId="77777777" w:rsidR="009A010A" w:rsidRDefault="004C0CD5" w:rsidP="004C0CD5">
      <w:pPr>
        <w:spacing w:line="440" w:lineRule="exact"/>
        <w:ind w:leftChars="590" w:left="1416" w:firstLine="1"/>
        <w:jc w:val="both"/>
        <w:rPr>
          <w:rFonts w:ascii="標楷體" w:eastAsia="標楷體" w:hAnsi="標楷體"/>
          <w:sz w:val="28"/>
          <w:szCs w:val="28"/>
        </w:rPr>
      </w:pPr>
      <w:r w:rsidRPr="004C0CD5">
        <w:rPr>
          <w:rFonts w:ascii="標楷體" w:eastAsia="標楷體" w:hAnsi="標楷體" w:hint="eastAsia"/>
          <w:sz w:val="28"/>
          <w:szCs w:val="28"/>
        </w:rPr>
        <w:t>前項移送，應以書面通知當事人，並副知新竹市政府。</w:t>
      </w:r>
    </w:p>
    <w:p w14:paraId="64646419" w14:textId="77777777" w:rsidR="004C0CD5" w:rsidRPr="004C0CD5" w:rsidRDefault="004C0CD5" w:rsidP="004C0CD5">
      <w:pPr>
        <w:spacing w:line="440" w:lineRule="exact"/>
        <w:ind w:leftChars="237" w:left="1417" w:hangingChars="303" w:hanging="848"/>
        <w:jc w:val="both"/>
        <w:rPr>
          <w:rFonts w:ascii="標楷體" w:eastAsia="標楷體" w:hAnsi="標楷體"/>
          <w:sz w:val="28"/>
          <w:szCs w:val="28"/>
        </w:rPr>
      </w:pPr>
      <w:r>
        <w:rPr>
          <w:rFonts w:ascii="標楷體" w:eastAsia="標楷體" w:hAnsi="標楷體" w:hint="eastAsia"/>
          <w:sz w:val="28"/>
          <w:szCs w:val="28"/>
        </w:rPr>
        <w:t>十五、屬性工法規範之</w:t>
      </w:r>
      <w:r w:rsidRPr="009A010A">
        <w:rPr>
          <w:rFonts w:ascii="標楷體" w:eastAsia="標楷體" w:hAnsi="標楷體" w:hint="eastAsia"/>
          <w:sz w:val="28"/>
          <w:szCs w:val="28"/>
        </w:rPr>
        <w:t>申訴案件有下列各款情形之</w:t>
      </w:r>
      <w:proofErr w:type="gramStart"/>
      <w:r w:rsidRPr="009A010A">
        <w:rPr>
          <w:rFonts w:ascii="標楷體" w:eastAsia="標楷體" w:hAnsi="標楷體" w:hint="eastAsia"/>
          <w:sz w:val="28"/>
          <w:szCs w:val="28"/>
        </w:rPr>
        <w:t>一</w:t>
      </w:r>
      <w:proofErr w:type="gramEnd"/>
      <w:r w:rsidRPr="009A010A">
        <w:rPr>
          <w:rFonts w:ascii="標楷體" w:eastAsia="標楷體" w:hAnsi="標楷體" w:hint="eastAsia"/>
          <w:sz w:val="28"/>
          <w:szCs w:val="28"/>
        </w:rPr>
        <w:t>者，</w:t>
      </w:r>
      <w:r>
        <w:rPr>
          <w:rFonts w:ascii="標楷體" w:eastAsia="標楷體" w:hAnsi="標楷體" w:hint="eastAsia"/>
          <w:sz w:val="28"/>
          <w:szCs w:val="28"/>
        </w:rPr>
        <w:t>得</w:t>
      </w:r>
      <w:r w:rsidRPr="009A010A">
        <w:rPr>
          <w:rFonts w:ascii="標楷體" w:eastAsia="標楷體" w:hAnsi="標楷體" w:hint="eastAsia"/>
          <w:sz w:val="28"/>
          <w:szCs w:val="28"/>
        </w:rPr>
        <w:t>不予受理：</w:t>
      </w:r>
    </w:p>
    <w:p w14:paraId="7A60F4DC" w14:textId="77777777" w:rsidR="007A0B1E" w:rsidRPr="007D3D41" w:rsidRDefault="007D3D41" w:rsidP="007D3D41">
      <w:pPr>
        <w:spacing w:line="440" w:lineRule="exact"/>
        <w:ind w:leftChars="590" w:left="1984" w:hangingChars="203" w:hanging="568"/>
        <w:jc w:val="both"/>
        <w:rPr>
          <w:rFonts w:ascii="標楷體" w:eastAsia="標楷體" w:hAnsi="標楷體"/>
          <w:sz w:val="28"/>
          <w:szCs w:val="28"/>
        </w:rPr>
      </w:pPr>
      <w:r w:rsidRPr="007D3D41">
        <w:rPr>
          <w:rFonts w:ascii="標楷體" w:eastAsia="標楷體" w:hAnsi="標楷體" w:hint="eastAsia"/>
          <w:sz w:val="28"/>
          <w:szCs w:val="28"/>
        </w:rPr>
        <w:t>(</w:t>
      </w:r>
      <w:proofErr w:type="gramStart"/>
      <w:r w:rsidRPr="007D3D41">
        <w:rPr>
          <w:rFonts w:ascii="標楷體" w:eastAsia="標楷體" w:hAnsi="標楷體" w:hint="eastAsia"/>
          <w:sz w:val="28"/>
          <w:szCs w:val="28"/>
        </w:rPr>
        <w:t>一</w:t>
      </w:r>
      <w:proofErr w:type="gramEnd"/>
      <w:r w:rsidRPr="007D3D41">
        <w:rPr>
          <w:rFonts w:ascii="標楷體" w:eastAsia="標楷體" w:hAnsi="標楷體" w:hint="eastAsia"/>
          <w:sz w:val="28"/>
          <w:szCs w:val="28"/>
        </w:rPr>
        <w:t>)</w:t>
      </w:r>
      <w:r w:rsidR="007A0B1E" w:rsidRPr="007D3D41">
        <w:rPr>
          <w:rFonts w:ascii="標楷體" w:eastAsia="標楷體" w:hAnsi="標楷體" w:hint="eastAsia"/>
          <w:sz w:val="28"/>
          <w:szCs w:val="28"/>
        </w:rPr>
        <w:t>申訴不符第十</w:t>
      </w:r>
      <w:r w:rsidR="00FC622F" w:rsidRPr="007D3D41">
        <w:rPr>
          <w:rFonts w:ascii="標楷體" w:eastAsia="標楷體" w:hAnsi="標楷體" w:hint="eastAsia"/>
          <w:sz w:val="28"/>
          <w:szCs w:val="28"/>
        </w:rPr>
        <w:t>三</w:t>
      </w:r>
      <w:r w:rsidR="007A0B1E" w:rsidRPr="007D3D41">
        <w:rPr>
          <w:rFonts w:ascii="標楷體" w:eastAsia="標楷體" w:hAnsi="標楷體" w:hint="eastAsia"/>
          <w:sz w:val="28"/>
          <w:szCs w:val="28"/>
        </w:rPr>
        <w:t>點規定</w:t>
      </w:r>
      <w:r w:rsidR="007B7F1E" w:rsidRPr="007D3D41">
        <w:rPr>
          <w:rFonts w:ascii="標楷體" w:eastAsia="標楷體" w:hAnsi="標楷體" w:hint="eastAsia"/>
          <w:sz w:val="28"/>
          <w:szCs w:val="28"/>
        </w:rPr>
        <w:t>，</w:t>
      </w:r>
      <w:r w:rsidR="007E453A" w:rsidRPr="007D3D41">
        <w:rPr>
          <w:rFonts w:ascii="標楷體" w:eastAsia="標楷體" w:hAnsi="標楷體" w:hint="eastAsia"/>
          <w:sz w:val="28"/>
          <w:szCs w:val="28"/>
        </w:rPr>
        <w:t>而無法通知補正，或</w:t>
      </w:r>
      <w:r w:rsidR="00371431" w:rsidRPr="007D3D41">
        <w:rPr>
          <w:rFonts w:ascii="標楷體" w:eastAsia="標楷體" w:hAnsi="標楷體" w:hint="eastAsia"/>
          <w:sz w:val="28"/>
          <w:szCs w:val="28"/>
        </w:rPr>
        <w:t>經通知</w:t>
      </w:r>
      <w:r w:rsidR="007B7F1E" w:rsidRPr="007D3D41">
        <w:rPr>
          <w:rFonts w:ascii="標楷體" w:eastAsia="標楷體" w:hAnsi="標楷體" w:hint="eastAsia"/>
          <w:sz w:val="28"/>
          <w:szCs w:val="28"/>
        </w:rPr>
        <w:t>限期補正</w:t>
      </w:r>
      <w:r w:rsidR="007E453A" w:rsidRPr="007D3D41">
        <w:rPr>
          <w:rFonts w:ascii="標楷體" w:eastAsia="標楷體" w:hAnsi="標楷體" w:hint="eastAsia"/>
          <w:sz w:val="28"/>
          <w:szCs w:val="28"/>
        </w:rPr>
        <w:t>逾</w:t>
      </w:r>
      <w:r w:rsidR="007B7F1E" w:rsidRPr="007D3D41">
        <w:rPr>
          <w:rFonts w:ascii="標楷體" w:eastAsia="標楷體" w:hAnsi="標楷體" w:hint="eastAsia"/>
          <w:sz w:val="28"/>
          <w:szCs w:val="28"/>
        </w:rPr>
        <w:t>期未</w:t>
      </w:r>
      <w:r w:rsidR="007A0B1E" w:rsidRPr="007D3D41">
        <w:rPr>
          <w:rFonts w:ascii="標楷體" w:eastAsia="標楷體" w:hAnsi="標楷體" w:hint="eastAsia"/>
          <w:sz w:val="28"/>
          <w:szCs w:val="28"/>
        </w:rPr>
        <w:t>補正。</w:t>
      </w:r>
    </w:p>
    <w:p w14:paraId="749E9DB2" w14:textId="77777777" w:rsidR="007A0B1E" w:rsidRDefault="007D3D41" w:rsidP="007D3D41">
      <w:pPr>
        <w:spacing w:line="440" w:lineRule="exact"/>
        <w:ind w:leftChars="590" w:left="1984" w:hangingChars="203" w:hanging="568"/>
        <w:jc w:val="both"/>
        <w:rPr>
          <w:rFonts w:ascii="標楷體" w:eastAsia="標楷體" w:hAnsi="標楷體"/>
          <w:sz w:val="28"/>
          <w:szCs w:val="28"/>
        </w:rPr>
      </w:pPr>
      <w:bookmarkStart w:id="2" w:name="_Hlk161845083"/>
      <w:r w:rsidRPr="007803F6">
        <w:rPr>
          <w:rFonts w:ascii="標楷體" w:eastAsia="標楷體" w:hAnsi="標楷體" w:hint="eastAsia"/>
          <w:sz w:val="28"/>
          <w:szCs w:val="28"/>
        </w:rPr>
        <w:t>(</w:t>
      </w:r>
      <w:r>
        <w:rPr>
          <w:rFonts w:ascii="標楷體" w:eastAsia="標楷體" w:hAnsi="標楷體" w:hint="eastAsia"/>
          <w:sz w:val="28"/>
          <w:szCs w:val="28"/>
        </w:rPr>
        <w:t>二</w:t>
      </w:r>
      <w:r w:rsidRPr="007803F6">
        <w:rPr>
          <w:rFonts w:ascii="標楷體" w:eastAsia="標楷體" w:hAnsi="標楷體" w:hint="eastAsia"/>
          <w:sz w:val="28"/>
          <w:szCs w:val="28"/>
        </w:rPr>
        <w:t>)</w:t>
      </w:r>
      <w:r w:rsidR="007A0B1E" w:rsidRPr="007A0B1E">
        <w:rPr>
          <w:rFonts w:ascii="標楷體" w:eastAsia="標楷體" w:hAnsi="標楷體" w:hint="eastAsia"/>
          <w:sz w:val="28"/>
          <w:szCs w:val="28"/>
        </w:rPr>
        <w:t>同一</w:t>
      </w:r>
      <w:r w:rsidR="007B7F1E">
        <w:rPr>
          <w:rFonts w:ascii="標楷體" w:eastAsia="標楷體" w:hAnsi="標楷體" w:hint="eastAsia"/>
          <w:sz w:val="28"/>
          <w:szCs w:val="28"/>
        </w:rPr>
        <w:t>性騷擾事件</w:t>
      </w:r>
      <w:bookmarkEnd w:id="2"/>
      <w:r w:rsidR="000D3E9A">
        <w:rPr>
          <w:rFonts w:ascii="標楷體" w:eastAsia="標楷體" w:hAnsi="標楷體" w:hint="eastAsia"/>
          <w:sz w:val="28"/>
          <w:szCs w:val="28"/>
        </w:rPr>
        <w:t>經</w:t>
      </w:r>
      <w:r w:rsidR="007E453A">
        <w:rPr>
          <w:rFonts w:ascii="標楷體" w:eastAsia="標楷體" w:hAnsi="標楷體" w:hint="eastAsia"/>
          <w:sz w:val="28"/>
          <w:szCs w:val="28"/>
        </w:rPr>
        <w:t>結案或已</w:t>
      </w:r>
      <w:r w:rsidR="007A0B1E" w:rsidRPr="007A0B1E">
        <w:rPr>
          <w:rFonts w:ascii="標楷體" w:eastAsia="標楷體" w:hAnsi="標楷體" w:hint="eastAsia"/>
          <w:sz w:val="28"/>
          <w:szCs w:val="28"/>
        </w:rPr>
        <w:t>撤回</w:t>
      </w:r>
      <w:r w:rsidR="007E453A">
        <w:rPr>
          <w:rFonts w:ascii="標楷體" w:eastAsia="標楷體" w:hAnsi="標楷體" w:hint="eastAsia"/>
          <w:sz w:val="28"/>
          <w:szCs w:val="28"/>
        </w:rPr>
        <w:t>後</w:t>
      </w:r>
      <w:r w:rsidR="007A0B1E" w:rsidRPr="007A0B1E">
        <w:rPr>
          <w:rFonts w:ascii="標楷體" w:eastAsia="標楷體" w:hAnsi="標楷體" w:hint="eastAsia"/>
          <w:sz w:val="28"/>
          <w:szCs w:val="28"/>
        </w:rPr>
        <w:t>再</w:t>
      </w:r>
      <w:r w:rsidR="007E453A">
        <w:rPr>
          <w:rFonts w:ascii="標楷體" w:eastAsia="標楷體" w:hAnsi="標楷體" w:hint="eastAsia"/>
          <w:sz w:val="28"/>
          <w:szCs w:val="28"/>
        </w:rPr>
        <w:t>提出</w:t>
      </w:r>
      <w:r w:rsidR="007A0B1E" w:rsidRPr="007A0B1E">
        <w:rPr>
          <w:rFonts w:ascii="標楷體" w:eastAsia="標楷體" w:hAnsi="標楷體" w:hint="eastAsia"/>
          <w:sz w:val="28"/>
          <w:szCs w:val="28"/>
        </w:rPr>
        <w:t>申訴。</w:t>
      </w:r>
    </w:p>
    <w:p w14:paraId="0414A696" w14:textId="77777777" w:rsidR="007A0B1E" w:rsidRDefault="007D3D41" w:rsidP="007D3D41">
      <w:pPr>
        <w:spacing w:line="440" w:lineRule="exact"/>
        <w:ind w:leftChars="590" w:left="1984" w:hangingChars="203" w:hanging="568"/>
        <w:jc w:val="both"/>
        <w:rPr>
          <w:rFonts w:ascii="標楷體" w:eastAsia="標楷體" w:hAnsi="標楷體"/>
          <w:sz w:val="28"/>
          <w:szCs w:val="28"/>
        </w:rPr>
      </w:pPr>
      <w:r w:rsidRPr="007803F6">
        <w:rPr>
          <w:rFonts w:ascii="標楷體" w:eastAsia="標楷體" w:hAnsi="標楷體" w:hint="eastAsia"/>
          <w:sz w:val="28"/>
          <w:szCs w:val="28"/>
        </w:rPr>
        <w:t>(</w:t>
      </w:r>
      <w:r>
        <w:rPr>
          <w:rFonts w:ascii="標楷體" w:eastAsia="標楷體" w:hAnsi="標楷體" w:hint="eastAsia"/>
          <w:sz w:val="28"/>
          <w:szCs w:val="28"/>
        </w:rPr>
        <w:t>三</w:t>
      </w:r>
      <w:r w:rsidRPr="007803F6">
        <w:rPr>
          <w:rFonts w:ascii="標楷體" w:eastAsia="標楷體" w:hAnsi="標楷體" w:hint="eastAsia"/>
          <w:sz w:val="28"/>
          <w:szCs w:val="28"/>
        </w:rPr>
        <w:t>)</w:t>
      </w:r>
      <w:r w:rsidR="007A0B1E" w:rsidRPr="00CF412B">
        <w:rPr>
          <w:rFonts w:ascii="標楷體" w:eastAsia="標楷體" w:hAnsi="標楷體" w:hint="eastAsia"/>
          <w:sz w:val="28"/>
          <w:szCs w:val="28"/>
        </w:rPr>
        <w:t>申訴人非性騷擾事件之受害人或其代理人。</w:t>
      </w:r>
    </w:p>
    <w:p w14:paraId="274771C8" w14:textId="77777777" w:rsidR="007A0B1E" w:rsidRPr="007A0B1E" w:rsidRDefault="007D3D41" w:rsidP="007D3D41">
      <w:pPr>
        <w:spacing w:line="440" w:lineRule="exact"/>
        <w:ind w:leftChars="590" w:left="1984" w:hangingChars="203" w:hanging="568"/>
        <w:jc w:val="both"/>
        <w:rPr>
          <w:rFonts w:ascii="標楷體" w:eastAsia="標楷體" w:hAnsi="標楷體"/>
          <w:sz w:val="28"/>
          <w:szCs w:val="28"/>
        </w:rPr>
      </w:pPr>
      <w:r w:rsidRPr="007803F6">
        <w:rPr>
          <w:rFonts w:ascii="標楷體" w:eastAsia="標楷體" w:hAnsi="標楷體" w:hint="eastAsia"/>
          <w:sz w:val="28"/>
          <w:szCs w:val="28"/>
        </w:rPr>
        <w:t>(</w:t>
      </w:r>
      <w:r>
        <w:rPr>
          <w:rFonts w:ascii="標楷體" w:eastAsia="標楷體" w:hAnsi="標楷體" w:hint="eastAsia"/>
          <w:sz w:val="28"/>
          <w:szCs w:val="28"/>
        </w:rPr>
        <w:t>四</w:t>
      </w:r>
      <w:r w:rsidRPr="007803F6">
        <w:rPr>
          <w:rFonts w:ascii="標楷體" w:eastAsia="標楷體" w:hAnsi="標楷體" w:hint="eastAsia"/>
          <w:sz w:val="28"/>
          <w:szCs w:val="28"/>
        </w:rPr>
        <w:t>)</w:t>
      </w:r>
      <w:r w:rsidR="007A0B1E" w:rsidRPr="007A0B1E">
        <w:rPr>
          <w:rFonts w:ascii="標楷體" w:eastAsia="標楷體" w:hAnsi="標楷體" w:hint="eastAsia"/>
          <w:sz w:val="28"/>
          <w:szCs w:val="28"/>
        </w:rPr>
        <w:t>對</w:t>
      </w:r>
      <w:proofErr w:type="gramStart"/>
      <w:r w:rsidR="007A0B1E" w:rsidRPr="007A0B1E">
        <w:rPr>
          <w:rFonts w:ascii="標楷體" w:eastAsia="標楷體" w:hAnsi="標楷體" w:hint="eastAsia"/>
          <w:sz w:val="28"/>
          <w:szCs w:val="28"/>
        </w:rPr>
        <w:t>不</w:t>
      </w:r>
      <w:proofErr w:type="gramEnd"/>
      <w:r w:rsidR="007A0B1E" w:rsidRPr="007A0B1E">
        <w:rPr>
          <w:rFonts w:ascii="標楷體" w:eastAsia="標楷體" w:hAnsi="標楷體" w:hint="eastAsia"/>
          <w:sz w:val="28"/>
          <w:szCs w:val="28"/>
        </w:rPr>
        <w:t>屬性騷擾範圍之事件，提起申訴。</w:t>
      </w:r>
    </w:p>
    <w:p w14:paraId="7AE4BC5A" w14:textId="77777777" w:rsidR="009A010A" w:rsidRDefault="00C77600" w:rsidP="00D801E2">
      <w:pPr>
        <w:spacing w:line="440" w:lineRule="exact"/>
        <w:ind w:leftChars="650" w:left="1560"/>
        <w:jc w:val="both"/>
        <w:rPr>
          <w:rFonts w:ascii="標楷體" w:eastAsia="標楷體" w:hAnsi="標楷體"/>
          <w:sz w:val="28"/>
          <w:szCs w:val="28"/>
        </w:rPr>
      </w:pPr>
      <w:r>
        <w:rPr>
          <w:rFonts w:ascii="標楷體" w:eastAsia="標楷體" w:hAnsi="標楷體" w:hint="eastAsia"/>
          <w:sz w:val="28"/>
          <w:szCs w:val="28"/>
        </w:rPr>
        <w:t>屬</w:t>
      </w:r>
      <w:r w:rsidR="009A010A" w:rsidRPr="009A010A">
        <w:rPr>
          <w:rFonts w:ascii="標楷體" w:eastAsia="標楷體" w:hAnsi="標楷體" w:hint="eastAsia"/>
          <w:sz w:val="28"/>
          <w:szCs w:val="28"/>
        </w:rPr>
        <w:t>性</w:t>
      </w:r>
      <w:proofErr w:type="gramStart"/>
      <w:r w:rsidR="009A010A" w:rsidRPr="009A010A">
        <w:rPr>
          <w:rFonts w:ascii="標楷體" w:eastAsia="標楷體" w:hAnsi="標楷體" w:hint="eastAsia"/>
          <w:sz w:val="28"/>
          <w:szCs w:val="28"/>
        </w:rPr>
        <w:t>騷</w:t>
      </w:r>
      <w:proofErr w:type="gramEnd"/>
      <w:r w:rsidR="009A010A" w:rsidRPr="009A010A">
        <w:rPr>
          <w:rFonts w:ascii="標楷體" w:eastAsia="標楷體" w:hAnsi="標楷體" w:hint="eastAsia"/>
          <w:sz w:val="28"/>
          <w:szCs w:val="28"/>
        </w:rPr>
        <w:t>法規範之申訴案件</w:t>
      </w:r>
      <w:r>
        <w:rPr>
          <w:rFonts w:ascii="標楷體" w:eastAsia="標楷體" w:hAnsi="標楷體" w:hint="eastAsia"/>
          <w:sz w:val="28"/>
          <w:szCs w:val="28"/>
        </w:rPr>
        <w:t>有性騷法第十四條第五項所</w:t>
      </w:r>
      <w:r w:rsidR="00C349DA">
        <w:rPr>
          <w:rFonts w:ascii="標楷體" w:eastAsia="標楷體" w:hAnsi="標楷體" w:hint="eastAsia"/>
          <w:sz w:val="28"/>
          <w:szCs w:val="28"/>
        </w:rPr>
        <w:t>定</w:t>
      </w:r>
      <w:r>
        <w:rPr>
          <w:rFonts w:ascii="標楷體" w:eastAsia="標楷體" w:hAnsi="標楷體" w:hint="eastAsia"/>
          <w:sz w:val="28"/>
          <w:szCs w:val="28"/>
        </w:rPr>
        <w:t>不予受理情形者，</w:t>
      </w:r>
      <w:r w:rsidR="009A010A" w:rsidRPr="009A010A">
        <w:rPr>
          <w:rFonts w:ascii="標楷體" w:eastAsia="標楷體" w:hAnsi="標楷體" w:hint="eastAsia"/>
          <w:sz w:val="28"/>
          <w:szCs w:val="28"/>
        </w:rPr>
        <w:t>應</w:t>
      </w:r>
      <w:r>
        <w:rPr>
          <w:rFonts w:ascii="標楷體" w:eastAsia="標楷體" w:hAnsi="標楷體" w:hint="eastAsia"/>
          <w:sz w:val="28"/>
          <w:szCs w:val="28"/>
        </w:rPr>
        <w:t>依該法施行細則第十四條第二項規定</w:t>
      </w:r>
      <w:r w:rsidR="0017042F">
        <w:rPr>
          <w:rFonts w:ascii="標楷體" w:eastAsia="標楷體" w:hAnsi="標楷體" w:hint="eastAsia"/>
          <w:sz w:val="28"/>
          <w:szCs w:val="28"/>
        </w:rPr>
        <w:t>，</w:t>
      </w:r>
      <w:r w:rsidR="009A010A" w:rsidRPr="009A010A">
        <w:rPr>
          <w:rFonts w:ascii="標楷體" w:eastAsia="標楷體" w:hAnsi="標楷體" w:hint="eastAsia"/>
          <w:sz w:val="28"/>
          <w:szCs w:val="28"/>
        </w:rPr>
        <w:t>移送</w:t>
      </w:r>
      <w:r w:rsidR="00D61349">
        <w:rPr>
          <w:rFonts w:ascii="標楷體" w:eastAsia="標楷體" w:hAnsi="標楷體" w:hint="eastAsia"/>
          <w:sz w:val="28"/>
          <w:szCs w:val="28"/>
        </w:rPr>
        <w:t>新竹市政府</w:t>
      </w:r>
      <w:r w:rsidR="009A010A" w:rsidRPr="009A010A">
        <w:rPr>
          <w:rFonts w:ascii="標楷體" w:eastAsia="標楷體" w:hAnsi="標楷體" w:hint="eastAsia"/>
          <w:sz w:val="28"/>
          <w:szCs w:val="28"/>
        </w:rPr>
        <w:t>決定不予受理</w:t>
      </w:r>
      <w:r w:rsidR="00FD5916">
        <w:rPr>
          <w:rFonts w:ascii="標楷體" w:eastAsia="標楷體" w:hAnsi="標楷體" w:hint="eastAsia"/>
          <w:sz w:val="28"/>
          <w:szCs w:val="28"/>
        </w:rPr>
        <w:t>或</w:t>
      </w:r>
      <w:r w:rsidR="009A010A" w:rsidRPr="009A010A">
        <w:rPr>
          <w:rFonts w:ascii="標楷體" w:eastAsia="標楷體" w:hAnsi="標楷體" w:hint="eastAsia"/>
          <w:sz w:val="28"/>
          <w:szCs w:val="28"/>
        </w:rPr>
        <w:t>應續行調查</w:t>
      </w:r>
      <w:r w:rsidR="0017042F">
        <w:rPr>
          <w:rFonts w:ascii="標楷體" w:eastAsia="標楷體" w:hAnsi="標楷體" w:hint="eastAsia"/>
          <w:sz w:val="28"/>
          <w:szCs w:val="28"/>
        </w:rPr>
        <w:t>，並以書面通知當事人</w:t>
      </w:r>
      <w:r w:rsidR="009A010A" w:rsidRPr="009A010A">
        <w:rPr>
          <w:rFonts w:ascii="標楷體" w:eastAsia="標楷體" w:hAnsi="標楷體" w:hint="eastAsia"/>
          <w:sz w:val="28"/>
          <w:szCs w:val="28"/>
        </w:rPr>
        <w:t>。</w:t>
      </w:r>
    </w:p>
    <w:p w14:paraId="341AB977" w14:textId="77777777" w:rsidR="0095657F" w:rsidRPr="0095657F" w:rsidRDefault="0095657F" w:rsidP="00D801E2">
      <w:pPr>
        <w:spacing w:line="440" w:lineRule="exact"/>
        <w:ind w:leftChars="650" w:left="1560"/>
        <w:jc w:val="both"/>
        <w:rPr>
          <w:rFonts w:ascii="標楷體" w:eastAsia="標楷體" w:hAnsi="標楷體"/>
          <w:sz w:val="28"/>
          <w:szCs w:val="28"/>
        </w:rPr>
      </w:pPr>
      <w:r w:rsidRPr="0095657F">
        <w:rPr>
          <w:rFonts w:ascii="標楷體" w:eastAsia="標楷體" w:hAnsi="標楷體" w:hint="eastAsia"/>
          <w:sz w:val="28"/>
          <w:szCs w:val="28"/>
        </w:rPr>
        <w:t>申訴案件是否確屬前二項不予受理情形，應召開</w:t>
      </w:r>
      <w:r w:rsidR="00D61349">
        <w:rPr>
          <w:rFonts w:ascii="標楷體" w:eastAsia="標楷體" w:hAnsi="標楷體" w:hint="eastAsia"/>
          <w:sz w:val="28"/>
          <w:szCs w:val="28"/>
        </w:rPr>
        <w:t>申訴處理委員</w:t>
      </w:r>
      <w:r w:rsidRPr="0095657F">
        <w:rPr>
          <w:rFonts w:ascii="標楷體" w:eastAsia="標楷體" w:hAnsi="標楷體" w:hint="eastAsia"/>
          <w:sz w:val="28"/>
          <w:szCs w:val="28"/>
        </w:rPr>
        <w:t>決定，必要時得</w:t>
      </w:r>
      <w:proofErr w:type="gramStart"/>
      <w:r w:rsidRPr="0095657F">
        <w:rPr>
          <w:rFonts w:ascii="標楷體" w:eastAsia="標楷體" w:hAnsi="標楷體" w:hint="eastAsia"/>
          <w:sz w:val="28"/>
          <w:szCs w:val="28"/>
        </w:rPr>
        <w:t>採</w:t>
      </w:r>
      <w:proofErr w:type="gramEnd"/>
      <w:r w:rsidRPr="0095657F">
        <w:rPr>
          <w:rFonts w:ascii="標楷體" w:eastAsia="標楷體" w:hAnsi="標楷體" w:hint="eastAsia"/>
          <w:sz w:val="28"/>
          <w:szCs w:val="28"/>
        </w:rPr>
        <w:t>書面審查方式辦理。</w:t>
      </w:r>
    </w:p>
    <w:p w14:paraId="0049CBF2" w14:textId="77777777" w:rsidR="000A0BE0" w:rsidRPr="000A0BE0" w:rsidRDefault="00FD5916" w:rsidP="000A0BE0">
      <w:pPr>
        <w:spacing w:line="440" w:lineRule="exact"/>
        <w:ind w:leftChars="235" w:left="1415" w:hangingChars="304" w:hanging="851"/>
        <w:jc w:val="both"/>
        <w:rPr>
          <w:rFonts w:ascii="標楷體" w:eastAsia="標楷體" w:hAnsi="標楷體"/>
          <w:sz w:val="28"/>
          <w:szCs w:val="28"/>
        </w:rPr>
      </w:pPr>
      <w:r w:rsidRPr="00CF412B">
        <w:rPr>
          <w:rFonts w:ascii="標楷體" w:eastAsia="標楷體" w:hAnsi="標楷體" w:hint="eastAsia"/>
          <w:sz w:val="28"/>
          <w:szCs w:val="28"/>
        </w:rPr>
        <w:t>十</w:t>
      </w:r>
      <w:r w:rsidR="009B77DF">
        <w:rPr>
          <w:rFonts w:ascii="標楷體" w:eastAsia="標楷體" w:hAnsi="標楷體" w:hint="eastAsia"/>
          <w:sz w:val="28"/>
          <w:szCs w:val="28"/>
        </w:rPr>
        <w:t>六</w:t>
      </w:r>
      <w:r w:rsidRPr="00CF412B">
        <w:rPr>
          <w:rFonts w:ascii="標楷體" w:eastAsia="標楷體" w:hAnsi="標楷體" w:hint="eastAsia"/>
          <w:sz w:val="28"/>
          <w:szCs w:val="28"/>
        </w:rPr>
        <w:t>、</w:t>
      </w:r>
      <w:r w:rsidR="007B7F1E" w:rsidRPr="00CF412B">
        <w:rPr>
          <w:rFonts w:ascii="標楷體" w:eastAsia="標楷體" w:hAnsi="標楷體" w:hint="eastAsia"/>
          <w:sz w:val="28"/>
          <w:szCs w:val="28"/>
        </w:rPr>
        <w:t>性騷擾</w:t>
      </w:r>
      <w:r w:rsidR="000A0BE0" w:rsidRPr="00CF412B">
        <w:rPr>
          <w:rFonts w:ascii="標楷體" w:eastAsia="標楷體" w:hAnsi="標楷體" w:hint="eastAsia"/>
          <w:sz w:val="28"/>
          <w:szCs w:val="28"/>
        </w:rPr>
        <w:t>申訴案件受理及調查程序：</w:t>
      </w:r>
    </w:p>
    <w:p w14:paraId="2A21C1DB" w14:textId="77777777" w:rsidR="00D61349" w:rsidRDefault="007D3D41" w:rsidP="007D3D41">
      <w:pPr>
        <w:spacing w:line="440" w:lineRule="exact"/>
        <w:ind w:leftChars="590" w:left="1984" w:hangingChars="203" w:hanging="568"/>
        <w:jc w:val="both"/>
        <w:rPr>
          <w:rFonts w:ascii="標楷體" w:eastAsia="標楷體" w:hAnsi="標楷體"/>
          <w:sz w:val="28"/>
          <w:szCs w:val="28"/>
        </w:rPr>
      </w:pPr>
      <w:r w:rsidRPr="007803F6">
        <w:rPr>
          <w:rFonts w:ascii="標楷體" w:eastAsia="標楷體" w:hAnsi="標楷體" w:hint="eastAsia"/>
          <w:sz w:val="28"/>
          <w:szCs w:val="28"/>
        </w:rPr>
        <w:t>(</w:t>
      </w:r>
      <w:proofErr w:type="gramStart"/>
      <w:r w:rsidRPr="007803F6">
        <w:rPr>
          <w:rFonts w:ascii="標楷體" w:eastAsia="標楷體" w:hAnsi="標楷體" w:hint="eastAsia"/>
          <w:sz w:val="28"/>
          <w:szCs w:val="28"/>
        </w:rPr>
        <w:t>一</w:t>
      </w:r>
      <w:proofErr w:type="gramEnd"/>
      <w:r w:rsidRPr="007803F6">
        <w:rPr>
          <w:rFonts w:ascii="標楷體" w:eastAsia="標楷體" w:hAnsi="標楷體" w:hint="eastAsia"/>
          <w:sz w:val="28"/>
          <w:szCs w:val="28"/>
        </w:rPr>
        <w:t>)</w:t>
      </w:r>
      <w:r w:rsidR="00D61349" w:rsidRPr="00D61349">
        <w:rPr>
          <w:rFonts w:ascii="標楷體" w:eastAsia="標楷體" w:hAnsi="標楷體" w:hint="eastAsia"/>
          <w:sz w:val="28"/>
          <w:szCs w:val="28"/>
        </w:rPr>
        <w:t>人事室或申訴處理委員會輪值委員接獲申訴或移送案件，應簽報主任委員指派三名至五名委員及外部專業人士組成調查小組，於七日內開始調查。</w:t>
      </w:r>
    </w:p>
    <w:p w14:paraId="6C16B836" w14:textId="77777777" w:rsidR="000A0BE0" w:rsidRPr="00936241" w:rsidRDefault="007D3D41" w:rsidP="007D3D41">
      <w:pPr>
        <w:spacing w:line="440" w:lineRule="exact"/>
        <w:ind w:leftChars="590" w:left="1984" w:hangingChars="203" w:hanging="568"/>
        <w:jc w:val="both"/>
        <w:rPr>
          <w:rFonts w:ascii="標楷體" w:eastAsia="標楷體" w:hAnsi="標楷體"/>
          <w:sz w:val="28"/>
          <w:szCs w:val="28"/>
        </w:rPr>
      </w:pPr>
      <w:r w:rsidRPr="007803F6">
        <w:rPr>
          <w:rFonts w:ascii="標楷體" w:eastAsia="標楷體" w:hAnsi="標楷體" w:hint="eastAsia"/>
          <w:sz w:val="28"/>
          <w:szCs w:val="28"/>
        </w:rPr>
        <w:t>(</w:t>
      </w:r>
      <w:r>
        <w:rPr>
          <w:rFonts w:ascii="標楷體" w:eastAsia="標楷體" w:hAnsi="標楷體" w:hint="eastAsia"/>
          <w:sz w:val="28"/>
          <w:szCs w:val="28"/>
        </w:rPr>
        <w:t>二</w:t>
      </w:r>
      <w:r w:rsidRPr="007803F6">
        <w:rPr>
          <w:rFonts w:ascii="標楷體" w:eastAsia="標楷體" w:hAnsi="標楷體" w:hint="eastAsia"/>
          <w:sz w:val="28"/>
          <w:szCs w:val="28"/>
        </w:rPr>
        <w:t>)</w:t>
      </w:r>
      <w:r w:rsidR="00D61349" w:rsidRPr="00D61349">
        <w:rPr>
          <w:rFonts w:ascii="標楷體" w:eastAsia="標楷體" w:hAnsi="標楷體" w:hint="eastAsia"/>
          <w:sz w:val="28"/>
          <w:szCs w:val="28"/>
        </w:rPr>
        <w:t>調查小組於調查時，得訪談當事人、證人、或其他關係人，必要</w:t>
      </w:r>
      <w:proofErr w:type="gramStart"/>
      <w:r w:rsidR="00D61349" w:rsidRPr="00D61349">
        <w:rPr>
          <w:rFonts w:ascii="標楷體" w:eastAsia="標楷體" w:hAnsi="標楷體" w:hint="eastAsia"/>
          <w:sz w:val="28"/>
          <w:szCs w:val="28"/>
        </w:rPr>
        <w:t>時得親至</w:t>
      </w:r>
      <w:proofErr w:type="gramEnd"/>
      <w:r w:rsidR="00D61349" w:rsidRPr="00D61349">
        <w:rPr>
          <w:rFonts w:ascii="標楷體" w:eastAsia="標楷體" w:hAnsi="標楷體" w:hint="eastAsia"/>
          <w:sz w:val="28"/>
          <w:szCs w:val="28"/>
        </w:rPr>
        <w:t>現場蒐證、勘驗或送交鑑定。調查中當事人如需相關人員陪同，應經調查委員同意。</w:t>
      </w:r>
    </w:p>
    <w:p w14:paraId="3EA5ED0C" w14:textId="77777777" w:rsidR="000A0BE0" w:rsidRDefault="00687603" w:rsidP="0040510B">
      <w:pPr>
        <w:spacing w:line="440" w:lineRule="exact"/>
        <w:ind w:leftChars="235" w:left="1415" w:hangingChars="304" w:hanging="851"/>
        <w:jc w:val="both"/>
        <w:rPr>
          <w:rFonts w:ascii="標楷體" w:eastAsia="標楷體" w:hAnsi="標楷體"/>
          <w:sz w:val="28"/>
          <w:szCs w:val="28"/>
        </w:rPr>
      </w:pPr>
      <w:r>
        <w:rPr>
          <w:rFonts w:ascii="標楷體" w:eastAsia="標楷體" w:hAnsi="標楷體" w:hint="eastAsia"/>
          <w:sz w:val="28"/>
          <w:szCs w:val="28"/>
        </w:rPr>
        <w:t>十</w:t>
      </w:r>
      <w:r w:rsidR="009B77DF">
        <w:rPr>
          <w:rFonts w:ascii="標楷體" w:eastAsia="標楷體" w:hAnsi="標楷體" w:hint="eastAsia"/>
          <w:sz w:val="28"/>
          <w:szCs w:val="28"/>
        </w:rPr>
        <w:t>七</w:t>
      </w:r>
      <w:r>
        <w:rPr>
          <w:rFonts w:ascii="標楷體" w:eastAsia="標楷體" w:hAnsi="標楷體" w:hint="eastAsia"/>
          <w:sz w:val="28"/>
          <w:szCs w:val="28"/>
        </w:rPr>
        <w:t>、</w:t>
      </w:r>
      <w:r w:rsidR="007B7F1E">
        <w:rPr>
          <w:rFonts w:ascii="標楷體" w:eastAsia="標楷體" w:hAnsi="標楷體" w:hint="eastAsia"/>
          <w:sz w:val="28"/>
          <w:szCs w:val="28"/>
        </w:rPr>
        <w:t>性騷擾</w:t>
      </w:r>
      <w:r w:rsidR="000A0BE0">
        <w:rPr>
          <w:rFonts w:ascii="標楷體" w:eastAsia="標楷體" w:hAnsi="標楷體" w:hint="eastAsia"/>
          <w:sz w:val="28"/>
          <w:szCs w:val="28"/>
        </w:rPr>
        <w:t>申訴案件處理原則：</w:t>
      </w:r>
    </w:p>
    <w:p w14:paraId="7E83C1E4" w14:textId="77777777" w:rsidR="000A0BE0" w:rsidRPr="000A0BE0" w:rsidRDefault="007D3D41" w:rsidP="007D3D41">
      <w:pPr>
        <w:spacing w:line="440" w:lineRule="exact"/>
        <w:ind w:leftChars="590" w:left="1984" w:hangingChars="203" w:hanging="568"/>
        <w:jc w:val="both"/>
        <w:rPr>
          <w:rFonts w:ascii="標楷體" w:eastAsia="標楷體" w:hAnsi="標楷體"/>
          <w:sz w:val="28"/>
          <w:szCs w:val="28"/>
        </w:rPr>
      </w:pPr>
      <w:r w:rsidRPr="007803F6">
        <w:rPr>
          <w:rFonts w:ascii="標楷體" w:eastAsia="標楷體" w:hAnsi="標楷體" w:hint="eastAsia"/>
          <w:sz w:val="28"/>
          <w:szCs w:val="28"/>
        </w:rPr>
        <w:t>(</w:t>
      </w:r>
      <w:proofErr w:type="gramStart"/>
      <w:r w:rsidRPr="007803F6">
        <w:rPr>
          <w:rFonts w:ascii="標楷體" w:eastAsia="標楷體" w:hAnsi="標楷體" w:hint="eastAsia"/>
          <w:sz w:val="28"/>
          <w:szCs w:val="28"/>
        </w:rPr>
        <w:t>一</w:t>
      </w:r>
      <w:proofErr w:type="gramEnd"/>
      <w:r w:rsidRPr="007803F6">
        <w:rPr>
          <w:rFonts w:ascii="標楷體" w:eastAsia="標楷體" w:hAnsi="標楷體" w:hint="eastAsia"/>
          <w:sz w:val="28"/>
          <w:szCs w:val="28"/>
        </w:rPr>
        <w:t>)</w:t>
      </w:r>
      <w:r w:rsidR="00682C76" w:rsidRPr="00682C76">
        <w:rPr>
          <w:rFonts w:ascii="標楷體" w:eastAsia="標楷體" w:hAnsi="標楷體" w:hint="eastAsia"/>
          <w:sz w:val="28"/>
          <w:szCs w:val="28"/>
        </w:rPr>
        <w:t>申訴案件之處理應秉持客觀、公正、專業原則，調查過程應以不公開方式為之，並保護當事人與受邀協助調</w:t>
      </w:r>
      <w:r w:rsidR="00682C76" w:rsidRPr="00682C76">
        <w:rPr>
          <w:rFonts w:ascii="標楷體" w:eastAsia="標楷體" w:hAnsi="標楷體" w:hint="eastAsia"/>
          <w:sz w:val="28"/>
          <w:szCs w:val="28"/>
        </w:rPr>
        <w:lastRenderedPageBreak/>
        <w:t>查</w:t>
      </w:r>
      <w:r w:rsidR="00C349DA">
        <w:rPr>
          <w:rFonts w:ascii="標楷體" w:eastAsia="標楷體" w:hAnsi="標楷體" w:hint="eastAsia"/>
          <w:sz w:val="28"/>
          <w:szCs w:val="28"/>
        </w:rPr>
        <w:t>者</w:t>
      </w:r>
      <w:r w:rsidR="00682C76" w:rsidRPr="00682C76">
        <w:rPr>
          <w:rFonts w:ascii="標楷體" w:eastAsia="標楷體" w:hAnsi="標楷體" w:hint="eastAsia"/>
          <w:sz w:val="28"/>
          <w:szCs w:val="28"/>
        </w:rPr>
        <w:t>之個人隱私。</w:t>
      </w:r>
    </w:p>
    <w:p w14:paraId="1FB2548C" w14:textId="77777777" w:rsidR="004C119D" w:rsidRDefault="000A0BE0" w:rsidP="007D3D41">
      <w:pPr>
        <w:spacing w:line="440" w:lineRule="exact"/>
        <w:ind w:leftChars="590" w:left="1984" w:hangingChars="203" w:hanging="568"/>
        <w:jc w:val="both"/>
        <w:rPr>
          <w:rFonts w:ascii="標楷體" w:eastAsia="標楷體" w:hAnsi="標楷體"/>
          <w:sz w:val="28"/>
          <w:szCs w:val="28"/>
        </w:rPr>
      </w:pPr>
      <w:r>
        <w:rPr>
          <w:rFonts w:ascii="標楷體" w:eastAsia="標楷體" w:hAnsi="標楷體" w:hint="eastAsia"/>
          <w:sz w:val="28"/>
          <w:szCs w:val="28"/>
        </w:rPr>
        <w:t>(二)</w:t>
      </w:r>
      <w:r w:rsidR="00682C76" w:rsidRPr="00682C76">
        <w:rPr>
          <w:rFonts w:ascii="標楷體" w:eastAsia="標楷體" w:hAnsi="標楷體" w:hint="eastAsia"/>
          <w:sz w:val="28"/>
          <w:szCs w:val="28"/>
        </w:rPr>
        <w:t>參與性騷擾事件處理之人員，對於知悉之申訴案件內容、當事人之姓名或其他足以辨識身分之資料，除有調查之必要或基於公共安全之考量者外，應予保密，且不得偽造、變造、湮滅或隱匿性騷擾事件之證據。違反者，主任委員應立即終止其參與，並簽陳局長解除其聘（派）</w:t>
      </w:r>
      <w:proofErr w:type="gramStart"/>
      <w:r w:rsidR="00682C76" w:rsidRPr="00682C76">
        <w:rPr>
          <w:rFonts w:ascii="標楷體" w:eastAsia="標楷體" w:hAnsi="標楷體" w:hint="eastAsia"/>
          <w:sz w:val="28"/>
          <w:szCs w:val="28"/>
        </w:rPr>
        <w:t>兼並依法</w:t>
      </w:r>
      <w:proofErr w:type="gramEnd"/>
      <w:r w:rsidR="00682C76" w:rsidRPr="00682C76">
        <w:rPr>
          <w:rFonts w:ascii="標楷體" w:eastAsia="標楷體" w:hAnsi="標楷體" w:hint="eastAsia"/>
          <w:sz w:val="28"/>
          <w:szCs w:val="28"/>
        </w:rPr>
        <w:t>懲處。</w:t>
      </w:r>
    </w:p>
    <w:p w14:paraId="17623722" w14:textId="77777777" w:rsidR="00FF3AC8" w:rsidRDefault="00FF3AC8" w:rsidP="007D3D41">
      <w:pPr>
        <w:spacing w:line="440" w:lineRule="exact"/>
        <w:ind w:leftChars="590" w:left="1984" w:hangingChars="203" w:hanging="568"/>
        <w:jc w:val="both"/>
        <w:rPr>
          <w:rFonts w:ascii="標楷體" w:eastAsia="標楷體" w:hAnsi="標楷體"/>
          <w:sz w:val="28"/>
          <w:szCs w:val="28"/>
        </w:rPr>
      </w:pPr>
      <w:r>
        <w:rPr>
          <w:rFonts w:ascii="標楷體" w:eastAsia="標楷體" w:hAnsi="標楷體" w:hint="eastAsia"/>
          <w:sz w:val="28"/>
          <w:szCs w:val="28"/>
        </w:rPr>
        <w:t>(三)性騷擾之調查，</w:t>
      </w:r>
      <w:proofErr w:type="gramStart"/>
      <w:r>
        <w:rPr>
          <w:rFonts w:ascii="標楷體" w:eastAsia="標楷體" w:hAnsi="標楷體" w:hint="eastAsia"/>
          <w:sz w:val="28"/>
          <w:szCs w:val="28"/>
        </w:rPr>
        <w:t>依性工法</w:t>
      </w:r>
      <w:proofErr w:type="gramEnd"/>
      <w:r>
        <w:rPr>
          <w:rFonts w:ascii="標楷體" w:eastAsia="標楷體" w:hAnsi="標楷體" w:hint="eastAsia"/>
          <w:sz w:val="28"/>
          <w:szCs w:val="28"/>
        </w:rPr>
        <w:t>第十二條第一項至第四項</w:t>
      </w:r>
      <w:proofErr w:type="gramStart"/>
      <w:r>
        <w:rPr>
          <w:rFonts w:ascii="標楷體" w:eastAsia="標楷體" w:hAnsi="標楷體" w:hint="eastAsia"/>
          <w:sz w:val="28"/>
          <w:szCs w:val="28"/>
        </w:rPr>
        <w:t>及性工準</w:t>
      </w:r>
      <w:proofErr w:type="gramEnd"/>
      <w:r>
        <w:rPr>
          <w:rFonts w:ascii="標楷體" w:eastAsia="標楷體" w:hAnsi="標楷體" w:hint="eastAsia"/>
          <w:sz w:val="28"/>
          <w:szCs w:val="28"/>
        </w:rPr>
        <w:t>則第五條</w:t>
      </w:r>
      <w:r w:rsidR="00FC0299">
        <w:rPr>
          <w:rFonts w:ascii="標楷體" w:eastAsia="標楷體" w:hAnsi="標楷體" w:hint="eastAsia"/>
          <w:sz w:val="28"/>
          <w:szCs w:val="28"/>
        </w:rPr>
        <w:t>規定</w:t>
      </w:r>
      <w:r>
        <w:rPr>
          <w:rFonts w:ascii="標楷體" w:eastAsia="標楷體" w:hAnsi="標楷體" w:hint="eastAsia"/>
          <w:sz w:val="28"/>
          <w:szCs w:val="28"/>
        </w:rPr>
        <w:t>認定</w:t>
      </w:r>
      <w:r w:rsidR="00841493">
        <w:rPr>
          <w:rFonts w:ascii="標楷體" w:eastAsia="標楷體" w:hAnsi="標楷體" w:hint="eastAsia"/>
          <w:sz w:val="28"/>
          <w:szCs w:val="28"/>
        </w:rPr>
        <w:t>；</w:t>
      </w:r>
      <w:r w:rsidR="00122765" w:rsidRPr="00122765">
        <w:rPr>
          <w:rFonts w:ascii="標楷體" w:eastAsia="標楷體" w:hAnsi="標楷體" w:hint="eastAsia"/>
          <w:sz w:val="28"/>
          <w:szCs w:val="28"/>
        </w:rPr>
        <w:t>屬性</w:t>
      </w:r>
      <w:proofErr w:type="gramStart"/>
      <w:r w:rsidR="00122765" w:rsidRPr="00122765">
        <w:rPr>
          <w:rFonts w:ascii="標楷體" w:eastAsia="標楷體" w:hAnsi="標楷體" w:hint="eastAsia"/>
          <w:sz w:val="28"/>
          <w:szCs w:val="28"/>
        </w:rPr>
        <w:t>騷</w:t>
      </w:r>
      <w:proofErr w:type="gramEnd"/>
      <w:r w:rsidR="00122765" w:rsidRPr="00122765">
        <w:rPr>
          <w:rFonts w:ascii="標楷體" w:eastAsia="標楷體" w:hAnsi="標楷體" w:hint="eastAsia"/>
          <w:sz w:val="28"/>
          <w:szCs w:val="28"/>
        </w:rPr>
        <w:t>法規範之性騷擾事件，</w:t>
      </w:r>
      <w:r w:rsidR="00122765">
        <w:rPr>
          <w:rFonts w:ascii="標楷體" w:eastAsia="標楷體" w:hAnsi="標楷體" w:hint="eastAsia"/>
          <w:sz w:val="28"/>
          <w:szCs w:val="28"/>
        </w:rPr>
        <w:t>依性騷法第二條、同法施行細則第二條及性騷準則第二條認定</w:t>
      </w:r>
      <w:r>
        <w:rPr>
          <w:rFonts w:ascii="標楷體" w:eastAsia="標楷體" w:hAnsi="標楷體" w:hint="eastAsia"/>
          <w:sz w:val="28"/>
          <w:szCs w:val="28"/>
        </w:rPr>
        <w:t>。</w:t>
      </w:r>
    </w:p>
    <w:p w14:paraId="2DE9D6A3" w14:textId="77777777" w:rsidR="0068020D" w:rsidRPr="0068020D" w:rsidRDefault="0068020D" w:rsidP="0068020D">
      <w:pPr>
        <w:spacing w:line="440" w:lineRule="exact"/>
        <w:ind w:leftChars="237" w:left="1275" w:hangingChars="252" w:hanging="706"/>
        <w:jc w:val="both"/>
        <w:rPr>
          <w:rFonts w:ascii="標楷體" w:eastAsia="標楷體" w:hAnsi="標楷體"/>
          <w:sz w:val="28"/>
          <w:szCs w:val="28"/>
        </w:rPr>
      </w:pPr>
      <w:r>
        <w:rPr>
          <w:rFonts w:ascii="標楷體" w:eastAsia="標楷體" w:hAnsi="標楷體" w:hint="eastAsia"/>
          <w:sz w:val="28"/>
          <w:szCs w:val="28"/>
        </w:rPr>
        <w:t>十</w:t>
      </w:r>
      <w:r w:rsidR="009B77DF">
        <w:rPr>
          <w:rFonts w:ascii="標楷體" w:eastAsia="標楷體" w:hAnsi="標楷體" w:hint="eastAsia"/>
          <w:sz w:val="28"/>
          <w:szCs w:val="28"/>
        </w:rPr>
        <w:t>八</w:t>
      </w:r>
      <w:r>
        <w:rPr>
          <w:rFonts w:ascii="標楷體" w:eastAsia="標楷體" w:hAnsi="標楷體" w:hint="eastAsia"/>
          <w:sz w:val="28"/>
          <w:szCs w:val="28"/>
        </w:rPr>
        <w:t>、</w:t>
      </w:r>
      <w:r w:rsidRPr="0068020D">
        <w:rPr>
          <w:rFonts w:ascii="標楷體" w:eastAsia="標楷體" w:hAnsi="標楷體" w:hint="eastAsia"/>
          <w:sz w:val="28"/>
          <w:szCs w:val="28"/>
        </w:rPr>
        <w:t>參與性騷擾申訴案件處理之人員，有下列各款情形之</w:t>
      </w:r>
      <w:proofErr w:type="gramStart"/>
      <w:r w:rsidRPr="0068020D">
        <w:rPr>
          <w:rFonts w:ascii="標楷體" w:eastAsia="標楷體" w:hAnsi="標楷體" w:hint="eastAsia"/>
          <w:sz w:val="28"/>
          <w:szCs w:val="28"/>
        </w:rPr>
        <w:t>一</w:t>
      </w:r>
      <w:proofErr w:type="gramEnd"/>
      <w:r w:rsidR="006C09B1">
        <w:rPr>
          <w:rFonts w:ascii="標楷體" w:eastAsia="標楷體" w:hAnsi="標楷體" w:hint="eastAsia"/>
          <w:sz w:val="28"/>
          <w:szCs w:val="28"/>
        </w:rPr>
        <w:t>者</w:t>
      </w:r>
      <w:r w:rsidRPr="0068020D">
        <w:rPr>
          <w:rFonts w:ascii="標楷體" w:eastAsia="標楷體" w:hAnsi="標楷體" w:hint="eastAsia"/>
          <w:sz w:val="28"/>
          <w:szCs w:val="28"/>
        </w:rPr>
        <w:t>，應自行迴避：</w:t>
      </w:r>
    </w:p>
    <w:p w14:paraId="7EDC0965" w14:textId="77777777" w:rsidR="00D25A50" w:rsidRPr="00861661" w:rsidRDefault="007D3D41" w:rsidP="007D3D41">
      <w:pPr>
        <w:spacing w:line="440" w:lineRule="exact"/>
        <w:ind w:leftChars="590" w:left="1984" w:hangingChars="203" w:hanging="568"/>
        <w:jc w:val="both"/>
        <w:rPr>
          <w:rFonts w:ascii="標楷體" w:eastAsia="標楷體" w:hAnsi="標楷體"/>
          <w:sz w:val="28"/>
          <w:szCs w:val="28"/>
        </w:rPr>
      </w:pPr>
      <w:r w:rsidRPr="007803F6">
        <w:rPr>
          <w:rFonts w:ascii="標楷體" w:eastAsia="標楷體" w:hAnsi="標楷體" w:hint="eastAsia"/>
          <w:sz w:val="28"/>
          <w:szCs w:val="28"/>
        </w:rPr>
        <w:t>(</w:t>
      </w:r>
      <w:proofErr w:type="gramStart"/>
      <w:r w:rsidRPr="007803F6">
        <w:rPr>
          <w:rFonts w:ascii="標楷體" w:eastAsia="標楷體" w:hAnsi="標楷體" w:hint="eastAsia"/>
          <w:sz w:val="28"/>
          <w:szCs w:val="28"/>
        </w:rPr>
        <w:t>一</w:t>
      </w:r>
      <w:proofErr w:type="gramEnd"/>
      <w:r w:rsidRPr="007803F6">
        <w:rPr>
          <w:rFonts w:ascii="標楷體" w:eastAsia="標楷體" w:hAnsi="標楷體" w:hint="eastAsia"/>
          <w:sz w:val="28"/>
          <w:szCs w:val="28"/>
        </w:rPr>
        <w:t>)</w:t>
      </w:r>
      <w:r w:rsidR="00D25A50" w:rsidRPr="00861661">
        <w:rPr>
          <w:rFonts w:ascii="標楷體" w:eastAsia="標楷體" w:hAnsi="標楷體" w:hint="eastAsia"/>
          <w:sz w:val="28"/>
          <w:szCs w:val="28"/>
        </w:rPr>
        <w:t>本人或其配偶、前配偶、四親等內之血親或三親等內之姻親或曾有此關係者為事件之當事人。</w:t>
      </w:r>
    </w:p>
    <w:p w14:paraId="5A617441" w14:textId="77777777" w:rsidR="00861661" w:rsidRDefault="007D3D41" w:rsidP="007D3D41">
      <w:pPr>
        <w:spacing w:line="440" w:lineRule="exact"/>
        <w:ind w:leftChars="590" w:left="1984" w:hangingChars="203" w:hanging="568"/>
        <w:jc w:val="both"/>
        <w:rPr>
          <w:rFonts w:ascii="標楷體" w:eastAsia="標楷體" w:hAnsi="標楷體"/>
          <w:sz w:val="28"/>
          <w:szCs w:val="28"/>
        </w:rPr>
      </w:pPr>
      <w:r w:rsidRPr="007803F6">
        <w:rPr>
          <w:rFonts w:ascii="標楷體" w:eastAsia="標楷體" w:hAnsi="標楷體" w:hint="eastAsia"/>
          <w:sz w:val="28"/>
          <w:szCs w:val="28"/>
        </w:rPr>
        <w:t>(</w:t>
      </w:r>
      <w:r>
        <w:rPr>
          <w:rFonts w:ascii="標楷體" w:eastAsia="標楷體" w:hAnsi="標楷體" w:hint="eastAsia"/>
          <w:sz w:val="28"/>
          <w:szCs w:val="28"/>
        </w:rPr>
        <w:t>二</w:t>
      </w:r>
      <w:r w:rsidRPr="007803F6">
        <w:rPr>
          <w:rFonts w:ascii="標楷體" w:eastAsia="標楷體" w:hAnsi="標楷體" w:hint="eastAsia"/>
          <w:sz w:val="28"/>
          <w:szCs w:val="28"/>
        </w:rPr>
        <w:t>)</w:t>
      </w:r>
      <w:r w:rsidR="00861661" w:rsidRPr="00D25A50">
        <w:rPr>
          <w:rFonts w:ascii="標楷體" w:eastAsia="標楷體" w:hAnsi="標楷體" w:hint="eastAsia"/>
          <w:sz w:val="28"/>
          <w:szCs w:val="28"/>
        </w:rPr>
        <w:t>本人或其配偶、前配偶，就該事件與當事人有共同權利人或共同義務人之關係。</w:t>
      </w:r>
    </w:p>
    <w:p w14:paraId="67B5D886" w14:textId="77777777" w:rsidR="00861661" w:rsidRDefault="007D3D41" w:rsidP="007D3D41">
      <w:pPr>
        <w:spacing w:line="440" w:lineRule="exact"/>
        <w:ind w:leftChars="590" w:left="1984" w:hangingChars="203" w:hanging="568"/>
        <w:jc w:val="both"/>
        <w:rPr>
          <w:rFonts w:ascii="標楷體" w:eastAsia="標楷體" w:hAnsi="標楷體"/>
          <w:sz w:val="28"/>
          <w:szCs w:val="28"/>
        </w:rPr>
      </w:pPr>
      <w:r w:rsidRPr="007803F6">
        <w:rPr>
          <w:rFonts w:ascii="標楷體" w:eastAsia="標楷體" w:hAnsi="標楷體" w:hint="eastAsia"/>
          <w:sz w:val="28"/>
          <w:szCs w:val="28"/>
        </w:rPr>
        <w:t>(</w:t>
      </w:r>
      <w:r>
        <w:rPr>
          <w:rFonts w:ascii="標楷體" w:eastAsia="標楷體" w:hAnsi="標楷體" w:hint="eastAsia"/>
          <w:sz w:val="28"/>
          <w:szCs w:val="28"/>
        </w:rPr>
        <w:t>三</w:t>
      </w:r>
      <w:r w:rsidRPr="007803F6">
        <w:rPr>
          <w:rFonts w:ascii="標楷體" w:eastAsia="標楷體" w:hAnsi="標楷體" w:hint="eastAsia"/>
          <w:sz w:val="28"/>
          <w:szCs w:val="28"/>
        </w:rPr>
        <w:t>)</w:t>
      </w:r>
      <w:r w:rsidR="00861661" w:rsidRPr="00D25A50">
        <w:rPr>
          <w:rFonts w:ascii="標楷體" w:eastAsia="標楷體" w:hAnsi="標楷體" w:hint="eastAsia"/>
          <w:sz w:val="28"/>
          <w:szCs w:val="28"/>
        </w:rPr>
        <w:t>現為或曾為該事件當事人之代理人、輔佐人。</w:t>
      </w:r>
    </w:p>
    <w:p w14:paraId="464070A2" w14:textId="77777777" w:rsidR="00861661" w:rsidRDefault="007D3D41" w:rsidP="007D3D41">
      <w:pPr>
        <w:spacing w:line="440" w:lineRule="exact"/>
        <w:ind w:leftChars="590" w:left="1984" w:hangingChars="203" w:hanging="568"/>
        <w:jc w:val="both"/>
        <w:rPr>
          <w:rFonts w:ascii="標楷體" w:eastAsia="標楷體" w:hAnsi="標楷體"/>
          <w:sz w:val="28"/>
          <w:szCs w:val="28"/>
        </w:rPr>
      </w:pPr>
      <w:r w:rsidRPr="007803F6">
        <w:rPr>
          <w:rFonts w:ascii="標楷體" w:eastAsia="標楷體" w:hAnsi="標楷體" w:hint="eastAsia"/>
          <w:sz w:val="28"/>
          <w:szCs w:val="28"/>
        </w:rPr>
        <w:t>(</w:t>
      </w:r>
      <w:r>
        <w:rPr>
          <w:rFonts w:ascii="標楷體" w:eastAsia="標楷體" w:hAnsi="標楷體" w:hint="eastAsia"/>
          <w:sz w:val="28"/>
          <w:szCs w:val="28"/>
        </w:rPr>
        <w:t>四</w:t>
      </w:r>
      <w:r w:rsidRPr="007803F6">
        <w:rPr>
          <w:rFonts w:ascii="標楷體" w:eastAsia="標楷體" w:hAnsi="標楷體" w:hint="eastAsia"/>
          <w:sz w:val="28"/>
          <w:szCs w:val="28"/>
        </w:rPr>
        <w:t>)</w:t>
      </w:r>
      <w:r w:rsidR="00861661" w:rsidRPr="00D25A50">
        <w:rPr>
          <w:rFonts w:ascii="標楷體" w:eastAsia="標楷體" w:hAnsi="標楷體" w:hint="eastAsia"/>
          <w:sz w:val="28"/>
          <w:szCs w:val="28"/>
        </w:rPr>
        <w:t>於該事件，曾為證人、鑑定人。</w:t>
      </w:r>
      <w:r w:rsidR="00861661" w:rsidRPr="0068020D">
        <w:rPr>
          <w:rFonts w:ascii="標楷體" w:eastAsia="標楷體" w:hAnsi="標楷體" w:hint="eastAsia"/>
          <w:sz w:val="28"/>
          <w:szCs w:val="28"/>
        </w:rPr>
        <w:tab/>
      </w:r>
    </w:p>
    <w:p w14:paraId="312DDC88" w14:textId="77777777" w:rsidR="0064232A" w:rsidRPr="0064232A" w:rsidRDefault="0064232A" w:rsidP="0064232A">
      <w:pPr>
        <w:spacing w:line="440" w:lineRule="exact"/>
        <w:ind w:left="1418"/>
        <w:jc w:val="both"/>
        <w:rPr>
          <w:rFonts w:ascii="標楷體" w:eastAsia="標楷體" w:hAnsi="標楷體"/>
          <w:sz w:val="28"/>
          <w:szCs w:val="28"/>
        </w:rPr>
      </w:pPr>
      <w:r w:rsidRPr="0064232A">
        <w:rPr>
          <w:rFonts w:ascii="標楷體" w:eastAsia="標楷體" w:hAnsi="標楷體" w:hint="eastAsia"/>
          <w:sz w:val="28"/>
          <w:szCs w:val="28"/>
        </w:rPr>
        <w:t>前項人員有下列情形之</w:t>
      </w:r>
      <w:proofErr w:type="gramStart"/>
      <w:r w:rsidRPr="0064232A">
        <w:rPr>
          <w:rFonts w:ascii="標楷體" w:eastAsia="標楷體" w:hAnsi="標楷體" w:hint="eastAsia"/>
          <w:sz w:val="28"/>
          <w:szCs w:val="28"/>
        </w:rPr>
        <w:t>一</w:t>
      </w:r>
      <w:proofErr w:type="gramEnd"/>
      <w:r w:rsidRPr="0064232A">
        <w:rPr>
          <w:rFonts w:ascii="標楷體" w:eastAsia="標楷體" w:hAnsi="標楷體" w:hint="eastAsia"/>
          <w:sz w:val="28"/>
          <w:szCs w:val="28"/>
        </w:rPr>
        <w:t>者，當事人得申請迴避︰</w:t>
      </w:r>
    </w:p>
    <w:p w14:paraId="4772138A" w14:textId="77777777" w:rsidR="0064232A" w:rsidRDefault="007D3D41" w:rsidP="007D3D41">
      <w:pPr>
        <w:spacing w:line="440" w:lineRule="exact"/>
        <w:ind w:leftChars="590" w:left="1984" w:hangingChars="203" w:hanging="568"/>
        <w:jc w:val="both"/>
        <w:rPr>
          <w:rFonts w:ascii="標楷體" w:eastAsia="標楷體" w:hAnsi="標楷體"/>
          <w:sz w:val="28"/>
          <w:szCs w:val="28"/>
        </w:rPr>
      </w:pPr>
      <w:r w:rsidRPr="007803F6">
        <w:rPr>
          <w:rFonts w:ascii="標楷體" w:eastAsia="標楷體" w:hAnsi="標楷體" w:hint="eastAsia"/>
          <w:sz w:val="28"/>
          <w:szCs w:val="28"/>
        </w:rPr>
        <w:t>(</w:t>
      </w:r>
      <w:proofErr w:type="gramStart"/>
      <w:r w:rsidRPr="007803F6">
        <w:rPr>
          <w:rFonts w:ascii="標楷體" w:eastAsia="標楷體" w:hAnsi="標楷體" w:hint="eastAsia"/>
          <w:sz w:val="28"/>
          <w:szCs w:val="28"/>
        </w:rPr>
        <w:t>一</w:t>
      </w:r>
      <w:proofErr w:type="gramEnd"/>
      <w:r w:rsidRPr="007803F6">
        <w:rPr>
          <w:rFonts w:ascii="標楷體" w:eastAsia="標楷體" w:hAnsi="標楷體" w:hint="eastAsia"/>
          <w:sz w:val="28"/>
          <w:szCs w:val="28"/>
        </w:rPr>
        <w:t>)</w:t>
      </w:r>
      <w:r w:rsidR="0064232A" w:rsidRPr="0064232A">
        <w:rPr>
          <w:rFonts w:ascii="標楷體" w:eastAsia="標楷體" w:hAnsi="標楷體" w:hint="eastAsia"/>
          <w:sz w:val="28"/>
          <w:szCs w:val="28"/>
        </w:rPr>
        <w:t>有前項所定之情形而</w:t>
      </w:r>
      <w:proofErr w:type="gramStart"/>
      <w:r w:rsidR="0064232A" w:rsidRPr="0064232A">
        <w:rPr>
          <w:rFonts w:ascii="標楷體" w:eastAsia="標楷體" w:hAnsi="標楷體" w:hint="eastAsia"/>
          <w:sz w:val="28"/>
          <w:szCs w:val="28"/>
        </w:rPr>
        <w:t>不</w:t>
      </w:r>
      <w:proofErr w:type="gramEnd"/>
      <w:r w:rsidR="0064232A" w:rsidRPr="0064232A">
        <w:rPr>
          <w:rFonts w:ascii="標楷體" w:eastAsia="標楷體" w:hAnsi="標楷體" w:hint="eastAsia"/>
          <w:sz w:val="28"/>
          <w:szCs w:val="28"/>
        </w:rPr>
        <w:t>自行迴避。</w:t>
      </w:r>
    </w:p>
    <w:p w14:paraId="7E646F91" w14:textId="77777777" w:rsidR="0064232A" w:rsidRPr="0064232A" w:rsidRDefault="007D3D41" w:rsidP="007D3D41">
      <w:pPr>
        <w:spacing w:line="440" w:lineRule="exact"/>
        <w:ind w:leftChars="590" w:left="1984" w:hangingChars="203" w:hanging="568"/>
        <w:jc w:val="both"/>
        <w:rPr>
          <w:rFonts w:ascii="標楷體" w:eastAsia="標楷體" w:hAnsi="標楷體"/>
          <w:sz w:val="28"/>
          <w:szCs w:val="28"/>
        </w:rPr>
      </w:pPr>
      <w:r w:rsidRPr="007803F6">
        <w:rPr>
          <w:rFonts w:ascii="標楷體" w:eastAsia="標楷體" w:hAnsi="標楷體" w:hint="eastAsia"/>
          <w:sz w:val="28"/>
          <w:szCs w:val="28"/>
        </w:rPr>
        <w:t>(</w:t>
      </w:r>
      <w:r>
        <w:rPr>
          <w:rFonts w:ascii="標楷體" w:eastAsia="標楷體" w:hAnsi="標楷體" w:hint="eastAsia"/>
          <w:sz w:val="28"/>
          <w:szCs w:val="28"/>
        </w:rPr>
        <w:t>二</w:t>
      </w:r>
      <w:r w:rsidRPr="007803F6">
        <w:rPr>
          <w:rFonts w:ascii="標楷體" w:eastAsia="標楷體" w:hAnsi="標楷體" w:hint="eastAsia"/>
          <w:sz w:val="28"/>
          <w:szCs w:val="28"/>
        </w:rPr>
        <w:t>)</w:t>
      </w:r>
      <w:r w:rsidR="0064232A" w:rsidRPr="0064232A">
        <w:rPr>
          <w:rFonts w:ascii="標楷體" w:eastAsia="標楷體" w:hAnsi="標楷體" w:hint="eastAsia"/>
          <w:sz w:val="28"/>
          <w:szCs w:val="28"/>
        </w:rPr>
        <w:t>有具體事實，足認其執行調查有偏頗之虞者。</w:t>
      </w:r>
    </w:p>
    <w:p w14:paraId="6E191717" w14:textId="77777777" w:rsidR="0064232A" w:rsidRPr="0064232A" w:rsidRDefault="0064232A" w:rsidP="0064232A">
      <w:pPr>
        <w:spacing w:line="440" w:lineRule="exact"/>
        <w:ind w:left="1418"/>
        <w:jc w:val="both"/>
        <w:rPr>
          <w:rFonts w:ascii="標楷體" w:eastAsia="標楷體" w:hAnsi="標楷體"/>
          <w:sz w:val="28"/>
          <w:szCs w:val="28"/>
        </w:rPr>
      </w:pPr>
      <w:r w:rsidRPr="0064232A">
        <w:rPr>
          <w:rFonts w:ascii="標楷體" w:eastAsia="標楷體" w:hAnsi="標楷體" w:hint="eastAsia"/>
          <w:sz w:val="28"/>
          <w:szCs w:val="28"/>
        </w:rPr>
        <w:t>前項申請，應舉其原因及事實，向申訴處理委員會為之，並應為適當</w:t>
      </w:r>
      <w:proofErr w:type="gramStart"/>
      <w:r w:rsidRPr="0064232A">
        <w:rPr>
          <w:rFonts w:ascii="標楷體" w:eastAsia="標楷體" w:hAnsi="標楷體" w:hint="eastAsia"/>
          <w:sz w:val="28"/>
          <w:szCs w:val="28"/>
        </w:rPr>
        <w:t>之釋明</w:t>
      </w:r>
      <w:proofErr w:type="gramEnd"/>
      <w:r w:rsidRPr="0064232A">
        <w:rPr>
          <w:rFonts w:ascii="標楷體" w:eastAsia="標楷體" w:hAnsi="標楷體" w:hint="eastAsia"/>
          <w:sz w:val="28"/>
          <w:szCs w:val="28"/>
        </w:rPr>
        <w:t>；被申請迴避之人員，對於該申請得提出意見書。</w:t>
      </w:r>
    </w:p>
    <w:p w14:paraId="5397D2A7" w14:textId="77777777" w:rsidR="0064232A" w:rsidRPr="0064232A" w:rsidRDefault="0064232A" w:rsidP="0064232A">
      <w:pPr>
        <w:spacing w:line="440" w:lineRule="exact"/>
        <w:ind w:left="1418"/>
        <w:jc w:val="both"/>
        <w:rPr>
          <w:rFonts w:ascii="標楷體" w:eastAsia="標楷體" w:hAnsi="標楷體"/>
          <w:sz w:val="28"/>
          <w:szCs w:val="28"/>
        </w:rPr>
      </w:pPr>
      <w:r w:rsidRPr="0064232A">
        <w:rPr>
          <w:rFonts w:ascii="標楷體" w:eastAsia="標楷體" w:hAnsi="標楷體" w:hint="eastAsia"/>
          <w:sz w:val="28"/>
          <w:szCs w:val="28"/>
        </w:rPr>
        <w:t>被申請迴避之人員在申訴處理委員會就該申請事件為</w:t>
      </w:r>
      <w:proofErr w:type="gramStart"/>
      <w:r w:rsidRPr="0064232A">
        <w:rPr>
          <w:rFonts w:ascii="標楷體" w:eastAsia="標楷體" w:hAnsi="標楷體" w:hint="eastAsia"/>
          <w:sz w:val="28"/>
          <w:szCs w:val="28"/>
        </w:rPr>
        <w:t>准駁前</w:t>
      </w:r>
      <w:proofErr w:type="gramEnd"/>
      <w:r w:rsidRPr="0064232A">
        <w:rPr>
          <w:rFonts w:ascii="標楷體" w:eastAsia="標楷體" w:hAnsi="標楷體" w:hint="eastAsia"/>
          <w:sz w:val="28"/>
          <w:szCs w:val="28"/>
        </w:rPr>
        <w:t>，應停止處理工作。但有急迫情形，仍應為必要處置。</w:t>
      </w:r>
    </w:p>
    <w:p w14:paraId="02792FE8" w14:textId="77777777" w:rsidR="0064232A" w:rsidRPr="0064232A" w:rsidRDefault="0064232A" w:rsidP="0064232A">
      <w:pPr>
        <w:spacing w:line="440" w:lineRule="exact"/>
        <w:ind w:left="1418"/>
        <w:jc w:val="both"/>
        <w:rPr>
          <w:rFonts w:ascii="標楷體" w:eastAsia="標楷體" w:hAnsi="標楷體"/>
          <w:sz w:val="28"/>
          <w:szCs w:val="28"/>
        </w:rPr>
      </w:pPr>
      <w:r w:rsidRPr="0064232A">
        <w:rPr>
          <w:rFonts w:ascii="標楷體" w:eastAsia="標楷體" w:hAnsi="標楷體" w:hint="eastAsia"/>
          <w:sz w:val="28"/>
          <w:szCs w:val="28"/>
        </w:rPr>
        <w:t>第一項人員應自行迴避而</w:t>
      </w:r>
      <w:proofErr w:type="gramStart"/>
      <w:r w:rsidRPr="0064232A">
        <w:rPr>
          <w:rFonts w:ascii="標楷體" w:eastAsia="標楷體" w:hAnsi="標楷體" w:hint="eastAsia"/>
          <w:sz w:val="28"/>
          <w:szCs w:val="28"/>
        </w:rPr>
        <w:t>不</w:t>
      </w:r>
      <w:proofErr w:type="gramEnd"/>
      <w:r w:rsidRPr="0064232A">
        <w:rPr>
          <w:rFonts w:ascii="標楷體" w:eastAsia="標楷體" w:hAnsi="標楷體" w:hint="eastAsia"/>
          <w:sz w:val="28"/>
          <w:szCs w:val="28"/>
        </w:rPr>
        <w:t>迴避，而未經當事人申請迴避者，應由申訴處理委員會命其迴避。</w:t>
      </w:r>
    </w:p>
    <w:p w14:paraId="7E2F8595" w14:textId="77777777" w:rsidR="006006AE" w:rsidRPr="006006AE" w:rsidRDefault="006006AE" w:rsidP="006006AE">
      <w:pPr>
        <w:spacing w:line="440" w:lineRule="exact"/>
        <w:ind w:leftChars="236" w:left="1274" w:hangingChars="253" w:hanging="708"/>
        <w:jc w:val="both"/>
        <w:rPr>
          <w:rFonts w:ascii="標楷體" w:eastAsia="標楷體" w:hAnsi="標楷體"/>
          <w:sz w:val="28"/>
          <w:szCs w:val="28"/>
        </w:rPr>
      </w:pPr>
      <w:r>
        <w:rPr>
          <w:rFonts w:ascii="標楷體" w:eastAsia="標楷體" w:hAnsi="標楷體" w:hint="eastAsia"/>
          <w:sz w:val="28"/>
          <w:szCs w:val="28"/>
        </w:rPr>
        <w:t>十</w:t>
      </w:r>
      <w:r w:rsidR="009B77DF">
        <w:rPr>
          <w:rFonts w:ascii="標楷體" w:eastAsia="標楷體" w:hAnsi="標楷體" w:hint="eastAsia"/>
          <w:sz w:val="28"/>
          <w:szCs w:val="28"/>
        </w:rPr>
        <w:t>九</w:t>
      </w:r>
      <w:r>
        <w:rPr>
          <w:rFonts w:ascii="標楷體" w:eastAsia="標楷體" w:hAnsi="標楷體" w:hint="eastAsia"/>
          <w:sz w:val="28"/>
          <w:szCs w:val="28"/>
        </w:rPr>
        <w:t>、</w:t>
      </w:r>
      <w:r w:rsidR="006369C8">
        <w:rPr>
          <w:rFonts w:ascii="標楷體" w:eastAsia="標楷體" w:hAnsi="標楷體" w:hint="eastAsia"/>
          <w:sz w:val="28"/>
          <w:szCs w:val="28"/>
        </w:rPr>
        <w:t>調查小組</w:t>
      </w:r>
      <w:r>
        <w:rPr>
          <w:rFonts w:ascii="標楷體" w:eastAsia="標楷體" w:hAnsi="標楷體" w:hint="eastAsia"/>
          <w:sz w:val="28"/>
          <w:szCs w:val="28"/>
        </w:rPr>
        <w:t>調查</w:t>
      </w:r>
      <w:r w:rsidRPr="006006AE">
        <w:rPr>
          <w:rFonts w:ascii="標楷體" w:eastAsia="標楷體" w:hAnsi="標楷體" w:hint="eastAsia"/>
          <w:sz w:val="28"/>
          <w:szCs w:val="28"/>
        </w:rPr>
        <w:t>結束後應作成調查報告，提</w:t>
      </w:r>
      <w:r w:rsidR="00D61349">
        <w:rPr>
          <w:rFonts w:ascii="標楷體" w:eastAsia="標楷體" w:hAnsi="標楷體" w:hint="eastAsia"/>
          <w:sz w:val="28"/>
          <w:szCs w:val="28"/>
        </w:rPr>
        <w:t>申訴處理委員</w:t>
      </w:r>
      <w:r w:rsidRPr="006006AE">
        <w:rPr>
          <w:rFonts w:ascii="標楷體" w:eastAsia="標楷體" w:hAnsi="標楷體" w:hint="eastAsia"/>
          <w:sz w:val="28"/>
          <w:szCs w:val="28"/>
        </w:rPr>
        <w:t>審議，調查報告內容包括下列事項：</w:t>
      </w:r>
    </w:p>
    <w:p w14:paraId="0024AF14" w14:textId="77777777" w:rsidR="006006AE" w:rsidRPr="00607167" w:rsidRDefault="007D3D41" w:rsidP="007B1BF3">
      <w:pPr>
        <w:spacing w:line="440" w:lineRule="exact"/>
        <w:ind w:leftChars="590" w:left="1984" w:hangingChars="203" w:hanging="568"/>
        <w:jc w:val="both"/>
        <w:rPr>
          <w:rFonts w:ascii="標楷體" w:eastAsia="標楷體" w:hAnsi="標楷體"/>
          <w:sz w:val="28"/>
          <w:szCs w:val="28"/>
        </w:rPr>
      </w:pPr>
      <w:r w:rsidRPr="007803F6">
        <w:rPr>
          <w:rFonts w:ascii="標楷體" w:eastAsia="標楷體" w:hAnsi="標楷體" w:hint="eastAsia"/>
          <w:sz w:val="28"/>
          <w:szCs w:val="28"/>
        </w:rPr>
        <w:lastRenderedPageBreak/>
        <w:t>(</w:t>
      </w:r>
      <w:proofErr w:type="gramStart"/>
      <w:r w:rsidRPr="007803F6">
        <w:rPr>
          <w:rFonts w:ascii="標楷體" w:eastAsia="標楷體" w:hAnsi="標楷體" w:hint="eastAsia"/>
          <w:sz w:val="28"/>
          <w:szCs w:val="28"/>
        </w:rPr>
        <w:t>一</w:t>
      </w:r>
      <w:proofErr w:type="gramEnd"/>
      <w:r w:rsidRPr="007803F6">
        <w:rPr>
          <w:rFonts w:ascii="標楷體" w:eastAsia="標楷體" w:hAnsi="標楷體" w:hint="eastAsia"/>
          <w:sz w:val="28"/>
          <w:szCs w:val="28"/>
        </w:rPr>
        <w:t>)</w:t>
      </w:r>
      <w:r w:rsidR="006006AE" w:rsidRPr="00607167">
        <w:rPr>
          <w:rFonts w:ascii="標楷體" w:eastAsia="標楷體" w:hAnsi="標楷體" w:hint="eastAsia"/>
          <w:sz w:val="28"/>
          <w:szCs w:val="28"/>
        </w:rPr>
        <w:t>性騷擾申訴事件之案由，包括當事人敘述。</w:t>
      </w:r>
    </w:p>
    <w:p w14:paraId="1A5D45BE" w14:textId="77777777" w:rsidR="006006AE" w:rsidRPr="00607167" w:rsidRDefault="007D3D41" w:rsidP="007B1BF3">
      <w:pPr>
        <w:spacing w:line="440" w:lineRule="exact"/>
        <w:ind w:leftChars="590" w:left="1984" w:hangingChars="203" w:hanging="568"/>
        <w:jc w:val="both"/>
        <w:rPr>
          <w:rFonts w:ascii="標楷體" w:eastAsia="標楷體" w:hAnsi="標楷體"/>
          <w:sz w:val="28"/>
          <w:szCs w:val="28"/>
        </w:rPr>
      </w:pPr>
      <w:r w:rsidRPr="007803F6">
        <w:rPr>
          <w:rFonts w:ascii="標楷體" w:eastAsia="標楷體" w:hAnsi="標楷體" w:hint="eastAsia"/>
          <w:sz w:val="28"/>
          <w:szCs w:val="28"/>
        </w:rPr>
        <w:t>(</w:t>
      </w:r>
      <w:r>
        <w:rPr>
          <w:rFonts w:ascii="標楷體" w:eastAsia="標楷體" w:hAnsi="標楷體" w:hint="eastAsia"/>
          <w:sz w:val="28"/>
          <w:szCs w:val="28"/>
        </w:rPr>
        <w:t>二</w:t>
      </w:r>
      <w:r w:rsidRPr="007803F6">
        <w:rPr>
          <w:rFonts w:ascii="標楷體" w:eastAsia="標楷體" w:hAnsi="標楷體" w:hint="eastAsia"/>
          <w:sz w:val="28"/>
          <w:szCs w:val="28"/>
        </w:rPr>
        <w:t>)</w:t>
      </w:r>
      <w:r w:rsidR="006006AE" w:rsidRPr="00607167">
        <w:rPr>
          <w:rFonts w:ascii="標楷體" w:eastAsia="標楷體" w:hAnsi="標楷體" w:hint="eastAsia"/>
          <w:sz w:val="28"/>
          <w:szCs w:val="28"/>
        </w:rPr>
        <w:t>調查訪談過程紀錄，包括日期及對象。</w:t>
      </w:r>
    </w:p>
    <w:p w14:paraId="07495BB3" w14:textId="77777777" w:rsidR="006006AE" w:rsidRPr="007D0CA4" w:rsidRDefault="007D3D41" w:rsidP="007B1BF3">
      <w:pPr>
        <w:spacing w:line="440" w:lineRule="exact"/>
        <w:ind w:leftChars="590" w:left="1984" w:hangingChars="203" w:hanging="568"/>
        <w:jc w:val="both"/>
        <w:rPr>
          <w:rFonts w:ascii="標楷體" w:eastAsia="標楷體" w:hAnsi="標楷體"/>
          <w:sz w:val="28"/>
          <w:szCs w:val="28"/>
        </w:rPr>
      </w:pPr>
      <w:r w:rsidRPr="007803F6">
        <w:rPr>
          <w:rFonts w:ascii="標楷體" w:eastAsia="標楷體" w:hAnsi="標楷體" w:hint="eastAsia"/>
          <w:sz w:val="28"/>
          <w:szCs w:val="28"/>
        </w:rPr>
        <w:t>(</w:t>
      </w:r>
      <w:r>
        <w:rPr>
          <w:rFonts w:ascii="標楷體" w:eastAsia="標楷體" w:hAnsi="標楷體" w:hint="eastAsia"/>
          <w:sz w:val="28"/>
          <w:szCs w:val="28"/>
        </w:rPr>
        <w:t>三</w:t>
      </w:r>
      <w:r w:rsidRPr="007803F6">
        <w:rPr>
          <w:rFonts w:ascii="標楷體" w:eastAsia="標楷體" w:hAnsi="標楷體" w:hint="eastAsia"/>
          <w:sz w:val="28"/>
          <w:szCs w:val="28"/>
        </w:rPr>
        <w:t>)</w:t>
      </w:r>
      <w:r w:rsidR="006006AE" w:rsidRPr="007D0CA4">
        <w:rPr>
          <w:rFonts w:ascii="標楷體" w:eastAsia="標楷體" w:hAnsi="標楷體" w:hint="eastAsia"/>
          <w:sz w:val="28"/>
          <w:szCs w:val="28"/>
        </w:rPr>
        <w:t>申訴人、證人與相關人士、被申訴人之陳訴及答辯。</w:t>
      </w:r>
    </w:p>
    <w:p w14:paraId="244FA36C" w14:textId="77777777" w:rsidR="006006AE" w:rsidRPr="007D0CA4" w:rsidRDefault="007D3D41" w:rsidP="007B1BF3">
      <w:pPr>
        <w:spacing w:line="440" w:lineRule="exact"/>
        <w:ind w:leftChars="590" w:left="1984" w:hangingChars="203" w:hanging="568"/>
        <w:jc w:val="both"/>
        <w:rPr>
          <w:rFonts w:ascii="標楷體" w:eastAsia="標楷體" w:hAnsi="標楷體"/>
          <w:sz w:val="28"/>
          <w:szCs w:val="28"/>
        </w:rPr>
      </w:pPr>
      <w:r w:rsidRPr="007803F6">
        <w:rPr>
          <w:rFonts w:ascii="標楷體" w:eastAsia="標楷體" w:hAnsi="標楷體" w:hint="eastAsia"/>
          <w:sz w:val="28"/>
          <w:szCs w:val="28"/>
        </w:rPr>
        <w:t>(</w:t>
      </w:r>
      <w:r>
        <w:rPr>
          <w:rFonts w:ascii="標楷體" w:eastAsia="標楷體" w:hAnsi="標楷體" w:hint="eastAsia"/>
          <w:sz w:val="28"/>
          <w:szCs w:val="28"/>
        </w:rPr>
        <w:t>四</w:t>
      </w:r>
      <w:r w:rsidRPr="007803F6">
        <w:rPr>
          <w:rFonts w:ascii="標楷體" w:eastAsia="標楷體" w:hAnsi="標楷體" w:hint="eastAsia"/>
          <w:sz w:val="28"/>
          <w:szCs w:val="28"/>
        </w:rPr>
        <w:t>)</w:t>
      </w:r>
      <w:r w:rsidR="006006AE" w:rsidRPr="007D0CA4">
        <w:rPr>
          <w:rFonts w:ascii="標楷體" w:eastAsia="標楷體" w:hAnsi="標楷體" w:hint="eastAsia"/>
          <w:sz w:val="28"/>
          <w:szCs w:val="28"/>
        </w:rPr>
        <w:t>相關物證之查驗</w:t>
      </w:r>
      <w:r w:rsidR="00607167" w:rsidRPr="007D0CA4">
        <w:rPr>
          <w:rFonts w:ascii="標楷體" w:eastAsia="標楷體" w:hAnsi="標楷體" w:hint="eastAsia"/>
          <w:sz w:val="28"/>
          <w:szCs w:val="28"/>
        </w:rPr>
        <w:t>。</w:t>
      </w:r>
    </w:p>
    <w:p w14:paraId="1E3D3784" w14:textId="77777777" w:rsidR="006006AE" w:rsidRPr="00607167" w:rsidRDefault="007D3D41" w:rsidP="007B1BF3">
      <w:pPr>
        <w:spacing w:line="440" w:lineRule="exact"/>
        <w:ind w:leftChars="590" w:left="1984" w:hangingChars="203" w:hanging="568"/>
        <w:jc w:val="both"/>
        <w:rPr>
          <w:rFonts w:ascii="標楷體" w:eastAsia="標楷體" w:hAnsi="標楷體"/>
          <w:sz w:val="28"/>
          <w:szCs w:val="28"/>
        </w:rPr>
      </w:pPr>
      <w:r w:rsidRPr="007803F6">
        <w:rPr>
          <w:rFonts w:ascii="標楷體" w:eastAsia="標楷體" w:hAnsi="標楷體" w:hint="eastAsia"/>
          <w:sz w:val="28"/>
          <w:szCs w:val="28"/>
        </w:rPr>
        <w:t>(</w:t>
      </w:r>
      <w:r>
        <w:rPr>
          <w:rFonts w:ascii="標楷體" w:eastAsia="標楷體" w:hAnsi="標楷體" w:hint="eastAsia"/>
          <w:sz w:val="28"/>
          <w:szCs w:val="28"/>
        </w:rPr>
        <w:t>五</w:t>
      </w:r>
      <w:r w:rsidRPr="007803F6">
        <w:rPr>
          <w:rFonts w:ascii="標楷體" w:eastAsia="標楷體" w:hAnsi="標楷體" w:hint="eastAsia"/>
          <w:sz w:val="28"/>
          <w:szCs w:val="28"/>
        </w:rPr>
        <w:t>)</w:t>
      </w:r>
      <w:r w:rsidR="006006AE" w:rsidRPr="00607167">
        <w:rPr>
          <w:rFonts w:ascii="標楷體" w:eastAsia="標楷體" w:hAnsi="標楷體" w:hint="eastAsia"/>
          <w:sz w:val="28"/>
          <w:szCs w:val="28"/>
        </w:rPr>
        <w:t>事實認定及理由。</w:t>
      </w:r>
    </w:p>
    <w:p w14:paraId="2D87815F" w14:textId="77777777" w:rsidR="006006AE" w:rsidRDefault="007D3D41" w:rsidP="007B1BF3">
      <w:pPr>
        <w:spacing w:line="440" w:lineRule="exact"/>
        <w:ind w:leftChars="590" w:left="1984" w:hangingChars="203" w:hanging="568"/>
        <w:jc w:val="both"/>
        <w:rPr>
          <w:rFonts w:ascii="標楷體" w:eastAsia="標楷體" w:hAnsi="標楷體"/>
          <w:sz w:val="28"/>
          <w:szCs w:val="28"/>
        </w:rPr>
      </w:pPr>
      <w:r w:rsidRPr="007803F6">
        <w:rPr>
          <w:rFonts w:ascii="標楷體" w:eastAsia="標楷體" w:hAnsi="標楷體" w:hint="eastAsia"/>
          <w:sz w:val="28"/>
          <w:szCs w:val="28"/>
        </w:rPr>
        <w:t>(</w:t>
      </w:r>
      <w:r>
        <w:rPr>
          <w:rFonts w:ascii="標楷體" w:eastAsia="標楷體" w:hAnsi="標楷體" w:hint="eastAsia"/>
          <w:sz w:val="28"/>
          <w:szCs w:val="28"/>
        </w:rPr>
        <w:t>六</w:t>
      </w:r>
      <w:r w:rsidRPr="007803F6">
        <w:rPr>
          <w:rFonts w:ascii="標楷體" w:eastAsia="標楷體" w:hAnsi="標楷體" w:hint="eastAsia"/>
          <w:sz w:val="28"/>
          <w:szCs w:val="28"/>
        </w:rPr>
        <w:t>)</w:t>
      </w:r>
      <w:r w:rsidR="006006AE" w:rsidRPr="00607167">
        <w:rPr>
          <w:rFonts w:ascii="標楷體" w:eastAsia="標楷體" w:hAnsi="標楷體" w:hint="eastAsia"/>
          <w:sz w:val="28"/>
          <w:szCs w:val="28"/>
        </w:rPr>
        <w:t>處理建議</w:t>
      </w:r>
      <w:bookmarkStart w:id="3" w:name="_GoBack"/>
      <w:bookmarkEnd w:id="3"/>
      <w:r w:rsidR="006006AE" w:rsidRPr="00607167">
        <w:rPr>
          <w:rFonts w:ascii="標楷體" w:eastAsia="標楷體" w:hAnsi="標楷體" w:hint="eastAsia"/>
          <w:sz w:val="28"/>
          <w:szCs w:val="28"/>
        </w:rPr>
        <w:t>。</w:t>
      </w:r>
    </w:p>
    <w:p w14:paraId="427AD8C0" w14:textId="77777777" w:rsidR="00687603" w:rsidRDefault="0068020D" w:rsidP="00687603">
      <w:pPr>
        <w:spacing w:line="440" w:lineRule="exact"/>
        <w:ind w:leftChars="236" w:left="1274" w:hangingChars="253" w:hanging="708"/>
        <w:jc w:val="both"/>
        <w:rPr>
          <w:rFonts w:ascii="標楷體" w:eastAsia="標楷體" w:hAnsi="標楷體"/>
          <w:sz w:val="28"/>
          <w:szCs w:val="28"/>
        </w:rPr>
      </w:pPr>
      <w:r>
        <w:rPr>
          <w:rFonts w:ascii="標楷體" w:eastAsia="標楷體" w:hAnsi="標楷體" w:hint="eastAsia"/>
          <w:sz w:val="28"/>
          <w:szCs w:val="28"/>
        </w:rPr>
        <w:t>二</w:t>
      </w:r>
      <w:r w:rsidR="000A0BE0">
        <w:rPr>
          <w:rFonts w:ascii="標楷體" w:eastAsia="標楷體" w:hAnsi="標楷體" w:hint="eastAsia"/>
          <w:sz w:val="28"/>
          <w:szCs w:val="28"/>
        </w:rPr>
        <w:t>十、</w:t>
      </w:r>
      <w:r w:rsidR="00D61349">
        <w:rPr>
          <w:rFonts w:ascii="標楷體" w:eastAsia="標楷體" w:hAnsi="標楷體" w:hint="eastAsia"/>
          <w:sz w:val="28"/>
          <w:szCs w:val="28"/>
        </w:rPr>
        <w:t>申訴處理委員</w:t>
      </w:r>
      <w:r w:rsidR="006D60E5">
        <w:rPr>
          <w:rFonts w:ascii="標楷體" w:eastAsia="標楷體" w:hAnsi="標楷體" w:hint="eastAsia"/>
          <w:sz w:val="28"/>
          <w:szCs w:val="28"/>
        </w:rPr>
        <w:t>會議</w:t>
      </w:r>
      <w:r w:rsidR="00687603">
        <w:rPr>
          <w:rFonts w:ascii="標楷體" w:eastAsia="標楷體" w:hAnsi="標楷體" w:hint="eastAsia"/>
          <w:sz w:val="28"/>
          <w:szCs w:val="28"/>
        </w:rPr>
        <w:t>召開</w:t>
      </w:r>
      <w:r w:rsidR="006D60E5">
        <w:rPr>
          <w:rFonts w:ascii="標楷體" w:eastAsia="標楷體" w:hAnsi="標楷體" w:hint="eastAsia"/>
          <w:sz w:val="28"/>
          <w:szCs w:val="28"/>
        </w:rPr>
        <w:t>及審議決議之處理：</w:t>
      </w:r>
    </w:p>
    <w:p w14:paraId="7DDA2346" w14:textId="77777777" w:rsidR="00005514" w:rsidRPr="00005514" w:rsidRDefault="00687603" w:rsidP="007D3D41">
      <w:pPr>
        <w:spacing w:line="440" w:lineRule="exact"/>
        <w:ind w:leftChars="590" w:left="1984" w:hangingChars="203" w:hanging="568"/>
        <w:jc w:val="both"/>
        <w:rPr>
          <w:rFonts w:ascii="標楷體" w:eastAsia="標楷體" w:hAnsi="標楷體"/>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005514" w:rsidRPr="00005514">
        <w:rPr>
          <w:rFonts w:ascii="標楷體" w:eastAsia="標楷體" w:hAnsi="標楷體" w:hint="eastAsia"/>
          <w:sz w:val="28"/>
          <w:szCs w:val="28"/>
        </w:rPr>
        <w:t>申訴處理委員會委員應親自出席，不得代理。申訴處理委員會開會時，應有全體委員二分之一出席方得開會，有出席委員過半數之同意方得決議，可否同數時，取決於主席。</w:t>
      </w:r>
    </w:p>
    <w:p w14:paraId="3488395A" w14:textId="77777777" w:rsidR="00005514" w:rsidRPr="00005514" w:rsidRDefault="00005514" w:rsidP="007D3D41">
      <w:pPr>
        <w:spacing w:line="440" w:lineRule="exact"/>
        <w:ind w:leftChars="590" w:left="1984" w:hangingChars="203" w:hanging="568"/>
        <w:jc w:val="both"/>
        <w:rPr>
          <w:rFonts w:ascii="標楷體" w:eastAsia="標楷體" w:hAnsi="標楷體"/>
          <w:sz w:val="28"/>
          <w:szCs w:val="28"/>
        </w:rPr>
      </w:pPr>
      <w:r w:rsidRPr="00005514">
        <w:rPr>
          <w:rFonts w:ascii="標楷體" w:eastAsia="標楷體" w:hAnsi="標楷體" w:hint="eastAsia"/>
          <w:sz w:val="28"/>
          <w:szCs w:val="28"/>
        </w:rPr>
        <w:t>(二)</w:t>
      </w:r>
      <w:r w:rsidRPr="00005514">
        <w:rPr>
          <w:rFonts w:ascii="標楷體" w:eastAsia="標楷體" w:hAnsi="標楷體" w:hint="eastAsia"/>
          <w:sz w:val="28"/>
          <w:szCs w:val="28"/>
        </w:rPr>
        <w:tab/>
        <w:t>得通知當事人及關係人到場說明，給予當事人充分陳述意見及答辯機會，除有詢問當事人之必要外，應避免重複詢問，並得邀請專家學者或相關人員列席。</w:t>
      </w:r>
    </w:p>
    <w:p w14:paraId="690D1486" w14:textId="77777777" w:rsidR="00005514" w:rsidRPr="00005514" w:rsidRDefault="00005514" w:rsidP="00005514">
      <w:pPr>
        <w:spacing w:line="440" w:lineRule="exact"/>
        <w:ind w:leftChars="589" w:left="1980" w:hangingChars="202" w:hanging="566"/>
        <w:jc w:val="both"/>
        <w:rPr>
          <w:rFonts w:ascii="標楷體" w:eastAsia="標楷體" w:hAnsi="標楷體"/>
          <w:sz w:val="28"/>
          <w:szCs w:val="28"/>
        </w:rPr>
      </w:pPr>
      <w:r w:rsidRPr="00005514">
        <w:rPr>
          <w:rFonts w:ascii="標楷體" w:eastAsia="標楷體" w:hAnsi="標楷體" w:hint="eastAsia"/>
          <w:sz w:val="28"/>
          <w:szCs w:val="28"/>
        </w:rPr>
        <w:t>(三)</w:t>
      </w:r>
      <w:r w:rsidRPr="00005514">
        <w:rPr>
          <w:rFonts w:ascii="標楷體" w:eastAsia="標楷體" w:hAnsi="標楷體" w:hint="eastAsia"/>
          <w:sz w:val="28"/>
          <w:szCs w:val="28"/>
        </w:rPr>
        <w:tab/>
        <w:t>申訴處理委員會應參考調查小組之調查結果，作出成立或不成立之決議。決議成立者，應作適當處理之建議；決議不成立者，得審酌審議情形，為必要處理之建議。</w:t>
      </w:r>
    </w:p>
    <w:p w14:paraId="35D948EC" w14:textId="77777777" w:rsidR="00005514" w:rsidRPr="00005514" w:rsidRDefault="00005514" w:rsidP="00005514">
      <w:pPr>
        <w:spacing w:line="440" w:lineRule="exact"/>
        <w:ind w:leftChars="589" w:left="1980" w:hangingChars="202" w:hanging="566"/>
        <w:jc w:val="both"/>
        <w:rPr>
          <w:rFonts w:ascii="標楷體" w:eastAsia="標楷體" w:hAnsi="標楷體"/>
          <w:sz w:val="28"/>
          <w:szCs w:val="28"/>
        </w:rPr>
      </w:pPr>
      <w:r w:rsidRPr="00005514">
        <w:rPr>
          <w:rFonts w:ascii="標楷體" w:eastAsia="標楷體" w:hAnsi="標楷體" w:hint="eastAsia"/>
          <w:sz w:val="28"/>
          <w:szCs w:val="28"/>
        </w:rPr>
        <w:t>(四)</w:t>
      </w:r>
      <w:r w:rsidRPr="00005514">
        <w:rPr>
          <w:rFonts w:ascii="標楷體" w:eastAsia="標楷體" w:hAnsi="標楷體" w:hint="eastAsia"/>
          <w:sz w:val="28"/>
          <w:szCs w:val="28"/>
        </w:rPr>
        <w:tab/>
        <w:t>屬性工法規範之性騷擾事件，審議決議應載明理由，以書面通知申訴人及被申訴人。經調查認定屬性騷擾之案件，並應將處理結果通知新竹市政府。</w:t>
      </w:r>
    </w:p>
    <w:p w14:paraId="6BCF6351" w14:textId="77777777" w:rsidR="006D60E5" w:rsidRDefault="00005514" w:rsidP="00005514">
      <w:pPr>
        <w:spacing w:line="440" w:lineRule="exact"/>
        <w:ind w:leftChars="589" w:left="1980" w:hangingChars="202" w:hanging="566"/>
        <w:jc w:val="both"/>
        <w:rPr>
          <w:rFonts w:ascii="標楷體" w:eastAsia="標楷體" w:hAnsi="標楷體"/>
          <w:sz w:val="28"/>
          <w:szCs w:val="28"/>
        </w:rPr>
      </w:pPr>
      <w:r w:rsidRPr="00005514">
        <w:rPr>
          <w:rFonts w:ascii="標楷體" w:eastAsia="標楷體" w:hAnsi="標楷體" w:hint="eastAsia"/>
          <w:sz w:val="28"/>
          <w:szCs w:val="28"/>
        </w:rPr>
        <w:t>(五)</w:t>
      </w:r>
      <w:r w:rsidRPr="00005514">
        <w:rPr>
          <w:rFonts w:ascii="標楷體" w:eastAsia="標楷體" w:hAnsi="標楷體" w:hint="eastAsia"/>
          <w:sz w:val="28"/>
          <w:szCs w:val="28"/>
        </w:rPr>
        <w:tab/>
        <w:t>屬性</w:t>
      </w:r>
      <w:proofErr w:type="gramStart"/>
      <w:r w:rsidRPr="00005514">
        <w:rPr>
          <w:rFonts w:ascii="標楷體" w:eastAsia="標楷體" w:hAnsi="標楷體" w:hint="eastAsia"/>
          <w:sz w:val="28"/>
          <w:szCs w:val="28"/>
        </w:rPr>
        <w:t>騷</w:t>
      </w:r>
      <w:proofErr w:type="gramEnd"/>
      <w:r w:rsidRPr="00005514">
        <w:rPr>
          <w:rFonts w:ascii="標楷體" w:eastAsia="標楷體" w:hAnsi="標楷體" w:hint="eastAsia"/>
          <w:sz w:val="28"/>
          <w:szCs w:val="28"/>
        </w:rPr>
        <w:t>法規範之性騷擾事件，應將調查報告及處理建議移送新竹市政府。</w:t>
      </w:r>
    </w:p>
    <w:p w14:paraId="0E22159C" w14:textId="77777777" w:rsidR="00B802B7" w:rsidRDefault="0068020D" w:rsidP="00A4731B">
      <w:pPr>
        <w:spacing w:line="440" w:lineRule="exact"/>
        <w:ind w:leftChars="236" w:left="1700" w:hangingChars="405" w:hanging="1134"/>
        <w:jc w:val="both"/>
        <w:rPr>
          <w:rFonts w:ascii="標楷體" w:eastAsia="標楷體" w:hAnsi="標楷體"/>
          <w:sz w:val="28"/>
          <w:szCs w:val="28"/>
        </w:rPr>
      </w:pPr>
      <w:r>
        <w:rPr>
          <w:rFonts w:ascii="標楷體" w:eastAsia="標楷體" w:hAnsi="標楷體" w:hint="eastAsia"/>
          <w:sz w:val="28"/>
          <w:szCs w:val="28"/>
        </w:rPr>
        <w:t>二十</w:t>
      </w:r>
      <w:r w:rsidR="009B77DF">
        <w:rPr>
          <w:rFonts w:ascii="標楷體" w:eastAsia="標楷體" w:hAnsi="標楷體" w:hint="eastAsia"/>
          <w:sz w:val="28"/>
          <w:szCs w:val="28"/>
        </w:rPr>
        <w:t>一</w:t>
      </w:r>
      <w:r>
        <w:rPr>
          <w:rFonts w:ascii="標楷體" w:eastAsia="標楷體" w:hAnsi="標楷體" w:hint="eastAsia"/>
          <w:sz w:val="28"/>
          <w:szCs w:val="28"/>
        </w:rPr>
        <w:t>、</w:t>
      </w:r>
      <w:r w:rsidR="00E97890" w:rsidRPr="00E97890">
        <w:rPr>
          <w:rFonts w:ascii="標楷體" w:eastAsia="標楷體" w:hAnsi="標楷體" w:hint="eastAsia"/>
          <w:sz w:val="28"/>
          <w:szCs w:val="28"/>
        </w:rPr>
        <w:t>申訴案件應自</w:t>
      </w:r>
      <w:r w:rsidR="00CD3A6E">
        <w:rPr>
          <w:rFonts w:ascii="標楷體" w:eastAsia="標楷體" w:hAnsi="標楷體" w:hint="eastAsia"/>
          <w:sz w:val="28"/>
          <w:szCs w:val="28"/>
        </w:rPr>
        <w:t>本局</w:t>
      </w:r>
      <w:r w:rsidR="001D7B55">
        <w:rPr>
          <w:rFonts w:ascii="標楷體" w:eastAsia="標楷體" w:hAnsi="標楷體" w:hint="eastAsia"/>
          <w:sz w:val="28"/>
          <w:szCs w:val="28"/>
        </w:rPr>
        <w:t>接獲申訴</w:t>
      </w:r>
      <w:r w:rsidR="00E97890" w:rsidRPr="00E97890">
        <w:rPr>
          <w:rFonts w:ascii="標楷體" w:eastAsia="標楷體" w:hAnsi="標楷體" w:hint="eastAsia"/>
          <w:sz w:val="28"/>
          <w:szCs w:val="28"/>
        </w:rPr>
        <w:t>之</w:t>
      </w:r>
      <w:r w:rsidR="005C7D46">
        <w:rPr>
          <w:rFonts w:ascii="標楷體" w:eastAsia="標楷體" w:hAnsi="標楷體" w:hint="eastAsia"/>
          <w:sz w:val="28"/>
          <w:szCs w:val="28"/>
        </w:rPr>
        <w:t>翌日</w:t>
      </w:r>
      <w:r w:rsidR="00E97890" w:rsidRPr="00E97890">
        <w:rPr>
          <w:rFonts w:ascii="標楷體" w:eastAsia="標楷體" w:hAnsi="標楷體" w:hint="eastAsia"/>
          <w:sz w:val="28"/>
          <w:szCs w:val="28"/>
        </w:rPr>
        <w:t>起二個月內結案；必要時，得延長一個月，並應以書面載明理由通知當事人。</w:t>
      </w:r>
    </w:p>
    <w:p w14:paraId="4CA3CCD3" w14:textId="77777777" w:rsidR="00C36E49" w:rsidRPr="00B048BD" w:rsidRDefault="00C36E49" w:rsidP="009C2F89">
      <w:pPr>
        <w:spacing w:line="360" w:lineRule="auto"/>
        <w:ind w:left="1415" w:hangingChars="505" w:hanging="1415"/>
        <w:jc w:val="both"/>
        <w:rPr>
          <w:rFonts w:ascii="標楷體" w:eastAsia="標楷體" w:hAnsi="標楷體"/>
          <w:b/>
          <w:sz w:val="28"/>
          <w:szCs w:val="28"/>
        </w:rPr>
      </w:pPr>
      <w:r w:rsidRPr="00B048BD">
        <w:rPr>
          <w:rFonts w:ascii="標楷體" w:eastAsia="標楷體" w:hAnsi="標楷體" w:hint="eastAsia"/>
          <w:b/>
          <w:sz w:val="28"/>
          <w:szCs w:val="28"/>
        </w:rPr>
        <w:t>肆、</w:t>
      </w:r>
      <w:r w:rsidR="00B048BD" w:rsidRPr="00B048BD">
        <w:rPr>
          <w:rFonts w:ascii="標楷體" w:eastAsia="標楷體" w:hAnsi="標楷體" w:hint="eastAsia"/>
          <w:b/>
          <w:sz w:val="28"/>
          <w:szCs w:val="28"/>
        </w:rPr>
        <w:t>申訴案件</w:t>
      </w:r>
      <w:r w:rsidR="00687603">
        <w:rPr>
          <w:rFonts w:ascii="標楷體" w:eastAsia="標楷體" w:hAnsi="標楷體" w:hint="eastAsia"/>
          <w:b/>
          <w:sz w:val="28"/>
          <w:szCs w:val="28"/>
        </w:rPr>
        <w:t>之</w:t>
      </w:r>
      <w:r w:rsidR="00B048BD" w:rsidRPr="00B048BD">
        <w:rPr>
          <w:rFonts w:ascii="標楷體" w:eastAsia="標楷體" w:hAnsi="標楷體" w:hint="eastAsia"/>
          <w:b/>
          <w:sz w:val="28"/>
          <w:szCs w:val="28"/>
        </w:rPr>
        <w:t>救濟程序</w:t>
      </w:r>
    </w:p>
    <w:p w14:paraId="42F59B9C" w14:textId="77777777" w:rsidR="00005514" w:rsidRPr="00005514" w:rsidRDefault="000D6547" w:rsidP="00005514">
      <w:pPr>
        <w:spacing w:line="440" w:lineRule="exact"/>
        <w:ind w:leftChars="234" w:left="1556" w:hangingChars="355" w:hanging="994"/>
        <w:jc w:val="both"/>
        <w:rPr>
          <w:rFonts w:ascii="標楷體" w:eastAsia="標楷體" w:hAnsi="標楷體"/>
          <w:sz w:val="28"/>
          <w:szCs w:val="28"/>
        </w:rPr>
      </w:pPr>
      <w:r>
        <w:rPr>
          <w:rFonts w:ascii="標楷體" w:eastAsia="標楷體" w:hAnsi="標楷體" w:hint="eastAsia"/>
          <w:sz w:val="28"/>
          <w:szCs w:val="28"/>
        </w:rPr>
        <w:t>二</w:t>
      </w:r>
      <w:r w:rsidR="007803F6" w:rsidRPr="007803F6">
        <w:rPr>
          <w:rFonts w:ascii="標楷體" w:eastAsia="標楷體" w:hAnsi="標楷體" w:hint="eastAsia"/>
          <w:sz w:val="28"/>
          <w:szCs w:val="28"/>
        </w:rPr>
        <w:t>十</w:t>
      </w:r>
      <w:r w:rsidR="007D0CA4">
        <w:rPr>
          <w:rFonts w:ascii="標楷體" w:eastAsia="標楷體" w:hAnsi="標楷體" w:hint="eastAsia"/>
          <w:sz w:val="28"/>
          <w:szCs w:val="28"/>
        </w:rPr>
        <w:t>二</w:t>
      </w:r>
      <w:r w:rsidR="007803F6" w:rsidRPr="007803F6">
        <w:rPr>
          <w:rFonts w:ascii="標楷體" w:eastAsia="標楷體" w:hAnsi="標楷體" w:hint="eastAsia"/>
          <w:sz w:val="28"/>
          <w:szCs w:val="28"/>
        </w:rPr>
        <w:t>、</w:t>
      </w:r>
      <w:r w:rsidR="00005514" w:rsidRPr="00005514">
        <w:rPr>
          <w:rFonts w:ascii="標楷體" w:eastAsia="標楷體" w:hAnsi="標楷體" w:hint="eastAsia"/>
          <w:sz w:val="28"/>
          <w:szCs w:val="28"/>
        </w:rPr>
        <w:t>屬性工法規範之性騷擾事件，申訴人及被申訴人為保障法適用或</w:t>
      </w:r>
      <w:proofErr w:type="gramStart"/>
      <w:r w:rsidR="00005514" w:rsidRPr="00005514">
        <w:rPr>
          <w:rFonts w:ascii="標楷體" w:eastAsia="標楷體" w:hAnsi="標楷體" w:hint="eastAsia"/>
          <w:sz w:val="28"/>
          <w:szCs w:val="28"/>
        </w:rPr>
        <w:t>準</w:t>
      </w:r>
      <w:proofErr w:type="gramEnd"/>
      <w:r w:rsidR="00005514" w:rsidRPr="00005514">
        <w:rPr>
          <w:rFonts w:ascii="標楷體" w:eastAsia="標楷體" w:hAnsi="標楷體" w:hint="eastAsia"/>
          <w:sz w:val="28"/>
          <w:szCs w:val="28"/>
        </w:rPr>
        <w:t>用對象者，如認本局未處理或不服本局所為之調查或懲處結果，得於期限屆滿或審議決議送達之次日起三十日內，</w:t>
      </w:r>
      <w:proofErr w:type="gramStart"/>
      <w:r w:rsidR="00005514" w:rsidRPr="00005514">
        <w:rPr>
          <w:rFonts w:ascii="標楷體" w:eastAsia="標楷體" w:hAnsi="標楷體" w:hint="eastAsia"/>
          <w:sz w:val="28"/>
          <w:szCs w:val="28"/>
        </w:rPr>
        <w:t>繕具</w:t>
      </w:r>
      <w:proofErr w:type="gramEnd"/>
      <w:r w:rsidR="00005514" w:rsidRPr="00005514">
        <w:rPr>
          <w:rFonts w:ascii="標楷體" w:eastAsia="標楷體" w:hAnsi="標楷體" w:hint="eastAsia"/>
          <w:sz w:val="28"/>
          <w:szCs w:val="28"/>
        </w:rPr>
        <w:t>復審書經由本局向公務人員保障暨培訓委員會提起復審。</w:t>
      </w:r>
    </w:p>
    <w:p w14:paraId="635F8B28" w14:textId="77777777" w:rsidR="00A77537" w:rsidRPr="00A77537" w:rsidRDefault="00005514" w:rsidP="00005514">
      <w:pPr>
        <w:spacing w:line="440" w:lineRule="exact"/>
        <w:ind w:leftChars="648" w:left="1555" w:firstLineChars="1" w:firstLine="3"/>
        <w:jc w:val="both"/>
        <w:rPr>
          <w:rFonts w:ascii="標楷體" w:eastAsia="標楷體" w:hAnsi="標楷體"/>
          <w:sz w:val="28"/>
          <w:szCs w:val="28"/>
        </w:rPr>
      </w:pPr>
      <w:r w:rsidRPr="00005514">
        <w:rPr>
          <w:rFonts w:ascii="標楷體" w:eastAsia="標楷體" w:hAnsi="標楷體" w:hint="eastAsia"/>
          <w:sz w:val="28"/>
          <w:szCs w:val="28"/>
        </w:rPr>
        <w:lastRenderedPageBreak/>
        <w:t>前項申訴人非保障法之適用或</w:t>
      </w:r>
      <w:proofErr w:type="gramStart"/>
      <w:r w:rsidRPr="00005514">
        <w:rPr>
          <w:rFonts w:ascii="標楷體" w:eastAsia="標楷體" w:hAnsi="標楷體" w:hint="eastAsia"/>
          <w:sz w:val="28"/>
          <w:szCs w:val="28"/>
        </w:rPr>
        <w:t>準</w:t>
      </w:r>
      <w:proofErr w:type="gramEnd"/>
      <w:r w:rsidRPr="00005514">
        <w:rPr>
          <w:rFonts w:ascii="標楷體" w:eastAsia="標楷體" w:hAnsi="標楷體" w:hint="eastAsia"/>
          <w:sz w:val="28"/>
          <w:szCs w:val="28"/>
        </w:rPr>
        <w:t>用對象者，</w:t>
      </w:r>
      <w:proofErr w:type="gramStart"/>
      <w:r w:rsidRPr="00005514">
        <w:rPr>
          <w:rFonts w:ascii="標楷體" w:eastAsia="標楷體" w:hAnsi="標楷體" w:hint="eastAsia"/>
          <w:sz w:val="28"/>
          <w:szCs w:val="28"/>
        </w:rPr>
        <w:t>依性工</w:t>
      </w:r>
      <w:proofErr w:type="gramEnd"/>
      <w:r w:rsidRPr="00005514">
        <w:rPr>
          <w:rFonts w:ascii="標楷體" w:eastAsia="標楷體" w:hAnsi="標楷體" w:hint="eastAsia"/>
          <w:sz w:val="28"/>
          <w:szCs w:val="28"/>
        </w:rPr>
        <w:t>法第三十二條之一規定，向新竹市政府提起申訴。</w:t>
      </w:r>
    </w:p>
    <w:p w14:paraId="636A756A" w14:textId="77777777" w:rsidR="008654B0" w:rsidRDefault="00BC0496" w:rsidP="009B689B">
      <w:pPr>
        <w:spacing w:line="440" w:lineRule="exact"/>
        <w:ind w:leftChars="236" w:left="1700" w:hangingChars="405" w:hanging="1134"/>
        <w:jc w:val="both"/>
        <w:rPr>
          <w:rFonts w:ascii="標楷體" w:eastAsia="標楷體" w:hAnsi="標楷體"/>
          <w:sz w:val="28"/>
          <w:szCs w:val="28"/>
        </w:rPr>
      </w:pPr>
      <w:r>
        <w:rPr>
          <w:rFonts w:ascii="標楷體" w:eastAsia="標楷體" w:hAnsi="標楷體" w:hint="eastAsia"/>
          <w:sz w:val="28"/>
          <w:szCs w:val="28"/>
        </w:rPr>
        <w:t>二十</w:t>
      </w:r>
      <w:r w:rsidR="007D0CA4">
        <w:rPr>
          <w:rFonts w:ascii="標楷體" w:eastAsia="標楷體" w:hAnsi="標楷體" w:hint="eastAsia"/>
          <w:sz w:val="28"/>
          <w:szCs w:val="28"/>
        </w:rPr>
        <w:t>三</w:t>
      </w:r>
      <w:r>
        <w:rPr>
          <w:rFonts w:ascii="標楷體" w:eastAsia="標楷體" w:hAnsi="標楷體" w:hint="eastAsia"/>
          <w:sz w:val="28"/>
          <w:szCs w:val="28"/>
        </w:rPr>
        <w:t>、</w:t>
      </w:r>
      <w:bookmarkStart w:id="4" w:name="_Hlk161849471"/>
      <w:r w:rsidR="009B689B">
        <w:rPr>
          <w:rFonts w:ascii="標楷體" w:eastAsia="標楷體" w:hAnsi="標楷體" w:hint="eastAsia"/>
          <w:sz w:val="28"/>
          <w:szCs w:val="28"/>
        </w:rPr>
        <w:t>屬性工法範圍之性騷擾事件</w:t>
      </w:r>
      <w:bookmarkEnd w:id="4"/>
      <w:r w:rsidR="008654B0">
        <w:rPr>
          <w:rFonts w:ascii="標楷體" w:eastAsia="標楷體" w:hAnsi="標楷體" w:hint="eastAsia"/>
          <w:sz w:val="28"/>
          <w:szCs w:val="28"/>
        </w:rPr>
        <w:t>且申訴人</w:t>
      </w:r>
      <w:bookmarkStart w:id="5" w:name="_Hlk167185443"/>
      <w:r w:rsidR="009B689B">
        <w:rPr>
          <w:rFonts w:ascii="標楷體" w:eastAsia="標楷體" w:hAnsi="標楷體" w:hint="eastAsia"/>
          <w:sz w:val="28"/>
          <w:szCs w:val="28"/>
        </w:rPr>
        <w:t>非</w:t>
      </w:r>
      <w:r w:rsidR="009B689B" w:rsidRPr="009B689B">
        <w:rPr>
          <w:rFonts w:ascii="標楷體" w:eastAsia="標楷體" w:hAnsi="標楷體" w:hint="eastAsia"/>
          <w:sz w:val="28"/>
          <w:szCs w:val="28"/>
        </w:rPr>
        <w:t>保障法之適用或</w:t>
      </w:r>
      <w:proofErr w:type="gramStart"/>
      <w:r w:rsidR="009B689B" w:rsidRPr="009B689B">
        <w:rPr>
          <w:rFonts w:ascii="標楷體" w:eastAsia="標楷體" w:hAnsi="標楷體" w:hint="eastAsia"/>
          <w:sz w:val="28"/>
          <w:szCs w:val="28"/>
        </w:rPr>
        <w:t>準</w:t>
      </w:r>
      <w:proofErr w:type="gramEnd"/>
      <w:r w:rsidR="009B689B" w:rsidRPr="009B689B">
        <w:rPr>
          <w:rFonts w:ascii="標楷體" w:eastAsia="標楷體" w:hAnsi="標楷體" w:hint="eastAsia"/>
          <w:sz w:val="28"/>
          <w:szCs w:val="28"/>
        </w:rPr>
        <w:t>用對象者</w:t>
      </w:r>
      <w:bookmarkEnd w:id="5"/>
      <w:r w:rsidR="009B689B">
        <w:rPr>
          <w:rFonts w:ascii="標楷體" w:eastAsia="標楷體" w:hAnsi="標楷體" w:hint="eastAsia"/>
          <w:sz w:val="28"/>
          <w:szCs w:val="28"/>
        </w:rPr>
        <w:t>，</w:t>
      </w:r>
      <w:r>
        <w:rPr>
          <w:rFonts w:ascii="標楷體" w:eastAsia="標楷體" w:hAnsi="標楷體" w:hint="eastAsia"/>
          <w:sz w:val="28"/>
          <w:szCs w:val="28"/>
        </w:rPr>
        <w:t>如認</w:t>
      </w:r>
      <w:r w:rsidR="00CD3A6E">
        <w:rPr>
          <w:rFonts w:ascii="標楷體" w:eastAsia="標楷體" w:hAnsi="標楷體" w:hint="eastAsia"/>
          <w:sz w:val="28"/>
          <w:szCs w:val="28"/>
        </w:rPr>
        <w:t>本局</w:t>
      </w:r>
      <w:r>
        <w:rPr>
          <w:rFonts w:ascii="標楷體" w:eastAsia="標楷體" w:hAnsi="標楷體" w:hint="eastAsia"/>
          <w:sz w:val="28"/>
          <w:szCs w:val="28"/>
        </w:rPr>
        <w:t>於知悉性騷擾情形時，未採取立即有效之糾正及補救措施者</w:t>
      </w:r>
      <w:r w:rsidR="009B689B">
        <w:rPr>
          <w:rFonts w:ascii="標楷體" w:eastAsia="標楷體" w:hAnsi="標楷體" w:hint="eastAsia"/>
          <w:sz w:val="28"/>
          <w:szCs w:val="28"/>
        </w:rPr>
        <w:t>，得</w:t>
      </w:r>
      <w:proofErr w:type="gramStart"/>
      <w:r w:rsidR="009B689B">
        <w:rPr>
          <w:rFonts w:ascii="標楷體" w:eastAsia="標楷體" w:hAnsi="標楷體" w:hint="eastAsia"/>
          <w:sz w:val="28"/>
          <w:szCs w:val="28"/>
        </w:rPr>
        <w:t>依性工</w:t>
      </w:r>
      <w:proofErr w:type="gramEnd"/>
      <w:r w:rsidR="009B689B">
        <w:rPr>
          <w:rFonts w:ascii="標楷體" w:eastAsia="標楷體" w:hAnsi="標楷體" w:hint="eastAsia"/>
          <w:sz w:val="28"/>
          <w:szCs w:val="28"/>
        </w:rPr>
        <w:t>法第三十四條第一項規定，</w:t>
      </w:r>
      <w:r w:rsidR="001447D2">
        <w:rPr>
          <w:rFonts w:ascii="標楷體" w:eastAsia="標楷體" w:hAnsi="標楷體" w:hint="eastAsia"/>
          <w:sz w:val="28"/>
          <w:szCs w:val="28"/>
        </w:rPr>
        <w:t>向</w:t>
      </w:r>
      <w:r w:rsidR="00D61349">
        <w:rPr>
          <w:rFonts w:ascii="標楷體" w:eastAsia="標楷體" w:hAnsi="標楷體" w:hint="eastAsia"/>
          <w:sz w:val="28"/>
          <w:szCs w:val="28"/>
        </w:rPr>
        <w:t>新竹市政府</w:t>
      </w:r>
      <w:r w:rsidR="009B689B">
        <w:rPr>
          <w:rFonts w:ascii="標楷體" w:eastAsia="標楷體" w:hAnsi="標楷體" w:hint="eastAsia"/>
          <w:sz w:val="28"/>
          <w:szCs w:val="28"/>
        </w:rPr>
        <w:t>提起申訴。</w:t>
      </w:r>
    </w:p>
    <w:p w14:paraId="06275554" w14:textId="77777777" w:rsidR="00B048BD" w:rsidRPr="00C94F5C" w:rsidRDefault="009C2F89" w:rsidP="009C2F89">
      <w:pPr>
        <w:spacing w:line="360" w:lineRule="auto"/>
        <w:ind w:left="1984" w:hangingChars="708" w:hanging="1984"/>
        <w:jc w:val="both"/>
        <w:rPr>
          <w:rFonts w:ascii="標楷體" w:eastAsia="標楷體" w:hAnsi="標楷體"/>
          <w:b/>
          <w:sz w:val="28"/>
          <w:szCs w:val="28"/>
        </w:rPr>
      </w:pPr>
      <w:r w:rsidRPr="009C2F89">
        <w:rPr>
          <w:rFonts w:ascii="標楷體" w:eastAsia="標楷體" w:hAnsi="標楷體" w:hint="eastAsia"/>
          <w:b/>
          <w:sz w:val="28"/>
          <w:szCs w:val="28"/>
        </w:rPr>
        <w:t>伍、</w:t>
      </w:r>
      <w:r w:rsidR="00B802B7" w:rsidRPr="00C94F5C">
        <w:rPr>
          <w:rFonts w:ascii="標楷體" w:eastAsia="標楷體" w:hAnsi="標楷體" w:hint="eastAsia"/>
          <w:b/>
          <w:sz w:val="28"/>
          <w:szCs w:val="28"/>
        </w:rPr>
        <w:t>附則</w:t>
      </w:r>
    </w:p>
    <w:p w14:paraId="2E01279F" w14:textId="77777777" w:rsidR="007D0CA4" w:rsidRDefault="000D6547" w:rsidP="000D6547">
      <w:pPr>
        <w:spacing w:line="440" w:lineRule="exact"/>
        <w:ind w:leftChars="235" w:left="1701" w:hangingChars="406" w:hanging="1137"/>
        <w:jc w:val="both"/>
        <w:rPr>
          <w:rFonts w:ascii="標楷體" w:eastAsia="標楷體" w:hAnsi="標楷體"/>
          <w:sz w:val="28"/>
          <w:szCs w:val="28"/>
        </w:rPr>
      </w:pPr>
      <w:r>
        <w:rPr>
          <w:rFonts w:ascii="標楷體" w:eastAsia="標楷體" w:hAnsi="標楷體" w:hint="eastAsia"/>
          <w:sz w:val="28"/>
          <w:szCs w:val="28"/>
        </w:rPr>
        <w:t>二</w:t>
      </w:r>
      <w:r w:rsidR="007803F6" w:rsidRPr="007803F6">
        <w:rPr>
          <w:rFonts w:ascii="標楷體" w:eastAsia="標楷體" w:hAnsi="標楷體" w:hint="eastAsia"/>
          <w:sz w:val="28"/>
          <w:szCs w:val="28"/>
        </w:rPr>
        <w:t>十</w:t>
      </w:r>
      <w:r w:rsidR="00BE5529">
        <w:rPr>
          <w:rFonts w:ascii="標楷體" w:eastAsia="標楷體" w:hAnsi="標楷體" w:hint="eastAsia"/>
          <w:sz w:val="28"/>
          <w:szCs w:val="28"/>
        </w:rPr>
        <w:t>四</w:t>
      </w:r>
      <w:r w:rsidR="007803F6" w:rsidRPr="007803F6">
        <w:rPr>
          <w:rFonts w:ascii="標楷體" w:eastAsia="標楷體" w:hAnsi="標楷體" w:hint="eastAsia"/>
          <w:sz w:val="28"/>
          <w:szCs w:val="28"/>
        </w:rPr>
        <w:t>、</w:t>
      </w:r>
      <w:r w:rsidR="00005514" w:rsidRPr="00005514">
        <w:rPr>
          <w:rFonts w:ascii="標楷體" w:eastAsia="標楷體" w:hAnsi="標楷體" w:hint="eastAsia"/>
          <w:sz w:val="28"/>
          <w:szCs w:val="28"/>
        </w:rPr>
        <w:t>性騷擾案件已進入偵查或審判程序，經申訴人同意後，申訴處理委員會得議決於該程序終結前，停止該事件之處理，其期間不受第二十一</w:t>
      </w:r>
      <w:r w:rsidR="00BB62C4">
        <w:rPr>
          <w:rFonts w:ascii="標楷體" w:eastAsia="標楷體" w:hAnsi="標楷體" w:hint="eastAsia"/>
          <w:sz w:val="28"/>
          <w:szCs w:val="28"/>
        </w:rPr>
        <w:t>點</w:t>
      </w:r>
      <w:r w:rsidR="00005514" w:rsidRPr="00005514">
        <w:rPr>
          <w:rFonts w:ascii="標楷體" w:eastAsia="標楷體" w:hAnsi="標楷體" w:hint="eastAsia"/>
          <w:sz w:val="28"/>
          <w:szCs w:val="28"/>
        </w:rPr>
        <w:t>所</w:t>
      </w:r>
      <w:r w:rsidR="00BB62C4">
        <w:rPr>
          <w:rFonts w:ascii="標楷體" w:eastAsia="標楷體" w:hAnsi="標楷體" w:hint="eastAsia"/>
          <w:sz w:val="28"/>
          <w:szCs w:val="28"/>
        </w:rPr>
        <w:t>定</w:t>
      </w:r>
      <w:r w:rsidR="00005514" w:rsidRPr="00005514">
        <w:rPr>
          <w:rFonts w:ascii="標楷體" w:eastAsia="標楷體" w:hAnsi="標楷體" w:hint="eastAsia"/>
          <w:sz w:val="28"/>
          <w:szCs w:val="28"/>
        </w:rPr>
        <w:t>期間限制。</w:t>
      </w:r>
    </w:p>
    <w:p w14:paraId="7D59C9C3" w14:textId="77777777" w:rsidR="007803F6" w:rsidRPr="007803F6" w:rsidRDefault="00BE5529" w:rsidP="000D6547">
      <w:pPr>
        <w:spacing w:line="440" w:lineRule="exact"/>
        <w:ind w:leftChars="235" w:left="1701" w:hangingChars="406" w:hanging="1137"/>
        <w:jc w:val="both"/>
        <w:rPr>
          <w:rFonts w:ascii="標楷體" w:eastAsia="標楷體" w:hAnsi="標楷體"/>
          <w:sz w:val="28"/>
          <w:szCs w:val="28"/>
        </w:rPr>
      </w:pPr>
      <w:r>
        <w:rPr>
          <w:rFonts w:ascii="標楷體" w:eastAsia="標楷體" w:hAnsi="標楷體" w:hint="eastAsia"/>
          <w:sz w:val="28"/>
          <w:szCs w:val="28"/>
        </w:rPr>
        <w:t>二十五、</w:t>
      </w:r>
      <w:r w:rsidR="00005514" w:rsidRPr="00005514">
        <w:rPr>
          <w:rFonts w:ascii="標楷體" w:eastAsia="標楷體" w:hAnsi="標楷體" w:hint="eastAsia"/>
          <w:sz w:val="28"/>
          <w:szCs w:val="28"/>
        </w:rPr>
        <w:t>性騷擾行為經調查屬實，本局將依申訴處理委員會之建議，視情節輕重，對性騷擾行為人依公務人員考績法或其他相關法令規定為適當之懲處或處置，並予以追蹤、考核及監督，確保申訴處理委員會所作決議有效執行，並避免相同事件或報復情事發生。如經證實有惡意虛構之事實者，應對申訴人為適當之懲處或處理。</w:t>
      </w:r>
    </w:p>
    <w:p w14:paraId="789E3738" w14:textId="77777777" w:rsidR="000B1136" w:rsidRPr="000B1136" w:rsidRDefault="000D6547" w:rsidP="00005514">
      <w:pPr>
        <w:spacing w:line="440" w:lineRule="exact"/>
        <w:ind w:leftChars="235" w:left="1701" w:hangingChars="406" w:hanging="1137"/>
        <w:jc w:val="both"/>
        <w:rPr>
          <w:rFonts w:ascii="標楷體" w:eastAsia="標楷體" w:hAnsi="標楷體"/>
          <w:sz w:val="28"/>
          <w:szCs w:val="28"/>
        </w:rPr>
      </w:pPr>
      <w:r>
        <w:rPr>
          <w:rFonts w:ascii="標楷體" w:eastAsia="標楷體" w:hAnsi="標楷體" w:hint="eastAsia"/>
          <w:sz w:val="28"/>
          <w:szCs w:val="28"/>
        </w:rPr>
        <w:t>二</w:t>
      </w:r>
      <w:r w:rsidR="007803F6" w:rsidRPr="007803F6">
        <w:rPr>
          <w:rFonts w:ascii="標楷體" w:eastAsia="標楷體" w:hAnsi="標楷體" w:hint="eastAsia"/>
          <w:sz w:val="28"/>
          <w:szCs w:val="28"/>
        </w:rPr>
        <w:t>十</w:t>
      </w:r>
      <w:r w:rsidR="009B77DF">
        <w:rPr>
          <w:rFonts w:ascii="標楷體" w:eastAsia="標楷體" w:hAnsi="標楷體" w:hint="eastAsia"/>
          <w:sz w:val="28"/>
          <w:szCs w:val="28"/>
        </w:rPr>
        <w:t>六</w:t>
      </w:r>
      <w:r w:rsidR="007803F6" w:rsidRPr="007803F6">
        <w:rPr>
          <w:rFonts w:ascii="標楷體" w:eastAsia="標楷體" w:hAnsi="標楷體" w:hint="eastAsia"/>
          <w:sz w:val="28"/>
          <w:szCs w:val="28"/>
        </w:rPr>
        <w:t>、</w:t>
      </w:r>
      <w:r w:rsidR="00005514" w:rsidRPr="00005514">
        <w:rPr>
          <w:rFonts w:ascii="標楷體" w:eastAsia="標楷體" w:hAnsi="標楷體" w:hint="eastAsia"/>
          <w:sz w:val="28"/>
          <w:szCs w:val="28"/>
        </w:rPr>
        <w:t>申訴處理委員會所需相關經費由本局預算項下支應。</w:t>
      </w:r>
    </w:p>
    <w:sectPr w:rsidR="000B1136" w:rsidRPr="000B1136" w:rsidSect="009B6E5D">
      <w:footerReference w:type="default" r:id="rId7"/>
      <w:pgSz w:w="11906" w:h="16838"/>
      <w:pgMar w:top="1440" w:right="1701" w:bottom="1440"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098D1A" w14:textId="77777777" w:rsidR="00CA5B24" w:rsidRDefault="00CA5B24" w:rsidP="008D4E8A">
      <w:r>
        <w:separator/>
      </w:r>
    </w:p>
  </w:endnote>
  <w:endnote w:type="continuationSeparator" w:id="0">
    <w:p w14:paraId="15880394" w14:textId="77777777" w:rsidR="00CA5B24" w:rsidRDefault="00CA5B24" w:rsidP="008D4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8734906"/>
      <w:docPartObj>
        <w:docPartGallery w:val="Page Numbers (Bottom of Page)"/>
        <w:docPartUnique/>
      </w:docPartObj>
    </w:sdtPr>
    <w:sdtEndPr/>
    <w:sdtContent>
      <w:p w14:paraId="49EBA997" w14:textId="77777777" w:rsidR="00593D9E" w:rsidRDefault="00593D9E">
        <w:pPr>
          <w:pStyle w:val="a6"/>
          <w:jc w:val="center"/>
        </w:pPr>
        <w:r>
          <w:fldChar w:fldCharType="begin"/>
        </w:r>
        <w:r>
          <w:instrText>PAGE   \* MERGEFORMAT</w:instrText>
        </w:r>
        <w:r>
          <w:fldChar w:fldCharType="separate"/>
        </w:r>
        <w:r>
          <w:rPr>
            <w:lang w:val="zh-TW"/>
          </w:rPr>
          <w:t>2</w:t>
        </w:r>
        <w:r>
          <w:fldChar w:fldCharType="end"/>
        </w:r>
      </w:p>
    </w:sdtContent>
  </w:sdt>
  <w:p w14:paraId="70D5E46A" w14:textId="77777777" w:rsidR="00593D9E" w:rsidRDefault="00593D9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E028CE" w14:textId="77777777" w:rsidR="00CA5B24" w:rsidRDefault="00CA5B24" w:rsidP="008D4E8A">
      <w:r>
        <w:separator/>
      </w:r>
    </w:p>
  </w:footnote>
  <w:footnote w:type="continuationSeparator" w:id="0">
    <w:p w14:paraId="07FC6636" w14:textId="77777777" w:rsidR="00CA5B24" w:rsidRDefault="00CA5B24" w:rsidP="008D4E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52EBB"/>
    <w:multiLevelType w:val="hybridMultilevel"/>
    <w:tmpl w:val="C4B85BE2"/>
    <w:lvl w:ilvl="0" w:tplc="88BE801A">
      <w:start w:val="1"/>
      <w:numFmt w:val="taiwaneseCountingThousand"/>
      <w:lvlText w:val="(%1)"/>
      <w:lvlJc w:val="left"/>
      <w:pPr>
        <w:ind w:left="4971" w:hanging="720"/>
      </w:pPr>
      <w:rPr>
        <w:rFonts w:hint="default"/>
      </w:rPr>
    </w:lvl>
    <w:lvl w:ilvl="1" w:tplc="04090019" w:tentative="1">
      <w:start w:val="1"/>
      <w:numFmt w:val="ideographTraditional"/>
      <w:lvlText w:val="%2、"/>
      <w:lvlJc w:val="left"/>
      <w:pPr>
        <w:ind w:left="5211" w:hanging="480"/>
      </w:pPr>
    </w:lvl>
    <w:lvl w:ilvl="2" w:tplc="0409001B" w:tentative="1">
      <w:start w:val="1"/>
      <w:numFmt w:val="lowerRoman"/>
      <w:lvlText w:val="%3."/>
      <w:lvlJc w:val="right"/>
      <w:pPr>
        <w:ind w:left="5691" w:hanging="480"/>
      </w:pPr>
    </w:lvl>
    <w:lvl w:ilvl="3" w:tplc="0409000F" w:tentative="1">
      <w:start w:val="1"/>
      <w:numFmt w:val="decimal"/>
      <w:lvlText w:val="%4."/>
      <w:lvlJc w:val="left"/>
      <w:pPr>
        <w:ind w:left="6171" w:hanging="480"/>
      </w:pPr>
    </w:lvl>
    <w:lvl w:ilvl="4" w:tplc="04090019" w:tentative="1">
      <w:start w:val="1"/>
      <w:numFmt w:val="ideographTraditional"/>
      <w:lvlText w:val="%5、"/>
      <w:lvlJc w:val="left"/>
      <w:pPr>
        <w:ind w:left="6651" w:hanging="480"/>
      </w:pPr>
    </w:lvl>
    <w:lvl w:ilvl="5" w:tplc="0409001B" w:tentative="1">
      <w:start w:val="1"/>
      <w:numFmt w:val="lowerRoman"/>
      <w:lvlText w:val="%6."/>
      <w:lvlJc w:val="right"/>
      <w:pPr>
        <w:ind w:left="7131" w:hanging="480"/>
      </w:pPr>
    </w:lvl>
    <w:lvl w:ilvl="6" w:tplc="0409000F" w:tentative="1">
      <w:start w:val="1"/>
      <w:numFmt w:val="decimal"/>
      <w:lvlText w:val="%7."/>
      <w:lvlJc w:val="left"/>
      <w:pPr>
        <w:ind w:left="7611" w:hanging="480"/>
      </w:pPr>
    </w:lvl>
    <w:lvl w:ilvl="7" w:tplc="04090019" w:tentative="1">
      <w:start w:val="1"/>
      <w:numFmt w:val="ideographTraditional"/>
      <w:lvlText w:val="%8、"/>
      <w:lvlJc w:val="left"/>
      <w:pPr>
        <w:ind w:left="8091" w:hanging="480"/>
      </w:pPr>
    </w:lvl>
    <w:lvl w:ilvl="8" w:tplc="0409001B" w:tentative="1">
      <w:start w:val="1"/>
      <w:numFmt w:val="lowerRoman"/>
      <w:lvlText w:val="%9."/>
      <w:lvlJc w:val="right"/>
      <w:pPr>
        <w:ind w:left="8571" w:hanging="480"/>
      </w:pPr>
    </w:lvl>
  </w:abstractNum>
  <w:abstractNum w:abstractNumId="1" w15:restartNumberingAfterBreak="0">
    <w:nsid w:val="18954E71"/>
    <w:multiLevelType w:val="hybridMultilevel"/>
    <w:tmpl w:val="D74883CC"/>
    <w:lvl w:ilvl="0" w:tplc="04090017">
      <w:start w:val="1"/>
      <w:numFmt w:val="ideographLegalTraditional"/>
      <w:lvlText w:val="%1、"/>
      <w:lvlJc w:val="left"/>
      <w:pPr>
        <w:ind w:left="2324"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967348E"/>
    <w:multiLevelType w:val="hybridMultilevel"/>
    <w:tmpl w:val="2FCE6AA6"/>
    <w:lvl w:ilvl="0" w:tplc="103C3D6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EB95F23"/>
    <w:multiLevelType w:val="hybridMultilevel"/>
    <w:tmpl w:val="6E509534"/>
    <w:lvl w:ilvl="0" w:tplc="6DC248DC">
      <w:start w:val="1"/>
      <w:numFmt w:val="taiwaneseCountingThousand"/>
      <w:lvlText w:val="(%1)"/>
      <w:lvlJc w:val="left"/>
      <w:pPr>
        <w:ind w:left="2137" w:hanging="720"/>
      </w:pPr>
      <w:rPr>
        <w:rFonts w:hint="default"/>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4" w15:restartNumberingAfterBreak="0">
    <w:nsid w:val="3E1C7DF4"/>
    <w:multiLevelType w:val="hybridMultilevel"/>
    <w:tmpl w:val="A7481D22"/>
    <w:lvl w:ilvl="0" w:tplc="42B0EF4A">
      <w:start w:val="1"/>
      <w:numFmt w:val="taiwaneseCountingThousand"/>
      <w:lvlText w:val="（%1）"/>
      <w:lvlJc w:val="left"/>
      <w:pPr>
        <w:ind w:left="2273" w:hanging="855"/>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5" w15:restartNumberingAfterBreak="0">
    <w:nsid w:val="3F457527"/>
    <w:multiLevelType w:val="hybridMultilevel"/>
    <w:tmpl w:val="BE86973A"/>
    <w:lvl w:ilvl="0" w:tplc="B5D643CE">
      <w:start w:val="1"/>
      <w:numFmt w:val="taiwaneseCountingThousand"/>
      <w:lvlText w:val="（%1）"/>
      <w:lvlJc w:val="left"/>
      <w:pPr>
        <w:ind w:left="2114" w:hanging="840"/>
      </w:pPr>
      <w:rPr>
        <w:rFonts w:hint="default"/>
      </w:r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6" w15:restartNumberingAfterBreak="0">
    <w:nsid w:val="43750F42"/>
    <w:multiLevelType w:val="hybridMultilevel"/>
    <w:tmpl w:val="AE36DBDE"/>
    <w:lvl w:ilvl="0" w:tplc="F6F2403C">
      <w:start w:val="1"/>
      <w:numFmt w:val="taiwaneseCountingThousand"/>
      <w:lvlText w:val="(%1)"/>
      <w:lvlJc w:val="left"/>
      <w:pPr>
        <w:ind w:left="2277" w:hanging="720"/>
      </w:pPr>
      <w:rPr>
        <w:rFonts w:hint="default"/>
      </w:rPr>
    </w:lvl>
    <w:lvl w:ilvl="1" w:tplc="04090019" w:tentative="1">
      <w:start w:val="1"/>
      <w:numFmt w:val="ideographTraditional"/>
      <w:lvlText w:val="%2、"/>
      <w:lvlJc w:val="left"/>
      <w:pPr>
        <w:ind w:left="2517" w:hanging="480"/>
      </w:pPr>
    </w:lvl>
    <w:lvl w:ilvl="2" w:tplc="0409001B" w:tentative="1">
      <w:start w:val="1"/>
      <w:numFmt w:val="lowerRoman"/>
      <w:lvlText w:val="%3."/>
      <w:lvlJc w:val="right"/>
      <w:pPr>
        <w:ind w:left="2997" w:hanging="480"/>
      </w:pPr>
    </w:lvl>
    <w:lvl w:ilvl="3" w:tplc="0409000F" w:tentative="1">
      <w:start w:val="1"/>
      <w:numFmt w:val="decimal"/>
      <w:lvlText w:val="%4."/>
      <w:lvlJc w:val="left"/>
      <w:pPr>
        <w:ind w:left="3477" w:hanging="480"/>
      </w:pPr>
    </w:lvl>
    <w:lvl w:ilvl="4" w:tplc="04090019" w:tentative="1">
      <w:start w:val="1"/>
      <w:numFmt w:val="ideographTraditional"/>
      <w:lvlText w:val="%5、"/>
      <w:lvlJc w:val="left"/>
      <w:pPr>
        <w:ind w:left="3957" w:hanging="480"/>
      </w:pPr>
    </w:lvl>
    <w:lvl w:ilvl="5" w:tplc="0409001B" w:tentative="1">
      <w:start w:val="1"/>
      <w:numFmt w:val="lowerRoman"/>
      <w:lvlText w:val="%6."/>
      <w:lvlJc w:val="right"/>
      <w:pPr>
        <w:ind w:left="4437" w:hanging="480"/>
      </w:pPr>
    </w:lvl>
    <w:lvl w:ilvl="6" w:tplc="0409000F" w:tentative="1">
      <w:start w:val="1"/>
      <w:numFmt w:val="decimal"/>
      <w:lvlText w:val="%7."/>
      <w:lvlJc w:val="left"/>
      <w:pPr>
        <w:ind w:left="4917" w:hanging="480"/>
      </w:pPr>
    </w:lvl>
    <w:lvl w:ilvl="7" w:tplc="04090019" w:tentative="1">
      <w:start w:val="1"/>
      <w:numFmt w:val="ideographTraditional"/>
      <w:lvlText w:val="%8、"/>
      <w:lvlJc w:val="left"/>
      <w:pPr>
        <w:ind w:left="5397" w:hanging="480"/>
      </w:pPr>
    </w:lvl>
    <w:lvl w:ilvl="8" w:tplc="0409001B" w:tentative="1">
      <w:start w:val="1"/>
      <w:numFmt w:val="lowerRoman"/>
      <w:lvlText w:val="%9."/>
      <w:lvlJc w:val="right"/>
      <w:pPr>
        <w:ind w:left="5877" w:hanging="480"/>
      </w:pPr>
    </w:lvl>
  </w:abstractNum>
  <w:abstractNum w:abstractNumId="7" w15:restartNumberingAfterBreak="0">
    <w:nsid w:val="4DA62305"/>
    <w:multiLevelType w:val="hybridMultilevel"/>
    <w:tmpl w:val="BE86973A"/>
    <w:lvl w:ilvl="0" w:tplc="B5D643CE">
      <w:start w:val="1"/>
      <w:numFmt w:val="taiwaneseCountingThousand"/>
      <w:lvlText w:val="（%1）"/>
      <w:lvlJc w:val="left"/>
      <w:pPr>
        <w:ind w:left="2114" w:hanging="840"/>
      </w:pPr>
      <w:rPr>
        <w:rFonts w:hint="default"/>
      </w:r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8" w15:restartNumberingAfterBreak="0">
    <w:nsid w:val="6B3E0038"/>
    <w:multiLevelType w:val="hybridMultilevel"/>
    <w:tmpl w:val="18C458A2"/>
    <w:lvl w:ilvl="0" w:tplc="706EC0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8"/>
  </w:num>
  <w:num w:numId="4">
    <w:abstractNumId w:val="4"/>
  </w:num>
  <w:num w:numId="5">
    <w:abstractNumId w:val="3"/>
  </w:num>
  <w:num w:numId="6">
    <w:abstractNumId w:val="6"/>
  </w:num>
  <w:num w:numId="7">
    <w:abstractNumId w:val="0"/>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5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112"/>
    <w:rsid w:val="00001E92"/>
    <w:rsid w:val="00005514"/>
    <w:rsid w:val="0000629E"/>
    <w:rsid w:val="00013A5E"/>
    <w:rsid w:val="00031C0B"/>
    <w:rsid w:val="00033DD2"/>
    <w:rsid w:val="00035FCE"/>
    <w:rsid w:val="000432C9"/>
    <w:rsid w:val="00050FC5"/>
    <w:rsid w:val="0008423C"/>
    <w:rsid w:val="00085449"/>
    <w:rsid w:val="000909CA"/>
    <w:rsid w:val="00095AAA"/>
    <w:rsid w:val="000A0053"/>
    <w:rsid w:val="000A0BE0"/>
    <w:rsid w:val="000B1136"/>
    <w:rsid w:val="000D0786"/>
    <w:rsid w:val="000D3E9A"/>
    <w:rsid w:val="000D58A7"/>
    <w:rsid w:val="000D6547"/>
    <w:rsid w:val="000E326F"/>
    <w:rsid w:val="00122765"/>
    <w:rsid w:val="00126471"/>
    <w:rsid w:val="0014415E"/>
    <w:rsid w:val="001447D2"/>
    <w:rsid w:val="0015130F"/>
    <w:rsid w:val="0015318E"/>
    <w:rsid w:val="00154360"/>
    <w:rsid w:val="00157250"/>
    <w:rsid w:val="00164C15"/>
    <w:rsid w:val="0017042F"/>
    <w:rsid w:val="001852B3"/>
    <w:rsid w:val="00185FBA"/>
    <w:rsid w:val="001A5344"/>
    <w:rsid w:val="001B58DA"/>
    <w:rsid w:val="001C2648"/>
    <w:rsid w:val="001C62AF"/>
    <w:rsid w:val="001D1AC1"/>
    <w:rsid w:val="001D5529"/>
    <w:rsid w:val="001D7B55"/>
    <w:rsid w:val="001E5A30"/>
    <w:rsid w:val="001F003F"/>
    <w:rsid w:val="001F5371"/>
    <w:rsid w:val="002058FE"/>
    <w:rsid w:val="002261AB"/>
    <w:rsid w:val="00227119"/>
    <w:rsid w:val="00242FA4"/>
    <w:rsid w:val="00246151"/>
    <w:rsid w:val="00280217"/>
    <w:rsid w:val="00281A15"/>
    <w:rsid w:val="00283CEF"/>
    <w:rsid w:val="002A388D"/>
    <w:rsid w:val="002B101D"/>
    <w:rsid w:val="002B52ED"/>
    <w:rsid w:val="002C4EFB"/>
    <w:rsid w:val="002E3A22"/>
    <w:rsid w:val="002F5B72"/>
    <w:rsid w:val="003255AA"/>
    <w:rsid w:val="003346B6"/>
    <w:rsid w:val="00347D67"/>
    <w:rsid w:val="00347F45"/>
    <w:rsid w:val="00371322"/>
    <w:rsid w:val="00371431"/>
    <w:rsid w:val="003863F0"/>
    <w:rsid w:val="0039683C"/>
    <w:rsid w:val="003A7449"/>
    <w:rsid w:val="003C0F81"/>
    <w:rsid w:val="003C4474"/>
    <w:rsid w:val="003D7038"/>
    <w:rsid w:val="004005A9"/>
    <w:rsid w:val="00402C22"/>
    <w:rsid w:val="0040510B"/>
    <w:rsid w:val="0041681C"/>
    <w:rsid w:val="004235FE"/>
    <w:rsid w:val="00425812"/>
    <w:rsid w:val="004929F5"/>
    <w:rsid w:val="004A3399"/>
    <w:rsid w:val="004A791C"/>
    <w:rsid w:val="004A7BAA"/>
    <w:rsid w:val="004B63CB"/>
    <w:rsid w:val="004C0CD5"/>
    <w:rsid w:val="004C119D"/>
    <w:rsid w:val="004D5798"/>
    <w:rsid w:val="004F0D06"/>
    <w:rsid w:val="004F42BD"/>
    <w:rsid w:val="00512C8A"/>
    <w:rsid w:val="00524638"/>
    <w:rsid w:val="005465E4"/>
    <w:rsid w:val="00547518"/>
    <w:rsid w:val="00560A58"/>
    <w:rsid w:val="005732C5"/>
    <w:rsid w:val="00593D9E"/>
    <w:rsid w:val="005A36E0"/>
    <w:rsid w:val="005C2BF5"/>
    <w:rsid w:val="005C7D46"/>
    <w:rsid w:val="005D75BB"/>
    <w:rsid w:val="006006AE"/>
    <w:rsid w:val="00601B19"/>
    <w:rsid w:val="00601E87"/>
    <w:rsid w:val="00607167"/>
    <w:rsid w:val="0061185E"/>
    <w:rsid w:val="006239D9"/>
    <w:rsid w:val="00633A33"/>
    <w:rsid w:val="00634BD2"/>
    <w:rsid w:val="006369C8"/>
    <w:rsid w:val="0064232A"/>
    <w:rsid w:val="0065516E"/>
    <w:rsid w:val="00664CF0"/>
    <w:rsid w:val="00664E5E"/>
    <w:rsid w:val="006708E4"/>
    <w:rsid w:val="00670F98"/>
    <w:rsid w:val="0068020D"/>
    <w:rsid w:val="00682C76"/>
    <w:rsid w:val="00687603"/>
    <w:rsid w:val="00691EF9"/>
    <w:rsid w:val="006976EE"/>
    <w:rsid w:val="006A300B"/>
    <w:rsid w:val="006A4B11"/>
    <w:rsid w:val="006A5DCE"/>
    <w:rsid w:val="006B7063"/>
    <w:rsid w:val="006C09B1"/>
    <w:rsid w:val="006C2954"/>
    <w:rsid w:val="006C2A3F"/>
    <w:rsid w:val="006D0CB7"/>
    <w:rsid w:val="006D41DC"/>
    <w:rsid w:val="006D60E5"/>
    <w:rsid w:val="006E15CB"/>
    <w:rsid w:val="00702193"/>
    <w:rsid w:val="0070451F"/>
    <w:rsid w:val="0072108F"/>
    <w:rsid w:val="00722488"/>
    <w:rsid w:val="00731885"/>
    <w:rsid w:val="00732EBE"/>
    <w:rsid w:val="007531AF"/>
    <w:rsid w:val="00763195"/>
    <w:rsid w:val="00764801"/>
    <w:rsid w:val="007738A1"/>
    <w:rsid w:val="007803F6"/>
    <w:rsid w:val="0078694A"/>
    <w:rsid w:val="00787B11"/>
    <w:rsid w:val="00792C46"/>
    <w:rsid w:val="0079613D"/>
    <w:rsid w:val="007A0B1E"/>
    <w:rsid w:val="007A1F98"/>
    <w:rsid w:val="007A664B"/>
    <w:rsid w:val="007A75B0"/>
    <w:rsid w:val="007B1BF3"/>
    <w:rsid w:val="007B7F1E"/>
    <w:rsid w:val="007C543F"/>
    <w:rsid w:val="007C60C8"/>
    <w:rsid w:val="007D0CA4"/>
    <w:rsid w:val="007D3D41"/>
    <w:rsid w:val="007E453A"/>
    <w:rsid w:val="007E79ED"/>
    <w:rsid w:val="0080246A"/>
    <w:rsid w:val="0081362C"/>
    <w:rsid w:val="00841493"/>
    <w:rsid w:val="008417B8"/>
    <w:rsid w:val="008441CD"/>
    <w:rsid w:val="008511D5"/>
    <w:rsid w:val="008556EC"/>
    <w:rsid w:val="00860A95"/>
    <w:rsid w:val="00861661"/>
    <w:rsid w:val="008654B0"/>
    <w:rsid w:val="008669BE"/>
    <w:rsid w:val="00891B5D"/>
    <w:rsid w:val="008D1642"/>
    <w:rsid w:val="008D4E8A"/>
    <w:rsid w:val="008F365F"/>
    <w:rsid w:val="00936241"/>
    <w:rsid w:val="0095657F"/>
    <w:rsid w:val="00973AC4"/>
    <w:rsid w:val="009750C2"/>
    <w:rsid w:val="00982CD4"/>
    <w:rsid w:val="00993A3A"/>
    <w:rsid w:val="009A010A"/>
    <w:rsid w:val="009B117A"/>
    <w:rsid w:val="009B689B"/>
    <w:rsid w:val="009B6E5D"/>
    <w:rsid w:val="009B77DF"/>
    <w:rsid w:val="009C2879"/>
    <w:rsid w:val="009C2F89"/>
    <w:rsid w:val="009D6076"/>
    <w:rsid w:val="009E788F"/>
    <w:rsid w:val="00A11AEE"/>
    <w:rsid w:val="00A23EEA"/>
    <w:rsid w:val="00A2685D"/>
    <w:rsid w:val="00A4731B"/>
    <w:rsid w:val="00A6415C"/>
    <w:rsid w:val="00A77537"/>
    <w:rsid w:val="00A93BDF"/>
    <w:rsid w:val="00AA5199"/>
    <w:rsid w:val="00AB0628"/>
    <w:rsid w:val="00AD007B"/>
    <w:rsid w:val="00AD6089"/>
    <w:rsid w:val="00AD7816"/>
    <w:rsid w:val="00AE488D"/>
    <w:rsid w:val="00AF46A9"/>
    <w:rsid w:val="00AF79ED"/>
    <w:rsid w:val="00B048BD"/>
    <w:rsid w:val="00B04E73"/>
    <w:rsid w:val="00B417CD"/>
    <w:rsid w:val="00B46E61"/>
    <w:rsid w:val="00B64990"/>
    <w:rsid w:val="00B66FCE"/>
    <w:rsid w:val="00B73A85"/>
    <w:rsid w:val="00B802B7"/>
    <w:rsid w:val="00B80AA0"/>
    <w:rsid w:val="00B93E88"/>
    <w:rsid w:val="00B94144"/>
    <w:rsid w:val="00BB62C4"/>
    <w:rsid w:val="00BC0496"/>
    <w:rsid w:val="00BE2BB9"/>
    <w:rsid w:val="00BE5529"/>
    <w:rsid w:val="00BE730F"/>
    <w:rsid w:val="00BF1E6B"/>
    <w:rsid w:val="00BF24BC"/>
    <w:rsid w:val="00C05C80"/>
    <w:rsid w:val="00C10AF2"/>
    <w:rsid w:val="00C21B21"/>
    <w:rsid w:val="00C250F0"/>
    <w:rsid w:val="00C3393E"/>
    <w:rsid w:val="00C349DA"/>
    <w:rsid w:val="00C35D9F"/>
    <w:rsid w:val="00C36E49"/>
    <w:rsid w:val="00C41160"/>
    <w:rsid w:val="00C43283"/>
    <w:rsid w:val="00C629F6"/>
    <w:rsid w:val="00C646B7"/>
    <w:rsid w:val="00C74A93"/>
    <w:rsid w:val="00C77600"/>
    <w:rsid w:val="00C94F5C"/>
    <w:rsid w:val="00C952C0"/>
    <w:rsid w:val="00CA2506"/>
    <w:rsid w:val="00CA5A33"/>
    <w:rsid w:val="00CA5B24"/>
    <w:rsid w:val="00CD2BF5"/>
    <w:rsid w:val="00CD3A6E"/>
    <w:rsid w:val="00CE3711"/>
    <w:rsid w:val="00CF2EDA"/>
    <w:rsid w:val="00CF412B"/>
    <w:rsid w:val="00D147B6"/>
    <w:rsid w:val="00D25A50"/>
    <w:rsid w:val="00D348A4"/>
    <w:rsid w:val="00D61349"/>
    <w:rsid w:val="00D720A1"/>
    <w:rsid w:val="00D73D06"/>
    <w:rsid w:val="00D801E2"/>
    <w:rsid w:val="00DA15E5"/>
    <w:rsid w:val="00DA742D"/>
    <w:rsid w:val="00DB0145"/>
    <w:rsid w:val="00DD79D1"/>
    <w:rsid w:val="00DE4FBA"/>
    <w:rsid w:val="00E03531"/>
    <w:rsid w:val="00E20006"/>
    <w:rsid w:val="00E37112"/>
    <w:rsid w:val="00E70484"/>
    <w:rsid w:val="00E80086"/>
    <w:rsid w:val="00E90094"/>
    <w:rsid w:val="00E97890"/>
    <w:rsid w:val="00EA0A92"/>
    <w:rsid w:val="00EA3745"/>
    <w:rsid w:val="00EA4DD2"/>
    <w:rsid w:val="00EA581A"/>
    <w:rsid w:val="00EB5B6C"/>
    <w:rsid w:val="00EC79CD"/>
    <w:rsid w:val="00EE7219"/>
    <w:rsid w:val="00EF1B74"/>
    <w:rsid w:val="00EF638C"/>
    <w:rsid w:val="00F04020"/>
    <w:rsid w:val="00F06E04"/>
    <w:rsid w:val="00F101CE"/>
    <w:rsid w:val="00F209AB"/>
    <w:rsid w:val="00F70F79"/>
    <w:rsid w:val="00F80870"/>
    <w:rsid w:val="00FB59BA"/>
    <w:rsid w:val="00FC0299"/>
    <w:rsid w:val="00FC5261"/>
    <w:rsid w:val="00FC5B45"/>
    <w:rsid w:val="00FC622F"/>
    <w:rsid w:val="00FD2904"/>
    <w:rsid w:val="00FD3DA8"/>
    <w:rsid w:val="00FD5916"/>
    <w:rsid w:val="00FF3AC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0BF727"/>
  <w15:chartTrackingRefBased/>
  <w15:docId w15:val="{85573F9B-DDE8-45AD-9B6C-FF00BB36A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37112"/>
    <w:pPr>
      <w:ind w:leftChars="200" w:left="480"/>
    </w:pPr>
  </w:style>
  <w:style w:type="paragraph" w:styleId="a4">
    <w:name w:val="header"/>
    <w:basedOn w:val="a"/>
    <w:link w:val="a5"/>
    <w:uiPriority w:val="99"/>
    <w:unhideWhenUsed/>
    <w:rsid w:val="008D4E8A"/>
    <w:pPr>
      <w:tabs>
        <w:tab w:val="center" w:pos="4153"/>
        <w:tab w:val="right" w:pos="8306"/>
      </w:tabs>
      <w:snapToGrid w:val="0"/>
    </w:pPr>
    <w:rPr>
      <w:sz w:val="20"/>
      <w:szCs w:val="20"/>
    </w:rPr>
  </w:style>
  <w:style w:type="character" w:customStyle="1" w:styleId="a5">
    <w:name w:val="頁首 字元"/>
    <w:basedOn w:val="a0"/>
    <w:link w:val="a4"/>
    <w:uiPriority w:val="99"/>
    <w:rsid w:val="008D4E8A"/>
    <w:rPr>
      <w:sz w:val="20"/>
      <w:szCs w:val="20"/>
    </w:rPr>
  </w:style>
  <w:style w:type="paragraph" w:styleId="a6">
    <w:name w:val="footer"/>
    <w:basedOn w:val="a"/>
    <w:link w:val="a7"/>
    <w:uiPriority w:val="99"/>
    <w:unhideWhenUsed/>
    <w:rsid w:val="008D4E8A"/>
    <w:pPr>
      <w:tabs>
        <w:tab w:val="center" w:pos="4153"/>
        <w:tab w:val="right" w:pos="8306"/>
      </w:tabs>
      <w:snapToGrid w:val="0"/>
    </w:pPr>
    <w:rPr>
      <w:sz w:val="20"/>
      <w:szCs w:val="20"/>
    </w:rPr>
  </w:style>
  <w:style w:type="character" w:customStyle="1" w:styleId="a7">
    <w:name w:val="頁尾 字元"/>
    <w:basedOn w:val="a0"/>
    <w:link w:val="a6"/>
    <w:uiPriority w:val="99"/>
    <w:rsid w:val="008D4E8A"/>
    <w:rPr>
      <w:sz w:val="20"/>
      <w:szCs w:val="20"/>
    </w:rPr>
  </w:style>
  <w:style w:type="paragraph" w:styleId="a8">
    <w:name w:val="Balloon Text"/>
    <w:basedOn w:val="a"/>
    <w:link w:val="a9"/>
    <w:uiPriority w:val="99"/>
    <w:semiHidden/>
    <w:unhideWhenUsed/>
    <w:rsid w:val="00095AAA"/>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095AA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782</Words>
  <Characters>4458</Characters>
  <Application>Microsoft Office Word</Application>
  <DocSecurity>0</DocSecurity>
  <Lines>37</Lines>
  <Paragraphs>10</Paragraphs>
  <ScaleCrop>false</ScaleCrop>
  <Company/>
  <LinksUpToDate>false</LinksUpToDate>
  <CharactersWithSpaces>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胡家萍</dc:creator>
  <cp:keywords/>
  <dc:description/>
  <cp:lastModifiedBy>鄭詩瑜</cp:lastModifiedBy>
  <cp:revision>4</cp:revision>
  <cp:lastPrinted>2024-06-19T08:45:00Z</cp:lastPrinted>
  <dcterms:created xsi:type="dcterms:W3CDTF">2024-06-19T08:35:00Z</dcterms:created>
  <dcterms:modified xsi:type="dcterms:W3CDTF">2024-06-19T08:46:00Z</dcterms:modified>
</cp:coreProperties>
</file>