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35F2" w:rsidRDefault="005A3D6A" w:rsidP="003F0AAC">
      <w:pPr>
        <w:pStyle w:val="Standarduser"/>
        <w:overflowPunct w:val="0"/>
        <w:adjustRightInd w:val="0"/>
        <w:snapToGrid w:val="0"/>
        <w:spacing w:line="460" w:lineRule="exact"/>
      </w:pPr>
      <w:r>
        <w:rPr>
          <w:rFonts w:ascii="Times New Roman" w:eastAsia="標楷體" w:hAnsi="Times New Roman"/>
          <w:bCs/>
          <w:sz w:val="40"/>
          <w:szCs w:val="40"/>
        </w:rPr>
        <w:t>國家科學及技術委員會新竹科學園區管理局行政大樓附屬停車場管理要點</w:t>
      </w:r>
    </w:p>
    <w:p w:rsidR="00B635F2" w:rsidRDefault="005A3D6A">
      <w:pPr>
        <w:pStyle w:val="Standarduser"/>
        <w:overflowPunct w:val="0"/>
        <w:spacing w:line="360" w:lineRule="exact"/>
        <w:ind w:left="200"/>
        <w:jc w:val="right"/>
      </w:pPr>
      <w:r>
        <w:rPr>
          <w:rFonts w:ascii="Times New Roman" w:eastAsia="標楷體" w:hAnsi="Times New Roman"/>
          <w:bCs/>
          <w:sz w:val="20"/>
          <w:szCs w:val="20"/>
        </w:rPr>
        <w:t>中華民國</w:t>
      </w:r>
      <w:r>
        <w:rPr>
          <w:rFonts w:ascii="Times New Roman" w:eastAsia="標楷體" w:hAnsi="Times New Roman"/>
          <w:bCs/>
          <w:sz w:val="20"/>
          <w:szCs w:val="20"/>
        </w:rPr>
        <w:t>103</w:t>
      </w:r>
      <w:r>
        <w:rPr>
          <w:rFonts w:ascii="Times New Roman" w:eastAsia="標楷體" w:hAnsi="Times New Roman"/>
          <w:bCs/>
          <w:sz w:val="20"/>
          <w:szCs w:val="20"/>
        </w:rPr>
        <w:t>年</w:t>
      </w:r>
      <w:r>
        <w:rPr>
          <w:rFonts w:ascii="Times New Roman" w:eastAsia="標楷體" w:hAnsi="Times New Roman"/>
          <w:bCs/>
          <w:sz w:val="20"/>
          <w:szCs w:val="20"/>
        </w:rPr>
        <w:t>3</w:t>
      </w:r>
      <w:r>
        <w:rPr>
          <w:rFonts w:ascii="Times New Roman" w:eastAsia="標楷體" w:hAnsi="Times New Roman"/>
          <w:bCs/>
          <w:sz w:val="20"/>
          <w:szCs w:val="20"/>
        </w:rPr>
        <w:t>月</w:t>
      </w:r>
      <w:r>
        <w:rPr>
          <w:rFonts w:ascii="Times New Roman" w:eastAsia="標楷體" w:hAnsi="Times New Roman"/>
          <w:bCs/>
          <w:sz w:val="20"/>
          <w:szCs w:val="20"/>
        </w:rPr>
        <w:t>28</w:t>
      </w:r>
      <w:r>
        <w:rPr>
          <w:rFonts w:ascii="Times New Roman" w:eastAsia="標楷體" w:hAnsi="Times New Roman"/>
          <w:bCs/>
          <w:sz w:val="20"/>
          <w:szCs w:val="20"/>
        </w:rPr>
        <w:t>日</w:t>
      </w:r>
      <w:r w:rsidR="003F0AAC">
        <w:rPr>
          <w:rFonts w:ascii="Times New Roman" w:eastAsia="標楷體" w:hAnsi="Times New Roman" w:hint="eastAsia"/>
          <w:bCs/>
          <w:sz w:val="20"/>
          <w:szCs w:val="20"/>
        </w:rPr>
        <w:t>科技部新竹科學工業園區管理局</w:t>
      </w:r>
      <w:r>
        <w:rPr>
          <w:rFonts w:ascii="Times New Roman" w:eastAsia="標楷體" w:hAnsi="Times New Roman"/>
          <w:bCs/>
          <w:sz w:val="20"/>
          <w:szCs w:val="20"/>
        </w:rPr>
        <w:t>竹營字</w:t>
      </w:r>
      <w:proofErr w:type="gramStart"/>
      <w:r>
        <w:rPr>
          <w:rFonts w:ascii="Times New Roman" w:eastAsia="標楷體" w:hAnsi="Times New Roman"/>
          <w:bCs/>
          <w:sz w:val="20"/>
          <w:szCs w:val="20"/>
        </w:rPr>
        <w:t>第</w:t>
      </w:r>
      <w:r>
        <w:rPr>
          <w:rFonts w:ascii="Times New Roman" w:eastAsia="標楷體" w:hAnsi="Times New Roman"/>
          <w:bCs/>
          <w:sz w:val="20"/>
          <w:szCs w:val="20"/>
        </w:rPr>
        <w:t>1030009388</w:t>
      </w:r>
      <w:r>
        <w:rPr>
          <w:rFonts w:ascii="Times New Roman" w:eastAsia="標楷體" w:hAnsi="Times New Roman"/>
          <w:bCs/>
          <w:sz w:val="20"/>
          <w:szCs w:val="20"/>
        </w:rPr>
        <w:t>號函訂定</w:t>
      </w:r>
      <w:proofErr w:type="gramEnd"/>
    </w:p>
    <w:p w:rsidR="00B635F2" w:rsidRDefault="005A3D6A">
      <w:pPr>
        <w:pStyle w:val="Standarduser"/>
        <w:overflowPunct w:val="0"/>
        <w:spacing w:line="360" w:lineRule="exact"/>
        <w:ind w:left="200"/>
        <w:jc w:val="right"/>
      </w:pPr>
      <w:r>
        <w:rPr>
          <w:rFonts w:ascii="Times New Roman" w:eastAsia="標楷體" w:hAnsi="Times New Roman"/>
          <w:bCs/>
          <w:sz w:val="20"/>
          <w:szCs w:val="20"/>
        </w:rPr>
        <w:t>中華民國</w:t>
      </w:r>
      <w:r>
        <w:rPr>
          <w:rFonts w:ascii="Times New Roman" w:eastAsia="標楷體" w:hAnsi="Times New Roman"/>
          <w:bCs/>
          <w:sz w:val="20"/>
          <w:szCs w:val="20"/>
        </w:rPr>
        <w:t>107</w:t>
      </w:r>
      <w:r>
        <w:rPr>
          <w:rFonts w:ascii="Times New Roman" w:eastAsia="標楷體" w:hAnsi="Times New Roman"/>
          <w:bCs/>
          <w:sz w:val="20"/>
          <w:szCs w:val="20"/>
        </w:rPr>
        <w:t>年</w:t>
      </w:r>
      <w:r>
        <w:rPr>
          <w:rFonts w:ascii="Times New Roman" w:eastAsia="標楷體" w:hAnsi="Times New Roman"/>
          <w:bCs/>
          <w:sz w:val="20"/>
          <w:szCs w:val="20"/>
        </w:rPr>
        <w:t>1</w:t>
      </w:r>
      <w:r>
        <w:rPr>
          <w:rFonts w:ascii="Times New Roman" w:eastAsia="標楷體" w:hAnsi="Times New Roman"/>
          <w:bCs/>
          <w:sz w:val="20"/>
          <w:szCs w:val="20"/>
        </w:rPr>
        <w:t>月</w:t>
      </w:r>
      <w:r>
        <w:rPr>
          <w:rFonts w:ascii="Times New Roman" w:eastAsia="標楷體" w:hAnsi="Times New Roman"/>
          <w:bCs/>
          <w:sz w:val="20"/>
          <w:szCs w:val="20"/>
        </w:rPr>
        <w:t>22</w:t>
      </w:r>
      <w:r>
        <w:rPr>
          <w:rFonts w:ascii="Times New Roman" w:eastAsia="標楷體" w:hAnsi="Times New Roman"/>
          <w:bCs/>
          <w:sz w:val="20"/>
          <w:szCs w:val="20"/>
        </w:rPr>
        <w:t>日</w:t>
      </w:r>
      <w:r w:rsidR="003F0AAC">
        <w:rPr>
          <w:rFonts w:ascii="Times New Roman" w:eastAsia="標楷體" w:hAnsi="Times New Roman" w:hint="eastAsia"/>
          <w:bCs/>
          <w:sz w:val="20"/>
          <w:szCs w:val="20"/>
        </w:rPr>
        <w:t>科技部新竹科學工業園區管理局</w:t>
      </w:r>
      <w:r>
        <w:rPr>
          <w:rFonts w:ascii="Times New Roman" w:eastAsia="標楷體" w:hAnsi="Times New Roman"/>
          <w:bCs/>
          <w:sz w:val="20"/>
          <w:szCs w:val="20"/>
        </w:rPr>
        <w:t>竹營字第</w:t>
      </w:r>
      <w:r>
        <w:rPr>
          <w:rFonts w:ascii="Times New Roman" w:eastAsia="標楷體" w:hAnsi="Times New Roman"/>
          <w:bCs/>
          <w:sz w:val="20"/>
          <w:szCs w:val="20"/>
        </w:rPr>
        <w:t>1070003778</w:t>
      </w:r>
      <w:r>
        <w:rPr>
          <w:rFonts w:ascii="Times New Roman" w:eastAsia="標楷體" w:hAnsi="Times New Roman"/>
          <w:bCs/>
          <w:sz w:val="20"/>
          <w:szCs w:val="20"/>
        </w:rPr>
        <w:t>號函修正</w:t>
      </w:r>
    </w:p>
    <w:p w:rsidR="00B635F2" w:rsidRDefault="005A3D6A">
      <w:pPr>
        <w:pStyle w:val="Standarduser"/>
        <w:overflowPunct w:val="0"/>
        <w:spacing w:line="360" w:lineRule="exact"/>
        <w:ind w:left="200"/>
        <w:jc w:val="right"/>
      </w:pPr>
      <w:r>
        <w:rPr>
          <w:rFonts w:ascii="Times New Roman" w:eastAsia="標楷體" w:hAnsi="Times New Roman"/>
          <w:bCs/>
          <w:sz w:val="20"/>
          <w:szCs w:val="20"/>
        </w:rPr>
        <w:t>中華民國</w:t>
      </w:r>
      <w:r>
        <w:rPr>
          <w:rFonts w:ascii="Times New Roman" w:eastAsia="標楷體" w:hAnsi="Times New Roman"/>
          <w:bCs/>
          <w:sz w:val="20"/>
          <w:szCs w:val="20"/>
        </w:rPr>
        <w:t>108</w:t>
      </w:r>
      <w:r>
        <w:rPr>
          <w:rFonts w:ascii="Times New Roman" w:eastAsia="標楷體" w:hAnsi="Times New Roman"/>
          <w:bCs/>
          <w:sz w:val="20"/>
          <w:szCs w:val="20"/>
        </w:rPr>
        <w:t>年</w:t>
      </w:r>
      <w:r>
        <w:rPr>
          <w:rFonts w:ascii="Times New Roman" w:eastAsia="標楷體" w:hAnsi="Times New Roman"/>
          <w:bCs/>
          <w:sz w:val="20"/>
          <w:szCs w:val="20"/>
        </w:rPr>
        <w:t>12</w:t>
      </w:r>
      <w:r>
        <w:rPr>
          <w:rFonts w:ascii="Times New Roman" w:eastAsia="標楷體" w:hAnsi="Times New Roman"/>
          <w:bCs/>
          <w:sz w:val="20"/>
          <w:szCs w:val="20"/>
        </w:rPr>
        <w:t>月</w:t>
      </w:r>
      <w:r>
        <w:rPr>
          <w:rFonts w:ascii="Times New Roman" w:eastAsia="標楷體" w:hAnsi="Times New Roman"/>
          <w:bCs/>
          <w:sz w:val="20"/>
          <w:szCs w:val="20"/>
        </w:rPr>
        <w:t>31</w:t>
      </w:r>
      <w:r>
        <w:rPr>
          <w:rFonts w:ascii="Times New Roman" w:eastAsia="標楷體" w:hAnsi="Times New Roman"/>
          <w:bCs/>
          <w:sz w:val="20"/>
          <w:szCs w:val="20"/>
        </w:rPr>
        <w:t>日科技部新竹科學園區管理局竹營字第</w:t>
      </w:r>
      <w:r>
        <w:rPr>
          <w:rFonts w:ascii="Times New Roman" w:eastAsia="標楷體" w:hAnsi="Times New Roman"/>
          <w:bCs/>
          <w:sz w:val="20"/>
          <w:szCs w:val="20"/>
        </w:rPr>
        <w:t>1080038772</w:t>
      </w:r>
      <w:r>
        <w:rPr>
          <w:rFonts w:ascii="Times New Roman" w:eastAsia="標楷體" w:hAnsi="Times New Roman"/>
          <w:bCs/>
          <w:sz w:val="20"/>
          <w:szCs w:val="20"/>
        </w:rPr>
        <w:t>號函修正</w:t>
      </w:r>
    </w:p>
    <w:p w:rsidR="00B635F2" w:rsidRDefault="005A3D6A">
      <w:pPr>
        <w:pStyle w:val="Standarduser"/>
        <w:overflowPunct w:val="0"/>
        <w:spacing w:line="360" w:lineRule="exact"/>
        <w:jc w:val="right"/>
        <w:rPr>
          <w:rFonts w:ascii="Times New Roman" w:eastAsia="標楷體" w:hAnsi="Times New Roman"/>
          <w:bCs/>
          <w:sz w:val="20"/>
          <w:szCs w:val="20"/>
        </w:rPr>
      </w:pPr>
      <w:r>
        <w:rPr>
          <w:rFonts w:ascii="Times New Roman" w:eastAsia="標楷體" w:hAnsi="Times New Roman"/>
          <w:bCs/>
          <w:sz w:val="20"/>
          <w:szCs w:val="20"/>
        </w:rPr>
        <w:t>中華民國</w:t>
      </w:r>
      <w:r>
        <w:rPr>
          <w:rFonts w:ascii="Times New Roman" w:eastAsia="標楷體" w:hAnsi="Times New Roman"/>
          <w:bCs/>
          <w:sz w:val="20"/>
          <w:szCs w:val="20"/>
        </w:rPr>
        <w:t>111</w:t>
      </w:r>
      <w:r>
        <w:rPr>
          <w:rFonts w:ascii="Times New Roman" w:eastAsia="標楷體" w:hAnsi="Times New Roman"/>
          <w:bCs/>
          <w:sz w:val="20"/>
          <w:szCs w:val="20"/>
        </w:rPr>
        <w:t>年</w:t>
      </w:r>
      <w:r>
        <w:rPr>
          <w:rFonts w:ascii="Times New Roman" w:eastAsia="標楷體" w:hAnsi="Times New Roman"/>
          <w:bCs/>
          <w:sz w:val="20"/>
          <w:szCs w:val="20"/>
        </w:rPr>
        <w:t>8</w:t>
      </w:r>
      <w:r>
        <w:rPr>
          <w:rFonts w:ascii="Times New Roman" w:eastAsia="標楷體" w:hAnsi="Times New Roman"/>
          <w:bCs/>
          <w:sz w:val="20"/>
          <w:szCs w:val="20"/>
        </w:rPr>
        <w:t>月</w:t>
      </w:r>
      <w:r>
        <w:rPr>
          <w:rFonts w:ascii="Times New Roman" w:eastAsia="標楷體" w:hAnsi="Times New Roman"/>
          <w:bCs/>
          <w:sz w:val="20"/>
          <w:szCs w:val="20"/>
        </w:rPr>
        <w:t>8</w:t>
      </w:r>
      <w:r>
        <w:rPr>
          <w:rFonts w:ascii="Times New Roman" w:eastAsia="標楷體" w:hAnsi="Times New Roman"/>
          <w:bCs/>
          <w:sz w:val="20"/>
          <w:szCs w:val="20"/>
        </w:rPr>
        <w:t>日國家科學及技術委員會新竹科學園區管理局竹營字第</w:t>
      </w:r>
      <w:r>
        <w:rPr>
          <w:rFonts w:ascii="Times New Roman" w:eastAsia="標楷體" w:hAnsi="Times New Roman"/>
          <w:bCs/>
          <w:sz w:val="20"/>
          <w:szCs w:val="20"/>
        </w:rPr>
        <w:t>1110025933</w:t>
      </w:r>
      <w:r>
        <w:rPr>
          <w:rFonts w:ascii="Times New Roman" w:eastAsia="標楷體" w:hAnsi="Times New Roman"/>
          <w:bCs/>
          <w:sz w:val="20"/>
          <w:szCs w:val="20"/>
        </w:rPr>
        <w:t>號函修正</w:t>
      </w:r>
    </w:p>
    <w:p w:rsidR="00B635F2" w:rsidRDefault="005A3D6A">
      <w:pPr>
        <w:pStyle w:val="Standarduser"/>
        <w:overflowPunct w:val="0"/>
        <w:spacing w:line="360" w:lineRule="exact"/>
        <w:jc w:val="right"/>
      </w:pPr>
      <w:r>
        <w:rPr>
          <w:rFonts w:ascii="Times New Roman" w:eastAsia="標楷體" w:hAnsi="Times New Roman"/>
          <w:bCs/>
          <w:sz w:val="20"/>
          <w:szCs w:val="20"/>
        </w:rPr>
        <w:t>中華民國</w:t>
      </w:r>
      <w:r>
        <w:rPr>
          <w:rFonts w:ascii="Times New Roman" w:eastAsia="標楷體" w:hAnsi="Times New Roman"/>
          <w:bCs/>
          <w:sz w:val="20"/>
          <w:szCs w:val="20"/>
        </w:rPr>
        <w:t>112</w:t>
      </w:r>
      <w:r>
        <w:rPr>
          <w:rFonts w:ascii="Times New Roman" w:eastAsia="標楷體" w:hAnsi="Times New Roman"/>
          <w:bCs/>
          <w:sz w:val="20"/>
          <w:szCs w:val="20"/>
        </w:rPr>
        <w:t>年</w:t>
      </w:r>
      <w:r>
        <w:rPr>
          <w:rFonts w:ascii="Times New Roman" w:eastAsia="標楷體" w:hAnsi="Times New Roman"/>
          <w:bCs/>
          <w:sz w:val="20"/>
          <w:szCs w:val="20"/>
        </w:rPr>
        <w:t>7</w:t>
      </w:r>
      <w:r>
        <w:rPr>
          <w:rFonts w:ascii="Times New Roman" w:eastAsia="標楷體" w:hAnsi="Times New Roman"/>
          <w:bCs/>
          <w:sz w:val="20"/>
          <w:szCs w:val="20"/>
        </w:rPr>
        <w:t>月</w:t>
      </w:r>
      <w:r>
        <w:rPr>
          <w:rFonts w:ascii="Times New Roman" w:eastAsia="標楷體" w:hAnsi="Times New Roman"/>
          <w:bCs/>
          <w:sz w:val="20"/>
          <w:szCs w:val="20"/>
        </w:rPr>
        <w:t>10</w:t>
      </w:r>
      <w:r>
        <w:rPr>
          <w:rFonts w:ascii="Times New Roman" w:eastAsia="標楷體" w:hAnsi="Times New Roman"/>
          <w:bCs/>
          <w:sz w:val="20"/>
          <w:szCs w:val="20"/>
        </w:rPr>
        <w:t>日國家科學及技術委員會新竹科學園區管理局竹營字第</w:t>
      </w:r>
      <w:r>
        <w:rPr>
          <w:rFonts w:ascii="Times New Roman" w:eastAsia="標楷體" w:hAnsi="Times New Roman"/>
          <w:bCs/>
          <w:sz w:val="20"/>
          <w:szCs w:val="20"/>
        </w:rPr>
        <w:t>1120022878</w:t>
      </w:r>
      <w:r>
        <w:rPr>
          <w:rFonts w:ascii="Times New Roman" w:eastAsia="標楷體" w:hAnsi="Times New Roman"/>
          <w:bCs/>
          <w:sz w:val="20"/>
          <w:szCs w:val="20"/>
        </w:rPr>
        <w:t>號函修正</w:t>
      </w:r>
    </w:p>
    <w:p w:rsidR="00B635F2" w:rsidRDefault="005A3D6A">
      <w:pPr>
        <w:pStyle w:val="Standarduser"/>
        <w:overflowPunct w:val="0"/>
        <w:spacing w:line="360" w:lineRule="exact"/>
        <w:ind w:left="-57"/>
        <w:jc w:val="right"/>
      </w:pPr>
      <w:r>
        <w:rPr>
          <w:rFonts w:ascii="Times New Roman" w:eastAsia="標楷體" w:hAnsi="Times New Roman"/>
          <w:bCs/>
          <w:sz w:val="20"/>
          <w:szCs w:val="20"/>
        </w:rPr>
        <w:t>中華民國</w:t>
      </w:r>
      <w:r>
        <w:rPr>
          <w:rFonts w:ascii="Times New Roman" w:eastAsia="標楷體" w:hAnsi="Times New Roman"/>
          <w:bCs/>
          <w:sz w:val="20"/>
          <w:szCs w:val="20"/>
        </w:rPr>
        <w:t>114</w:t>
      </w:r>
      <w:r>
        <w:rPr>
          <w:rFonts w:ascii="Times New Roman" w:eastAsia="標楷體" w:hAnsi="Times New Roman"/>
          <w:bCs/>
          <w:sz w:val="20"/>
          <w:szCs w:val="20"/>
        </w:rPr>
        <w:t>年</w:t>
      </w:r>
      <w:r>
        <w:rPr>
          <w:rFonts w:ascii="Times New Roman" w:eastAsia="標楷體" w:hAnsi="Times New Roman"/>
          <w:bCs/>
          <w:sz w:val="20"/>
          <w:szCs w:val="20"/>
        </w:rPr>
        <w:t>12</w:t>
      </w:r>
      <w:r>
        <w:rPr>
          <w:rFonts w:ascii="Times New Roman" w:eastAsia="標楷體" w:hAnsi="Times New Roman"/>
          <w:bCs/>
          <w:sz w:val="20"/>
          <w:szCs w:val="20"/>
        </w:rPr>
        <w:t>月</w:t>
      </w:r>
      <w:r>
        <w:rPr>
          <w:rFonts w:ascii="Times New Roman" w:eastAsia="標楷體" w:hAnsi="Times New Roman"/>
          <w:bCs/>
          <w:sz w:val="20"/>
          <w:szCs w:val="20"/>
        </w:rPr>
        <w:t>12</w:t>
      </w:r>
      <w:r>
        <w:rPr>
          <w:rFonts w:ascii="Times New Roman" w:eastAsia="標楷體" w:hAnsi="Times New Roman"/>
          <w:bCs/>
          <w:sz w:val="20"/>
          <w:szCs w:val="20"/>
        </w:rPr>
        <w:t>日國家科學及技術委員會新竹科學園區管理局竹營字第</w:t>
      </w:r>
      <w:r>
        <w:rPr>
          <w:rFonts w:ascii="Times New Roman" w:eastAsia="標楷體" w:hAnsi="Times New Roman"/>
          <w:bCs/>
          <w:sz w:val="20"/>
          <w:szCs w:val="20"/>
        </w:rPr>
        <w:t>1140040201</w:t>
      </w:r>
      <w:r>
        <w:rPr>
          <w:rFonts w:ascii="Times New Roman" w:eastAsia="標楷體" w:hAnsi="Times New Roman"/>
          <w:bCs/>
          <w:sz w:val="20"/>
          <w:szCs w:val="20"/>
        </w:rPr>
        <w:t>號函修正</w:t>
      </w:r>
    </w:p>
    <w:p w:rsidR="00B635F2" w:rsidRDefault="005A3D6A">
      <w:pPr>
        <w:pStyle w:val="Standarduser"/>
        <w:overflowPunct w:val="0"/>
        <w:snapToGrid w:val="0"/>
        <w:spacing w:line="460" w:lineRule="exact"/>
        <w:ind w:left="567" w:hanging="567"/>
      </w:pPr>
      <w:r>
        <w:rPr>
          <w:rFonts w:ascii="Times New Roman" w:eastAsia="標楷體" w:hAnsi="Times New Roman"/>
          <w:sz w:val="28"/>
        </w:rPr>
        <w:t>一、國家科學及技術委員會新竹科學園區管理局（以下簡稱本局）為管理本局行政大樓附屬停車場（以下簡稱本停車場），特訂定本要點。</w:t>
      </w:r>
    </w:p>
    <w:p w:rsidR="00B635F2" w:rsidRDefault="005A3D6A">
      <w:pPr>
        <w:pStyle w:val="Standarduser"/>
        <w:overflowPunct w:val="0"/>
        <w:snapToGrid w:val="0"/>
        <w:spacing w:line="460" w:lineRule="exact"/>
        <w:ind w:left="567" w:hanging="567"/>
      </w:pPr>
      <w:r>
        <w:rPr>
          <w:rFonts w:ascii="Times New Roman" w:eastAsia="標楷體" w:hAnsi="Times New Roman"/>
          <w:sz w:val="28"/>
        </w:rPr>
        <w:t>二、本停車場開放停車計費時段為週一上午七時三十分至週五夜間十時，其餘時段不予計費。</w:t>
      </w:r>
    </w:p>
    <w:p w:rsidR="00B635F2" w:rsidRDefault="005A3D6A">
      <w:pPr>
        <w:pStyle w:val="Standarduser"/>
        <w:overflowPunct w:val="0"/>
        <w:snapToGrid w:val="0"/>
        <w:spacing w:line="460" w:lineRule="exact"/>
        <w:ind w:left="567" w:hanging="567"/>
      </w:pPr>
      <w:r>
        <w:rPr>
          <w:rFonts w:ascii="Times New Roman" w:eastAsia="標楷體" w:hAnsi="Times New Roman"/>
          <w:sz w:val="28"/>
        </w:rPr>
        <w:t>三、本停車場收費標準與收費方式如下：</w:t>
      </w:r>
    </w:p>
    <w:p w:rsidR="00B635F2" w:rsidRDefault="005A3D6A">
      <w:pPr>
        <w:pStyle w:val="Standarduser"/>
        <w:overflowPunct w:val="0"/>
        <w:snapToGrid w:val="0"/>
        <w:spacing w:line="460" w:lineRule="exact"/>
        <w:ind w:left="1134" w:hanging="567"/>
      </w:pPr>
      <w:r>
        <w:rPr>
          <w:rFonts w:eastAsia="標楷體"/>
          <w:spacing w:val="55"/>
          <w:kern w:val="0"/>
          <w:sz w:val="28"/>
        </w:rPr>
        <w:t>(</w:t>
      </w:r>
      <w:proofErr w:type="gramStart"/>
      <w:r>
        <w:rPr>
          <w:rFonts w:eastAsia="標楷體"/>
          <w:spacing w:val="55"/>
          <w:kern w:val="0"/>
          <w:sz w:val="28"/>
        </w:rPr>
        <w:t>一</w:t>
      </w:r>
      <w:proofErr w:type="gramEnd"/>
      <w:r>
        <w:rPr>
          <w:rFonts w:eastAsia="標楷體"/>
          <w:spacing w:val="1"/>
          <w:kern w:val="0"/>
          <w:sz w:val="28"/>
        </w:rPr>
        <w:t>)</w:t>
      </w:r>
      <w:r>
        <w:rPr>
          <w:rFonts w:ascii="Times New Roman" w:eastAsia="標楷體" w:hAnsi="Times New Roman"/>
          <w:sz w:val="28"/>
        </w:rPr>
        <w:t>計時型停車：</w:t>
      </w:r>
    </w:p>
    <w:p w:rsidR="00B635F2" w:rsidRDefault="005A3D6A">
      <w:pPr>
        <w:pStyle w:val="Standard"/>
        <w:overflowPunct w:val="0"/>
        <w:spacing w:line="460" w:lineRule="exact"/>
        <w:ind w:left="1415" w:hanging="311"/>
      </w:pPr>
      <w:r>
        <w:rPr>
          <w:rFonts w:eastAsia="標楷體"/>
          <w:spacing w:val="70"/>
          <w:kern w:val="0"/>
          <w:sz w:val="28"/>
        </w:rPr>
        <w:t>1</w:t>
      </w:r>
      <w:r>
        <w:rPr>
          <w:rFonts w:eastAsia="標楷體"/>
          <w:kern w:val="0"/>
          <w:sz w:val="28"/>
        </w:rPr>
        <w:t>.</w:t>
      </w:r>
      <w:r>
        <w:rPr>
          <w:rFonts w:eastAsia="標楷體"/>
          <w:sz w:val="28"/>
        </w:rPr>
        <w:t>一般民眾車輛進入本停車場，前半小時免費，其後每半小時收費十元，繳費後十五分鐘內應離場，如逾十五分鐘以上未</w:t>
      </w:r>
      <w:proofErr w:type="gramStart"/>
      <w:r>
        <w:rPr>
          <w:rFonts w:eastAsia="標楷體"/>
          <w:sz w:val="28"/>
        </w:rPr>
        <w:t>離場者</w:t>
      </w:r>
      <w:proofErr w:type="gramEnd"/>
      <w:r>
        <w:rPr>
          <w:rFonts w:eastAsia="標楷體"/>
          <w:sz w:val="28"/>
        </w:rPr>
        <w:t>，應再行繳費後（每半小時十元），始得離場；如未能於繳費機完成繳費時，應請前往本局一樓停車服務中心查驗進場時間後計時繳費離場，如無法查明入場時間者，以入場十小時計費。</w:t>
      </w:r>
    </w:p>
    <w:p w:rsidR="00B635F2" w:rsidRDefault="005A3D6A">
      <w:pPr>
        <w:pStyle w:val="Standard"/>
        <w:overflowPunct w:val="0"/>
        <w:spacing w:line="460" w:lineRule="exact"/>
        <w:ind w:left="1413" w:hanging="278"/>
      </w:pPr>
      <w:r>
        <w:rPr>
          <w:rFonts w:eastAsia="標楷體"/>
          <w:spacing w:val="67"/>
          <w:kern w:val="0"/>
          <w:sz w:val="28"/>
        </w:rPr>
        <w:t>2</w:t>
      </w:r>
      <w:r>
        <w:rPr>
          <w:rFonts w:eastAsia="標楷體"/>
          <w:spacing w:val="1"/>
          <w:kern w:val="0"/>
          <w:sz w:val="28"/>
        </w:rPr>
        <w:t>.</w:t>
      </w:r>
      <w:r>
        <w:rPr>
          <w:rFonts w:eastAsia="標楷體"/>
          <w:sz w:val="28"/>
        </w:rPr>
        <w:t>至本局洽辦公務、出席會議或參與活動之來賓，經本局同仁確認者，得免</w:t>
      </w:r>
      <w:proofErr w:type="gramStart"/>
      <w:r>
        <w:rPr>
          <w:rFonts w:eastAsia="標楷體"/>
          <w:sz w:val="28"/>
        </w:rPr>
        <w:t>予計</w:t>
      </w:r>
      <w:proofErr w:type="gramEnd"/>
      <w:r>
        <w:rPr>
          <w:rFonts w:eastAsia="標楷體"/>
          <w:sz w:val="28"/>
        </w:rPr>
        <w:t>費。</w:t>
      </w:r>
    </w:p>
    <w:p w:rsidR="00B635F2" w:rsidRDefault="005A3D6A">
      <w:pPr>
        <w:pStyle w:val="Standarduser"/>
        <w:overflowPunct w:val="0"/>
        <w:snapToGrid w:val="0"/>
        <w:spacing w:line="460" w:lineRule="exact"/>
        <w:ind w:left="1134" w:hanging="567"/>
      </w:pPr>
      <w:r>
        <w:rPr>
          <w:rFonts w:eastAsia="標楷體"/>
          <w:spacing w:val="55"/>
          <w:kern w:val="0"/>
          <w:sz w:val="28"/>
        </w:rPr>
        <w:t>(</w:t>
      </w:r>
      <w:r>
        <w:rPr>
          <w:rFonts w:eastAsia="標楷體"/>
          <w:spacing w:val="55"/>
          <w:kern w:val="0"/>
          <w:sz w:val="28"/>
        </w:rPr>
        <w:t>二</w:t>
      </w:r>
      <w:r>
        <w:rPr>
          <w:rFonts w:eastAsia="標楷體"/>
          <w:spacing w:val="1"/>
          <w:kern w:val="0"/>
          <w:sz w:val="28"/>
        </w:rPr>
        <w:t>)</w:t>
      </w:r>
      <w:r>
        <w:rPr>
          <w:rFonts w:ascii="Times New Roman" w:eastAsia="標楷體" w:hAnsi="Times New Roman"/>
          <w:sz w:val="28"/>
        </w:rPr>
        <w:t>年票型停車：</w:t>
      </w:r>
    </w:p>
    <w:p w:rsidR="00B635F2" w:rsidRDefault="005A3D6A">
      <w:pPr>
        <w:pStyle w:val="Standard"/>
        <w:overflowPunct w:val="0"/>
        <w:spacing w:line="460" w:lineRule="exact"/>
        <w:ind w:left="1413" w:hanging="280"/>
      </w:pPr>
      <w:r>
        <w:rPr>
          <w:rFonts w:eastAsia="標楷體"/>
          <w:spacing w:val="70"/>
          <w:kern w:val="0"/>
          <w:sz w:val="28"/>
        </w:rPr>
        <w:t>1</w:t>
      </w:r>
      <w:r>
        <w:rPr>
          <w:rFonts w:eastAsia="標楷體"/>
          <w:kern w:val="0"/>
          <w:sz w:val="28"/>
        </w:rPr>
        <w:t>.</w:t>
      </w:r>
      <w:r>
        <w:rPr>
          <w:rFonts w:eastAsia="標楷體"/>
          <w:sz w:val="28"/>
        </w:rPr>
        <w:t>申辦對象：本局員工（含退休人員）、就業服務中心人員、常駐本局之記者、本局業務委外契約人員、本局活動中心與科技生活館承租單位人員、其他經簽報機關首長或其授權人員核定者。</w:t>
      </w:r>
    </w:p>
    <w:p w:rsidR="00B635F2" w:rsidRDefault="005A3D6A">
      <w:pPr>
        <w:pStyle w:val="Standard"/>
        <w:overflowPunct w:val="0"/>
        <w:spacing w:line="460" w:lineRule="exact"/>
        <w:ind w:left="1413" w:hanging="278"/>
      </w:pPr>
      <w:r>
        <w:rPr>
          <w:rFonts w:eastAsia="標楷體"/>
          <w:spacing w:val="67"/>
          <w:kern w:val="0"/>
          <w:sz w:val="28"/>
        </w:rPr>
        <w:t>2</w:t>
      </w:r>
      <w:r>
        <w:rPr>
          <w:rFonts w:eastAsia="標楷體"/>
          <w:kern w:val="0"/>
          <w:sz w:val="28"/>
        </w:rPr>
        <w:t>.</w:t>
      </w:r>
      <w:r>
        <w:rPr>
          <w:rFonts w:eastAsia="標楷體"/>
          <w:sz w:val="28"/>
        </w:rPr>
        <w:t>費率：</w:t>
      </w:r>
    </w:p>
    <w:p w:rsidR="00B635F2" w:rsidRDefault="005A3D6A">
      <w:pPr>
        <w:pStyle w:val="Standard"/>
        <w:overflowPunct w:val="0"/>
        <w:spacing w:line="460" w:lineRule="exact"/>
        <w:ind w:left="1701" w:hanging="566"/>
      </w:pPr>
      <w:r>
        <w:rPr>
          <w:rFonts w:eastAsia="標楷體"/>
          <w:sz w:val="28"/>
        </w:rPr>
        <w:t xml:space="preserve">    (1)</w:t>
      </w:r>
      <w:r>
        <w:rPr>
          <w:rFonts w:eastAsia="標楷體"/>
          <w:sz w:val="28"/>
        </w:rPr>
        <w:t>本局員工（含退休人員）、就業服務中心人員、常駐本局之記者，費率為一千二百元</w:t>
      </w:r>
      <w:r>
        <w:rPr>
          <w:rFonts w:eastAsia="標楷體"/>
          <w:sz w:val="28"/>
        </w:rPr>
        <w:t>/</w:t>
      </w:r>
      <w:r>
        <w:rPr>
          <w:rFonts w:eastAsia="標楷體"/>
          <w:sz w:val="28"/>
        </w:rPr>
        <w:t>年（</w:t>
      </w:r>
      <w:proofErr w:type="gramStart"/>
      <w:r>
        <w:rPr>
          <w:rFonts w:eastAsia="標楷體"/>
          <w:sz w:val="28"/>
        </w:rPr>
        <w:t>一</w:t>
      </w:r>
      <w:proofErr w:type="gramEnd"/>
      <w:r>
        <w:rPr>
          <w:rFonts w:eastAsia="標楷體"/>
          <w:sz w:val="28"/>
        </w:rPr>
        <w:t>百元</w:t>
      </w:r>
      <w:r>
        <w:rPr>
          <w:rFonts w:eastAsia="標楷體"/>
          <w:sz w:val="28"/>
        </w:rPr>
        <w:t>/</w:t>
      </w:r>
      <w:r>
        <w:rPr>
          <w:rFonts w:eastAsia="標楷體"/>
          <w:sz w:val="28"/>
        </w:rPr>
        <w:t>月）。</w:t>
      </w:r>
    </w:p>
    <w:p w:rsidR="00B635F2" w:rsidRDefault="005A3D6A">
      <w:pPr>
        <w:pStyle w:val="Standard"/>
        <w:overflowPunct w:val="0"/>
        <w:spacing w:line="460" w:lineRule="exact"/>
        <w:ind w:left="1699" w:hanging="283"/>
      </w:pPr>
      <w:r>
        <w:rPr>
          <w:rFonts w:eastAsia="標楷體"/>
          <w:sz w:val="28"/>
        </w:rPr>
        <w:lastRenderedPageBreak/>
        <w:t>(2)</w:t>
      </w:r>
      <w:bookmarkStart w:id="0" w:name="_GoBack"/>
      <w:bookmarkEnd w:id="0"/>
      <w:r>
        <w:rPr>
          <w:rFonts w:eastAsia="標楷體"/>
          <w:sz w:val="28"/>
        </w:rPr>
        <w:t>本局業務委外契約人員、本局活動中心與科技生活館承租單位人員及其他經簽報機關首長或其授權人員核定者，費率為三千元</w:t>
      </w:r>
      <w:r>
        <w:rPr>
          <w:rFonts w:eastAsia="標楷體"/>
          <w:sz w:val="28"/>
        </w:rPr>
        <w:t>/</w:t>
      </w:r>
      <w:r>
        <w:rPr>
          <w:rFonts w:eastAsia="標楷體"/>
          <w:sz w:val="28"/>
        </w:rPr>
        <w:t>年（二百五十元</w:t>
      </w:r>
      <w:r>
        <w:rPr>
          <w:rFonts w:eastAsia="標楷體"/>
          <w:sz w:val="28"/>
        </w:rPr>
        <w:t>/</w:t>
      </w:r>
      <w:r>
        <w:rPr>
          <w:rFonts w:eastAsia="標楷體"/>
          <w:sz w:val="28"/>
        </w:rPr>
        <w:t>月）。</w:t>
      </w:r>
    </w:p>
    <w:p w:rsidR="00B635F2" w:rsidRDefault="005A3D6A">
      <w:pPr>
        <w:pStyle w:val="Standard"/>
        <w:overflowPunct w:val="0"/>
        <w:spacing w:line="460" w:lineRule="exact"/>
        <w:ind w:left="1699" w:hanging="283"/>
      </w:pPr>
      <w:r>
        <w:rPr>
          <w:rFonts w:eastAsia="標楷體"/>
          <w:sz w:val="28"/>
        </w:rPr>
        <w:t>(3)</w:t>
      </w:r>
      <w:r>
        <w:rPr>
          <w:rFonts w:eastAsia="標楷體"/>
          <w:sz w:val="28"/>
        </w:rPr>
        <w:t>本局公務車輛及持有中華民國身心障礙手冊者，免費。</w:t>
      </w:r>
      <w:proofErr w:type="gramStart"/>
      <w:r>
        <w:rPr>
          <w:rFonts w:eastAsia="標楷體"/>
          <w:sz w:val="28"/>
        </w:rPr>
        <w:t>惟</w:t>
      </w:r>
      <w:proofErr w:type="gramEnd"/>
      <w:r>
        <w:rPr>
          <w:rFonts w:eastAsia="標楷體"/>
          <w:sz w:val="28"/>
        </w:rPr>
        <w:t>公務車之停車資格，須由本局申辦單位代表自行負責管理。</w:t>
      </w:r>
    </w:p>
    <w:p w:rsidR="00B635F2" w:rsidRDefault="005A3D6A">
      <w:pPr>
        <w:pStyle w:val="Standard"/>
        <w:overflowPunct w:val="0"/>
        <w:spacing w:line="460" w:lineRule="exact"/>
        <w:ind w:left="1133" w:hanging="3"/>
      </w:pPr>
      <w:r>
        <w:rPr>
          <w:rFonts w:eastAsia="標楷體"/>
          <w:spacing w:val="67"/>
          <w:kern w:val="0"/>
          <w:sz w:val="28"/>
        </w:rPr>
        <w:t>3</w:t>
      </w:r>
      <w:r>
        <w:rPr>
          <w:rFonts w:eastAsia="標楷體"/>
          <w:spacing w:val="1"/>
          <w:kern w:val="0"/>
          <w:sz w:val="28"/>
        </w:rPr>
        <w:t>.</w:t>
      </w:r>
      <w:proofErr w:type="gramStart"/>
      <w:r>
        <w:rPr>
          <w:rFonts w:eastAsia="標楷體"/>
          <w:sz w:val="28"/>
        </w:rPr>
        <w:t>車位起租</w:t>
      </w:r>
      <w:proofErr w:type="gramEnd"/>
      <w:r>
        <w:rPr>
          <w:rFonts w:eastAsia="標楷體"/>
          <w:sz w:val="28"/>
        </w:rPr>
        <w:t>與退租：</w:t>
      </w:r>
    </w:p>
    <w:p w:rsidR="00B635F2" w:rsidRDefault="005A3D6A">
      <w:pPr>
        <w:pStyle w:val="Standard"/>
        <w:overflowPunct w:val="0"/>
        <w:spacing w:line="460" w:lineRule="exact"/>
        <w:ind w:left="1701" w:hanging="566"/>
      </w:pPr>
      <w:r>
        <w:rPr>
          <w:rFonts w:eastAsia="標楷體"/>
          <w:sz w:val="28"/>
        </w:rPr>
        <w:t xml:space="preserve">    (1)</w:t>
      </w:r>
      <w:r>
        <w:rPr>
          <w:rFonts w:eastAsia="標楷體"/>
          <w:sz w:val="28"/>
        </w:rPr>
        <w:t>如辦理年票型停車之</w:t>
      </w:r>
      <w:proofErr w:type="gramStart"/>
      <w:r>
        <w:rPr>
          <w:rFonts w:eastAsia="標楷體"/>
          <w:sz w:val="28"/>
        </w:rPr>
        <w:t>起始日非該月</w:t>
      </w:r>
      <w:proofErr w:type="gramEnd"/>
      <w:r>
        <w:rPr>
          <w:rFonts w:eastAsia="標楷體"/>
          <w:sz w:val="28"/>
        </w:rPr>
        <w:t>之首日，計費原則採不足一個月以一個月計。</w:t>
      </w:r>
    </w:p>
    <w:p w:rsidR="00B635F2" w:rsidRDefault="005A3D6A">
      <w:pPr>
        <w:pStyle w:val="Standard"/>
        <w:overflowPunct w:val="0"/>
        <w:spacing w:line="460" w:lineRule="exact"/>
        <w:ind w:left="1699" w:hanging="283"/>
      </w:pPr>
      <w:r>
        <w:rPr>
          <w:rFonts w:eastAsia="標楷體"/>
          <w:sz w:val="28"/>
        </w:rPr>
        <w:t>(2)</w:t>
      </w:r>
      <w:r>
        <w:rPr>
          <w:rFonts w:eastAsia="標楷體"/>
          <w:sz w:val="28"/>
        </w:rPr>
        <w:t>使用年票型停車期限未屆滿前無法退款、退租，惟持有者得向本局申辦轉讓登記予他人使用至期滿為止。</w:t>
      </w:r>
    </w:p>
    <w:p w:rsidR="00B635F2" w:rsidRDefault="005A3D6A">
      <w:pPr>
        <w:pStyle w:val="Standarduser"/>
        <w:overflowPunct w:val="0"/>
        <w:snapToGrid w:val="0"/>
        <w:spacing w:line="460" w:lineRule="exact"/>
        <w:ind w:left="567" w:hanging="567"/>
      </w:pPr>
      <w:r>
        <w:rPr>
          <w:rFonts w:ascii="Times New Roman" w:eastAsia="標楷體" w:hAnsi="Times New Roman"/>
          <w:sz w:val="28"/>
        </w:rPr>
        <w:t>四、辦理年票型停車者，應登記使用者姓名與</w:t>
      </w:r>
      <w:proofErr w:type="gramStart"/>
      <w:r>
        <w:rPr>
          <w:rFonts w:ascii="Times New Roman" w:eastAsia="標楷體" w:hAnsi="Times New Roman"/>
          <w:sz w:val="28"/>
        </w:rPr>
        <w:t>車號且僅</w:t>
      </w:r>
      <w:proofErr w:type="gramEnd"/>
      <w:r>
        <w:rPr>
          <w:rFonts w:ascii="Times New Roman" w:eastAsia="標楷體" w:hAnsi="Times New Roman"/>
          <w:sz w:val="28"/>
        </w:rPr>
        <w:t>限本人使用，如有更改應向本局辦理變更。另如查獲非本人使用，本局得終止該登記車號停車資格，已繳費用不予退還。</w:t>
      </w:r>
    </w:p>
    <w:p w:rsidR="00B635F2" w:rsidRDefault="005A3D6A">
      <w:pPr>
        <w:pStyle w:val="Standarduser"/>
        <w:overflowPunct w:val="0"/>
        <w:snapToGrid w:val="0"/>
        <w:spacing w:line="460" w:lineRule="exact"/>
        <w:ind w:left="567" w:hanging="567"/>
      </w:pPr>
      <w:r>
        <w:rPr>
          <w:rFonts w:ascii="Times New Roman" w:eastAsia="標楷體" w:hAnsi="Times New Roman"/>
          <w:sz w:val="28"/>
        </w:rPr>
        <w:t>五、車輛於本停車場內時，應遵循場內之標誌、標線行駛，並依規劃之位置停放車輛。</w:t>
      </w:r>
    </w:p>
    <w:p w:rsidR="00B635F2" w:rsidRDefault="005A3D6A">
      <w:pPr>
        <w:pStyle w:val="Standarduser"/>
        <w:overflowPunct w:val="0"/>
        <w:snapToGrid w:val="0"/>
        <w:spacing w:line="460" w:lineRule="exact"/>
        <w:ind w:left="568" w:hanging="566"/>
      </w:pPr>
      <w:r>
        <w:rPr>
          <w:rFonts w:ascii="Times New Roman" w:eastAsia="標楷體" w:hAnsi="Times New Roman"/>
          <w:sz w:val="28"/>
        </w:rPr>
        <w:t>六、本停車場僅供停車使用，對於停放之車輛及車內之物品概不負保管責任。另如遇天然災害或其他不可歸責於本局之事故所生之損害，本局亦不負任何賠償責任。</w:t>
      </w:r>
    </w:p>
    <w:p w:rsidR="00B635F2" w:rsidRDefault="005A3D6A">
      <w:pPr>
        <w:pStyle w:val="Standarduser"/>
        <w:overflowPunct w:val="0"/>
        <w:snapToGrid w:val="0"/>
        <w:spacing w:line="460" w:lineRule="exact"/>
        <w:ind w:left="566" w:hanging="566"/>
      </w:pPr>
      <w:r>
        <w:rPr>
          <w:rFonts w:ascii="Times New Roman" w:eastAsia="標楷體" w:hAnsi="Times New Roman"/>
          <w:sz w:val="28"/>
        </w:rPr>
        <w:t>七、車輛使用者因故意或過失致損壞本停車場設備者，應負損害賠償責任。</w:t>
      </w:r>
    </w:p>
    <w:p w:rsidR="00B635F2" w:rsidRDefault="005A3D6A">
      <w:pPr>
        <w:pStyle w:val="ae"/>
        <w:overflowPunct w:val="0"/>
        <w:spacing w:before="0" w:line="460" w:lineRule="exact"/>
        <w:ind w:left="566" w:hanging="566"/>
        <w:jc w:val="both"/>
      </w:pPr>
      <w:r>
        <w:rPr>
          <w:rFonts w:ascii="Times New Roman" w:hAnsi="Times New Roman" w:cs="Times New Roman"/>
          <w:sz w:val="28"/>
          <w:szCs w:val="22"/>
        </w:rPr>
        <w:t>八、非經本局同意，不得於本停車場內進行與停車無關之活動。</w:t>
      </w:r>
    </w:p>
    <w:p w:rsidR="00B635F2" w:rsidRDefault="005A3D6A">
      <w:pPr>
        <w:pStyle w:val="ae"/>
        <w:overflowPunct w:val="0"/>
        <w:spacing w:before="0" w:line="460" w:lineRule="exact"/>
        <w:ind w:left="566" w:hanging="566"/>
        <w:jc w:val="both"/>
      </w:pPr>
      <w:r>
        <w:rPr>
          <w:rFonts w:ascii="Times New Roman" w:hAnsi="Times New Roman" w:cs="Times New Roman"/>
          <w:sz w:val="28"/>
          <w:szCs w:val="22"/>
        </w:rPr>
        <w:t>九、本要點經本局核定後實施，修正時亦同。</w:t>
      </w:r>
    </w:p>
    <w:sectPr w:rsidR="00B635F2" w:rsidSect="003F0AAC">
      <w:footerReference w:type="default" r:id="rId7"/>
      <w:pgSz w:w="11906" w:h="16838"/>
      <w:pgMar w:top="1418" w:right="1418" w:bottom="1418" w:left="1701" w:header="720" w:footer="992" w:gutter="0"/>
      <w:pgNumType w:start="1"/>
      <w:cols w:space="720"/>
      <w:docGrid w:type="lines" w:linePitch="6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7621" w:rsidRDefault="00FA7621">
      <w:r>
        <w:separator/>
      </w:r>
    </w:p>
  </w:endnote>
  <w:endnote w:type="continuationSeparator" w:id="0">
    <w:p w:rsidR="00FA7621" w:rsidRDefault="00FA7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4D88" w:rsidRDefault="005A3D6A">
    <w:pPr>
      <w:pStyle w:val="af2"/>
      <w:jc w:val="center"/>
    </w:pPr>
    <w:r>
      <w:fldChar w:fldCharType="begin"/>
    </w:r>
    <w:r>
      <w:instrText xml:space="preserve"> PAGE </w:instrText>
    </w:r>
    <w:r>
      <w:fldChar w:fldCharType="separate"/>
    </w:r>
    <w:r>
      <w:t>2</w:t>
    </w:r>
    <w:r>
      <w:fldChar w:fldCharType="end"/>
    </w:r>
  </w:p>
  <w:p w:rsidR="007B4D88" w:rsidRDefault="00FA7621">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7621" w:rsidRDefault="00FA7621">
      <w:r>
        <w:rPr>
          <w:color w:val="000000"/>
        </w:rPr>
        <w:separator/>
      </w:r>
    </w:p>
  </w:footnote>
  <w:footnote w:type="continuationSeparator" w:id="0">
    <w:p w:rsidR="00FA7621" w:rsidRDefault="00FA76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2464DE"/>
    <w:multiLevelType w:val="multilevel"/>
    <w:tmpl w:val="B8F89E20"/>
    <w:styleLink w:val="WWNum1"/>
    <w:lvl w:ilvl="0">
      <w:start w:val="1"/>
      <w:numFmt w:val="decim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bordersDoNotSurroundHeader/>
  <w:bordersDoNotSurroundFooter/>
  <w:proofState w:spelling="clean" w:grammar="clean"/>
  <w:defaultTabStop w:val="480"/>
  <w:autoHyphenation/>
  <w:drawingGridHorizontalSpacing w:val="120"/>
  <w:drawingGridVerticalSpacing w:val="30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5F2"/>
    <w:rsid w:val="000E0639"/>
    <w:rsid w:val="003F0AAC"/>
    <w:rsid w:val="0057605C"/>
    <w:rsid w:val="005A3D6A"/>
    <w:rsid w:val="00B635F2"/>
    <w:rsid w:val="00FA76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9F9A4"/>
  <w15:docId w15:val="{B5F4C99E-0C4F-445F-8F4A-422B3EE92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pacing w:line="280" w:lineRule="exact"/>
      <w:jc w:val="both"/>
    </w:p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spacing w:after="140" w:line="276" w:lineRule="auto"/>
    </w:p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szCs w:val="24"/>
    </w:rPr>
  </w:style>
  <w:style w:type="paragraph" w:customStyle="1" w:styleId="Index">
    <w:name w:val="Index"/>
    <w:basedOn w:val="Standard"/>
    <w:pPr>
      <w:suppressLineNumbers/>
    </w:pPr>
    <w:rPr>
      <w:rFonts w:cs="Lucida Sans"/>
    </w:rPr>
  </w:style>
  <w:style w:type="paragraph" w:customStyle="1" w:styleId="Standarduser">
    <w:name w:val="Standard (user)"/>
    <w:pPr>
      <w:widowControl/>
      <w:suppressAutoHyphens/>
      <w:spacing w:line="280" w:lineRule="exact"/>
      <w:jc w:val="both"/>
    </w:pPr>
  </w:style>
  <w:style w:type="paragraph" w:customStyle="1" w:styleId="Textbodyuser">
    <w:name w:val="Text body (user)"/>
    <w:pPr>
      <w:suppressAutoHyphens/>
      <w:spacing w:line="280" w:lineRule="exact"/>
      <w:jc w:val="both"/>
    </w:pPr>
  </w:style>
  <w:style w:type="paragraph" w:customStyle="1" w:styleId="a5">
    <w:name w:val="聯絡方式"/>
    <w:basedOn w:val="Textbodyuser"/>
    <w:pPr>
      <w:spacing w:line="240" w:lineRule="exact"/>
      <w:ind w:left="5103"/>
      <w:jc w:val="left"/>
    </w:pPr>
    <w:rPr>
      <w:rFonts w:ascii="Arial" w:eastAsia="標楷體" w:hAnsi="Arial" w:cs="標楷體"/>
      <w:szCs w:val="20"/>
    </w:rPr>
  </w:style>
  <w:style w:type="paragraph" w:customStyle="1" w:styleId="a6">
    <w:name w:val="受文者"/>
    <w:basedOn w:val="Textbodyuser"/>
    <w:pPr>
      <w:snapToGrid w:val="0"/>
      <w:spacing w:after="200" w:line="240" w:lineRule="auto"/>
      <w:jc w:val="left"/>
    </w:pPr>
    <w:rPr>
      <w:rFonts w:ascii="Arial" w:eastAsia="標楷體" w:hAnsi="Arial" w:cs="標楷體"/>
      <w:sz w:val="32"/>
      <w:szCs w:val="20"/>
    </w:rPr>
  </w:style>
  <w:style w:type="paragraph" w:customStyle="1" w:styleId="a7">
    <w:name w:val="速別"/>
    <w:basedOn w:val="Textbodyuser"/>
    <w:pPr>
      <w:snapToGrid w:val="0"/>
      <w:jc w:val="left"/>
    </w:pPr>
    <w:rPr>
      <w:rFonts w:ascii="Arial" w:eastAsia="標楷體" w:hAnsi="Arial" w:cs="標楷體"/>
      <w:szCs w:val="20"/>
    </w:rPr>
  </w:style>
  <w:style w:type="paragraph" w:customStyle="1" w:styleId="a8">
    <w:name w:val="密等及解密條件或保密期限"/>
    <w:basedOn w:val="Textbodyuser"/>
    <w:pPr>
      <w:snapToGrid w:val="0"/>
      <w:jc w:val="left"/>
    </w:pPr>
    <w:rPr>
      <w:rFonts w:ascii="Arial" w:eastAsia="標楷體" w:hAnsi="Arial" w:cs="標楷體"/>
      <w:szCs w:val="20"/>
    </w:rPr>
  </w:style>
  <w:style w:type="paragraph" w:customStyle="1" w:styleId="a9">
    <w:name w:val="發文日期"/>
    <w:basedOn w:val="Textbodyuser"/>
    <w:pPr>
      <w:snapToGrid w:val="0"/>
      <w:jc w:val="left"/>
    </w:pPr>
    <w:rPr>
      <w:rFonts w:ascii="Arial" w:eastAsia="標楷體" w:hAnsi="Arial" w:cs="標楷體"/>
      <w:szCs w:val="20"/>
    </w:rPr>
  </w:style>
  <w:style w:type="paragraph" w:customStyle="1" w:styleId="aa">
    <w:name w:val="發文字號"/>
    <w:basedOn w:val="Textbodyuser"/>
    <w:pPr>
      <w:snapToGrid w:val="0"/>
      <w:jc w:val="left"/>
    </w:pPr>
    <w:rPr>
      <w:rFonts w:ascii="Arial" w:eastAsia="標楷體" w:hAnsi="Arial" w:cs="標楷體"/>
      <w:szCs w:val="20"/>
    </w:rPr>
  </w:style>
  <w:style w:type="paragraph" w:customStyle="1" w:styleId="ab">
    <w:name w:val="附件"/>
    <w:basedOn w:val="Textbodyuser"/>
    <w:pPr>
      <w:snapToGrid w:val="0"/>
      <w:ind w:left="720" w:hanging="720"/>
      <w:jc w:val="left"/>
    </w:pPr>
    <w:rPr>
      <w:rFonts w:ascii="Arial" w:eastAsia="標楷體" w:hAnsi="Arial" w:cs="標楷體"/>
      <w:szCs w:val="20"/>
    </w:rPr>
  </w:style>
  <w:style w:type="paragraph" w:customStyle="1" w:styleId="ac">
    <w:name w:val="正本"/>
    <w:basedOn w:val="Textbodyuser"/>
    <w:pPr>
      <w:snapToGrid w:val="0"/>
      <w:spacing w:before="240" w:line="300" w:lineRule="exact"/>
      <w:ind w:left="720" w:hanging="720"/>
      <w:jc w:val="left"/>
    </w:pPr>
    <w:rPr>
      <w:rFonts w:ascii="Arial" w:eastAsia="標楷體" w:hAnsi="Arial" w:cs="標楷體"/>
      <w:szCs w:val="20"/>
    </w:rPr>
  </w:style>
  <w:style w:type="paragraph" w:customStyle="1" w:styleId="ad">
    <w:name w:val="副本"/>
    <w:basedOn w:val="Textbodyuser"/>
    <w:pPr>
      <w:snapToGrid w:val="0"/>
      <w:spacing w:line="300" w:lineRule="exact"/>
      <w:ind w:left="720" w:hanging="720"/>
      <w:jc w:val="left"/>
    </w:pPr>
    <w:rPr>
      <w:rFonts w:ascii="Arial" w:eastAsia="標楷體" w:hAnsi="Arial" w:cs="標楷體"/>
      <w:szCs w:val="20"/>
    </w:rPr>
  </w:style>
  <w:style w:type="paragraph" w:customStyle="1" w:styleId="ae">
    <w:name w:val="署名"/>
    <w:basedOn w:val="Textbodyuser"/>
    <w:pPr>
      <w:spacing w:before="120" w:line="240" w:lineRule="auto"/>
      <w:jc w:val="left"/>
    </w:pPr>
    <w:rPr>
      <w:rFonts w:ascii="Arial" w:eastAsia="標楷體" w:hAnsi="Arial" w:cs="標楷體"/>
      <w:sz w:val="32"/>
      <w:szCs w:val="20"/>
    </w:rPr>
  </w:style>
  <w:style w:type="paragraph" w:customStyle="1" w:styleId="1">
    <w:name w:val="頁首1"/>
    <w:basedOn w:val="Textbodyuser"/>
    <w:pPr>
      <w:tabs>
        <w:tab w:val="center" w:pos="4153"/>
        <w:tab w:val="right" w:pos="8306"/>
      </w:tabs>
      <w:snapToGrid w:val="0"/>
    </w:pPr>
    <w:rPr>
      <w:sz w:val="20"/>
      <w:szCs w:val="20"/>
    </w:rPr>
  </w:style>
  <w:style w:type="paragraph" w:customStyle="1" w:styleId="10">
    <w:name w:val="頁尾1"/>
    <w:basedOn w:val="Textbodyuser"/>
    <w:pPr>
      <w:tabs>
        <w:tab w:val="center" w:pos="4153"/>
        <w:tab w:val="right" w:pos="8306"/>
      </w:tabs>
      <w:snapToGrid w:val="0"/>
    </w:pPr>
    <w:rPr>
      <w:sz w:val="20"/>
      <w:szCs w:val="20"/>
    </w:rPr>
  </w:style>
  <w:style w:type="paragraph" w:styleId="af">
    <w:name w:val="Balloon Text"/>
    <w:basedOn w:val="Textbodyuser"/>
    <w:pPr>
      <w:spacing w:line="240" w:lineRule="auto"/>
    </w:pPr>
    <w:rPr>
      <w:rFonts w:ascii="Cambria" w:eastAsia="Cambria" w:hAnsi="Cambria" w:cs="Cambria"/>
      <w:sz w:val="18"/>
      <w:szCs w:val="18"/>
    </w:rPr>
  </w:style>
  <w:style w:type="paragraph" w:styleId="af0">
    <w:name w:val="List Paragraph"/>
    <w:basedOn w:val="Textbodyuser"/>
    <w:pPr>
      <w:ind w:left="480"/>
    </w:pPr>
  </w:style>
  <w:style w:type="paragraph" w:customStyle="1" w:styleId="TableContents">
    <w:name w:val="Table Contents"/>
    <w:basedOn w:val="Standarduser"/>
    <w:pPr>
      <w:suppressLineNumbers/>
    </w:pPr>
  </w:style>
  <w:style w:type="paragraph" w:customStyle="1" w:styleId="HeaderandFooter">
    <w:name w:val="Header and Footer"/>
    <w:basedOn w:val="Standard"/>
  </w:style>
  <w:style w:type="paragraph" w:styleId="af1">
    <w:name w:val="header"/>
    <w:basedOn w:val="Standard"/>
    <w:pPr>
      <w:tabs>
        <w:tab w:val="center" w:pos="4153"/>
        <w:tab w:val="right" w:pos="8306"/>
      </w:tabs>
      <w:snapToGrid w:val="0"/>
    </w:pPr>
    <w:rPr>
      <w:sz w:val="20"/>
      <w:szCs w:val="20"/>
    </w:rPr>
  </w:style>
  <w:style w:type="paragraph" w:styleId="af2">
    <w:name w:val="footer"/>
    <w:basedOn w:val="HeaderandFooter"/>
    <w:pPr>
      <w:suppressLineNumbers/>
      <w:tabs>
        <w:tab w:val="center" w:pos="4819"/>
        <w:tab w:val="right" w:pos="9638"/>
      </w:tabs>
    </w:pPr>
  </w:style>
  <w:style w:type="paragraph" w:customStyle="1" w:styleId="Textbodyindent">
    <w:name w:val="Text body indent"/>
    <w:basedOn w:val="Standard"/>
    <w:pPr>
      <w:spacing w:line="500" w:lineRule="exact"/>
      <w:ind w:left="720"/>
      <w:jc w:val="left"/>
      <w:textAlignment w:val="auto"/>
    </w:pPr>
    <w:rPr>
      <w:rFonts w:ascii="Times New Roman" w:eastAsia="標楷體" w:hAnsi="Times New Roman"/>
      <w:sz w:val="28"/>
      <w:szCs w:val="24"/>
    </w:rPr>
  </w:style>
  <w:style w:type="paragraph" w:styleId="2">
    <w:name w:val="Body Text 2"/>
    <w:basedOn w:val="Standard"/>
    <w:pPr>
      <w:spacing w:line="240" w:lineRule="auto"/>
      <w:jc w:val="center"/>
      <w:textAlignment w:val="auto"/>
    </w:pPr>
    <w:rPr>
      <w:rFonts w:ascii="Times New Roman" w:eastAsia="標楷體" w:hAnsi="Times New Roman"/>
      <w:w w:val="90"/>
      <w:sz w:val="32"/>
      <w:szCs w:val="24"/>
    </w:rPr>
  </w:style>
  <w:style w:type="paragraph" w:customStyle="1" w:styleId="Default">
    <w:name w:val="Default"/>
    <w:pPr>
      <w:suppressAutoHyphens/>
      <w:textAlignment w:val="auto"/>
    </w:pPr>
    <w:rPr>
      <w:rFonts w:ascii="標楷體" w:eastAsia="標楷體" w:hAnsi="標楷體" w:cs="標楷體"/>
      <w:color w:val="000000"/>
      <w:kern w:val="0"/>
      <w:szCs w:val="24"/>
    </w:rPr>
  </w:style>
  <w:style w:type="character" w:customStyle="1" w:styleId="af3">
    <w:name w:val="頁首 字元"/>
    <w:basedOn w:val="a0"/>
    <w:rPr>
      <w:sz w:val="20"/>
      <w:szCs w:val="20"/>
    </w:rPr>
  </w:style>
  <w:style w:type="character" w:customStyle="1" w:styleId="af4">
    <w:name w:val="頁尾 字元"/>
    <w:basedOn w:val="a0"/>
    <w:rPr>
      <w:sz w:val="20"/>
      <w:szCs w:val="20"/>
    </w:rPr>
  </w:style>
  <w:style w:type="character" w:customStyle="1" w:styleId="af5">
    <w:name w:val="註解方塊文字 字元"/>
    <w:basedOn w:val="a0"/>
    <w:rPr>
      <w:rFonts w:ascii="Cambria" w:eastAsia="新細明體" w:hAnsi="Cambria" w:cs="Times New Roman"/>
      <w:sz w:val="18"/>
      <w:szCs w:val="18"/>
    </w:rPr>
  </w:style>
  <w:style w:type="character" w:customStyle="1" w:styleId="11">
    <w:name w:val="頁首 字元1"/>
    <w:basedOn w:val="a0"/>
    <w:rPr>
      <w:sz w:val="20"/>
      <w:szCs w:val="20"/>
    </w:rPr>
  </w:style>
  <w:style w:type="character" w:customStyle="1" w:styleId="12">
    <w:name w:val="頁尾 字元1"/>
    <w:basedOn w:val="a0"/>
    <w:rPr>
      <w:sz w:val="20"/>
      <w:szCs w:val="20"/>
    </w:rPr>
  </w:style>
  <w:style w:type="character" w:customStyle="1" w:styleId="af6">
    <w:name w:val="本文縮排 字元"/>
    <w:basedOn w:val="a0"/>
    <w:rPr>
      <w:rFonts w:ascii="Times New Roman" w:eastAsia="標楷體" w:hAnsi="Times New Roman" w:cs="Times New Roman"/>
      <w:kern w:val="3"/>
      <w:sz w:val="28"/>
      <w:szCs w:val="24"/>
    </w:rPr>
  </w:style>
  <w:style w:type="character" w:customStyle="1" w:styleId="20">
    <w:name w:val="本文 2 字元"/>
    <w:basedOn w:val="a0"/>
    <w:rPr>
      <w:rFonts w:ascii="Times New Roman" w:eastAsia="標楷體" w:hAnsi="Times New Roman" w:cs="Times New Roman"/>
      <w:w w:val="90"/>
      <w:kern w:val="3"/>
      <w:sz w:val="32"/>
      <w:szCs w:val="24"/>
    </w:rPr>
  </w:style>
  <w:style w:type="numbering" w:customStyle="1" w:styleId="WWNum1">
    <w:name w:val="WWNum1"/>
    <w:basedOn w:val="a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193</Words>
  <Characters>1103</Characters>
  <Application>Microsoft Office Word</Application>
  <DocSecurity>0</DocSecurity>
  <Lines>9</Lines>
  <Paragraphs>2</Paragraphs>
  <ScaleCrop>false</ScaleCrop>
  <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a02930</dc:creator>
  <cp:lastModifiedBy>鄭詩瑜</cp:lastModifiedBy>
  <cp:revision>4</cp:revision>
  <cp:lastPrinted>2023-06-29T02:48:00Z</cp:lastPrinted>
  <dcterms:created xsi:type="dcterms:W3CDTF">2025-12-16T03:01:00Z</dcterms:created>
  <dcterms:modified xsi:type="dcterms:W3CDTF">2025-12-16T03:11:00Z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