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A0" w:rsidRPr="00382413" w:rsidRDefault="00595058" w:rsidP="00311891">
      <w:pPr>
        <w:pStyle w:val="a3"/>
        <w:spacing w:beforeLines="50" w:before="166" w:line="440" w:lineRule="exact"/>
        <w:ind w:left="-454" w:right="-454"/>
        <w:jc w:val="center"/>
        <w:rPr>
          <w:rFonts w:ascii="Times New Roman" w:hAnsi="Times New Roman"/>
          <w:b/>
          <w:snapToGrid w:val="0"/>
          <w:kern w:val="0"/>
          <w:sz w:val="40"/>
          <w:szCs w:val="40"/>
        </w:rPr>
      </w:pPr>
      <w:bookmarkStart w:id="0" w:name="_GoBack"/>
      <w:bookmarkEnd w:id="0"/>
      <w:proofErr w:type="gramStart"/>
      <w:r w:rsidRPr="00382413">
        <w:rPr>
          <w:rFonts w:ascii="Times New Roman" w:hAnsi="Times New Roman" w:hint="eastAsia"/>
          <w:b/>
          <w:snapToGrid w:val="0"/>
          <w:kern w:val="0"/>
          <w:sz w:val="40"/>
          <w:szCs w:val="40"/>
        </w:rPr>
        <w:t>1</w:t>
      </w:r>
      <w:r w:rsidR="001C2A8A">
        <w:rPr>
          <w:rFonts w:ascii="Times New Roman" w:hAnsi="Times New Roman"/>
          <w:b/>
          <w:snapToGrid w:val="0"/>
          <w:kern w:val="0"/>
          <w:sz w:val="40"/>
          <w:szCs w:val="40"/>
        </w:rPr>
        <w:t>10</w:t>
      </w:r>
      <w:proofErr w:type="gramEnd"/>
      <w:r w:rsidRPr="00382413">
        <w:rPr>
          <w:rFonts w:ascii="Times New Roman" w:hAnsi="Times New Roman" w:hint="eastAsia"/>
          <w:b/>
          <w:snapToGrid w:val="0"/>
          <w:kern w:val="0"/>
          <w:sz w:val="40"/>
          <w:szCs w:val="40"/>
        </w:rPr>
        <w:t>年度</w:t>
      </w:r>
      <w:r w:rsidR="00FB19A0" w:rsidRPr="00382413">
        <w:rPr>
          <w:rFonts w:ascii="Times New Roman" w:hAnsi="Times New Roman"/>
          <w:b/>
          <w:snapToGrid w:val="0"/>
          <w:kern w:val="0"/>
          <w:sz w:val="40"/>
          <w:szCs w:val="40"/>
        </w:rPr>
        <w:t>廢棄物減量</w:t>
      </w:r>
      <w:r w:rsidR="00311891" w:rsidRPr="00382413">
        <w:rPr>
          <w:rFonts w:ascii="Times New Roman" w:hAnsi="Times New Roman" w:hint="eastAsia"/>
          <w:b/>
          <w:snapToGrid w:val="0"/>
          <w:kern w:val="0"/>
          <w:sz w:val="40"/>
          <w:szCs w:val="40"/>
        </w:rPr>
        <w:t>及</w:t>
      </w:r>
      <w:r w:rsidR="005F23AC" w:rsidRPr="00382413">
        <w:rPr>
          <w:rFonts w:ascii="Times New Roman" w:hAnsi="Times New Roman" w:hint="eastAsia"/>
          <w:b/>
          <w:snapToGrid w:val="0"/>
          <w:kern w:val="0"/>
          <w:sz w:val="40"/>
          <w:szCs w:val="40"/>
        </w:rPr>
        <w:t>循環經濟</w:t>
      </w:r>
      <w:r w:rsidR="00C223EB">
        <w:rPr>
          <w:rFonts w:ascii="Times New Roman" w:hAnsi="Times New Roman" w:hint="eastAsia"/>
          <w:b/>
          <w:snapToGrid w:val="0"/>
          <w:kern w:val="0"/>
          <w:sz w:val="40"/>
          <w:szCs w:val="40"/>
        </w:rPr>
        <w:t>成效</w:t>
      </w:r>
      <w:r w:rsidR="00FB19A0" w:rsidRPr="00382413">
        <w:rPr>
          <w:rFonts w:ascii="Times New Roman" w:hAnsi="Times New Roman"/>
          <w:b/>
          <w:snapToGrid w:val="0"/>
          <w:kern w:val="0"/>
          <w:sz w:val="40"/>
          <w:szCs w:val="40"/>
        </w:rPr>
        <w:t>企業</w:t>
      </w:r>
      <w:r w:rsidR="00C223EB">
        <w:rPr>
          <w:rFonts w:ascii="Times New Roman" w:hAnsi="Times New Roman" w:hint="eastAsia"/>
          <w:b/>
          <w:snapToGrid w:val="0"/>
          <w:kern w:val="0"/>
          <w:sz w:val="40"/>
          <w:szCs w:val="40"/>
        </w:rPr>
        <w:t>評鑑</w:t>
      </w:r>
      <w:r w:rsidR="00FB19A0" w:rsidRPr="00382413">
        <w:rPr>
          <w:rFonts w:ascii="Times New Roman" w:hAnsi="Times New Roman"/>
          <w:b/>
          <w:snapToGrid w:val="0"/>
          <w:kern w:val="0"/>
          <w:sz w:val="40"/>
          <w:szCs w:val="40"/>
        </w:rPr>
        <w:t>實施計畫</w:t>
      </w:r>
    </w:p>
    <w:p w:rsidR="007138C4" w:rsidRPr="00382413" w:rsidRDefault="007138C4" w:rsidP="00173592">
      <w:pPr>
        <w:pStyle w:val="ae"/>
        <w:wordWrap w:val="0"/>
        <w:spacing w:beforeLines="0" w:before="0" w:line="520" w:lineRule="exact"/>
        <w:ind w:leftChars="0" w:left="561" w:hanging="561"/>
        <w:jc w:val="right"/>
        <w:rPr>
          <w:b/>
        </w:rPr>
      </w:pPr>
    </w:p>
    <w:p w:rsidR="0094310A" w:rsidRPr="00382413" w:rsidRDefault="001C7B24" w:rsidP="0073116B">
      <w:pPr>
        <w:pStyle w:val="ae"/>
        <w:spacing w:beforeLines="0" w:before="0" w:line="480" w:lineRule="exact"/>
        <w:ind w:leftChars="0" w:left="561" w:hanging="561"/>
        <w:rPr>
          <w:b/>
        </w:rPr>
      </w:pPr>
      <w:r w:rsidRPr="00382413">
        <w:rPr>
          <w:b/>
        </w:rPr>
        <w:t>一、</w:t>
      </w:r>
      <w:r w:rsidR="0082247B" w:rsidRPr="00382413">
        <w:rPr>
          <w:b/>
        </w:rPr>
        <w:t>目的</w:t>
      </w:r>
    </w:p>
    <w:p w:rsidR="00FB19A0" w:rsidRPr="00382413" w:rsidRDefault="00FB19A0" w:rsidP="0073116B">
      <w:pPr>
        <w:pStyle w:val="ae"/>
        <w:spacing w:beforeLines="0" w:before="0" w:line="480" w:lineRule="exact"/>
        <w:ind w:leftChars="236" w:left="566" w:firstLineChars="192" w:firstLine="538"/>
      </w:pPr>
      <w:r w:rsidRPr="00382413">
        <w:t>科技部新竹科學園區管理局</w:t>
      </w:r>
      <w:r w:rsidRPr="00382413">
        <w:t>(</w:t>
      </w:r>
      <w:r w:rsidRPr="00382413">
        <w:t>以下簡稱</w:t>
      </w:r>
      <w:r w:rsidR="007B0231">
        <w:rPr>
          <w:rFonts w:hint="eastAsia"/>
        </w:rPr>
        <w:t>本</w:t>
      </w:r>
      <w:r w:rsidRPr="00382413">
        <w:t>局</w:t>
      </w:r>
      <w:r w:rsidRPr="00382413">
        <w:t>)</w:t>
      </w:r>
      <w:r w:rsidRPr="00382413">
        <w:t>為鼓勵園區事業妥善清理事業廢棄物</w:t>
      </w:r>
      <w:r w:rsidR="00C21C15">
        <w:rPr>
          <w:rFonts w:ascii="新細明體" w:eastAsia="新細明體" w:hAnsi="新細明體" w:hint="eastAsia"/>
        </w:rPr>
        <w:t>、</w:t>
      </w:r>
      <w:r w:rsidR="00C21C15" w:rsidRPr="00C21C15">
        <w:rPr>
          <w:rFonts w:ascii="標楷體" w:hAnsi="標楷體" w:hint="eastAsia"/>
        </w:rPr>
        <w:t>落實</w:t>
      </w:r>
      <w:r w:rsidR="00311891" w:rsidRPr="00382413">
        <w:rPr>
          <w:rFonts w:hint="eastAsia"/>
        </w:rPr>
        <w:t>源頭減量</w:t>
      </w:r>
      <w:r w:rsidR="005F23AC" w:rsidRPr="00382413">
        <w:rPr>
          <w:rFonts w:hint="eastAsia"/>
        </w:rPr>
        <w:t>、</w:t>
      </w:r>
      <w:r w:rsidR="00C21C15" w:rsidRPr="00C21C15">
        <w:rPr>
          <w:rFonts w:hint="eastAsia"/>
        </w:rPr>
        <w:t>積極推動</w:t>
      </w:r>
      <w:r w:rsidR="00311891" w:rsidRPr="00382413">
        <w:rPr>
          <w:rFonts w:hint="eastAsia"/>
        </w:rPr>
        <w:t>資源循環再利用</w:t>
      </w:r>
      <w:r w:rsidR="005F23AC" w:rsidRPr="00382413">
        <w:rPr>
          <w:rFonts w:hint="eastAsia"/>
        </w:rPr>
        <w:t>及循環經濟</w:t>
      </w:r>
      <w:r w:rsidR="008375AE">
        <w:rPr>
          <w:rFonts w:hint="eastAsia"/>
        </w:rPr>
        <w:t>等</w:t>
      </w:r>
      <w:r w:rsidR="006A75D6">
        <w:rPr>
          <w:rFonts w:hint="eastAsia"/>
        </w:rPr>
        <w:t>措施</w:t>
      </w:r>
      <w:r w:rsidRPr="00382413">
        <w:t>，</w:t>
      </w:r>
      <w:proofErr w:type="gramStart"/>
      <w:r w:rsidR="008375AE">
        <w:rPr>
          <w:rFonts w:hint="eastAsia"/>
        </w:rPr>
        <w:t>爰</w:t>
      </w:r>
      <w:proofErr w:type="gramEnd"/>
      <w:r w:rsidRPr="00382413">
        <w:t>公開</w:t>
      </w:r>
      <w:r w:rsidR="00533935">
        <w:t>評鑑</w:t>
      </w:r>
      <w:r w:rsidRPr="00382413">
        <w:t>表揚推動績效優良之事業，樹立標竿學習典範，以期園區</w:t>
      </w:r>
      <w:r w:rsidR="00881424" w:rsidRPr="00382413">
        <w:rPr>
          <w:rFonts w:hint="eastAsia"/>
        </w:rPr>
        <w:t>事業單位</w:t>
      </w:r>
      <w:r w:rsidRPr="00382413">
        <w:t>善盡企業社會責任，共同推動環境保護工作，提昇環境品質，特訂定本實施計畫。</w:t>
      </w:r>
    </w:p>
    <w:p w:rsidR="00ED136F" w:rsidRPr="00382413" w:rsidRDefault="001C7B24" w:rsidP="0073116B">
      <w:pPr>
        <w:pStyle w:val="ae"/>
        <w:spacing w:beforeLines="0" w:before="120" w:line="480" w:lineRule="exact"/>
        <w:ind w:leftChars="0" w:left="561" w:hanging="561"/>
        <w:rPr>
          <w:b/>
        </w:rPr>
      </w:pPr>
      <w:r w:rsidRPr="00382413">
        <w:rPr>
          <w:b/>
        </w:rPr>
        <w:t>二、</w:t>
      </w:r>
      <w:r w:rsidR="009F38F7" w:rsidRPr="009F38F7">
        <w:rPr>
          <w:rFonts w:hint="eastAsia"/>
          <w:b/>
        </w:rPr>
        <w:t>績效統計</w:t>
      </w:r>
      <w:r w:rsidR="004F2727" w:rsidRPr="00382413">
        <w:rPr>
          <w:b/>
        </w:rPr>
        <w:t>期間</w:t>
      </w:r>
    </w:p>
    <w:p w:rsidR="00572E36" w:rsidRPr="00382413" w:rsidRDefault="00572E36" w:rsidP="0073116B">
      <w:pPr>
        <w:pStyle w:val="ae"/>
        <w:spacing w:beforeLines="0" w:before="0" w:line="480" w:lineRule="exact"/>
        <w:ind w:leftChars="236" w:left="566" w:firstLineChars="192" w:firstLine="538"/>
      </w:pPr>
      <w:r w:rsidRPr="00382413">
        <w:rPr>
          <w:rFonts w:hint="eastAsia"/>
        </w:rPr>
        <w:t>相關績效統計期間為</w:t>
      </w:r>
      <w:r w:rsidRPr="00082260">
        <w:rPr>
          <w:rFonts w:hint="eastAsia"/>
        </w:rPr>
        <w:t>10</w:t>
      </w:r>
      <w:r w:rsidR="00820F01">
        <w:rPr>
          <w:rFonts w:hint="eastAsia"/>
        </w:rPr>
        <w:t>9</w:t>
      </w:r>
      <w:r w:rsidRPr="00082260">
        <w:rPr>
          <w:rFonts w:hint="eastAsia"/>
        </w:rPr>
        <w:t>年</w:t>
      </w:r>
      <w:r w:rsidRPr="00082260">
        <w:rPr>
          <w:rFonts w:hint="eastAsia"/>
        </w:rPr>
        <w:t>1</w:t>
      </w:r>
      <w:r w:rsidRPr="00082260">
        <w:rPr>
          <w:rFonts w:hint="eastAsia"/>
        </w:rPr>
        <w:t>月至</w:t>
      </w:r>
      <w:r w:rsidRPr="00082260">
        <w:rPr>
          <w:rFonts w:hint="eastAsia"/>
        </w:rPr>
        <w:t>10</w:t>
      </w:r>
      <w:r w:rsidR="00820F01">
        <w:rPr>
          <w:rFonts w:hint="eastAsia"/>
        </w:rPr>
        <w:t>9</w:t>
      </w:r>
      <w:r w:rsidRPr="00082260">
        <w:rPr>
          <w:rFonts w:hint="eastAsia"/>
        </w:rPr>
        <w:t>年</w:t>
      </w:r>
      <w:r w:rsidR="00A55296" w:rsidRPr="00082260">
        <w:rPr>
          <w:rFonts w:hint="eastAsia"/>
        </w:rPr>
        <w:t>1</w:t>
      </w:r>
      <w:r w:rsidR="005F23AC" w:rsidRPr="00082260">
        <w:rPr>
          <w:rFonts w:hint="eastAsia"/>
        </w:rPr>
        <w:t>2</w:t>
      </w:r>
      <w:r w:rsidRPr="00082260">
        <w:rPr>
          <w:rFonts w:hint="eastAsia"/>
        </w:rPr>
        <w:t>月</w:t>
      </w:r>
      <w:r w:rsidRPr="00382413">
        <w:rPr>
          <w:rFonts w:hint="eastAsia"/>
        </w:rPr>
        <w:t>。</w:t>
      </w:r>
    </w:p>
    <w:p w:rsidR="0082247B" w:rsidRPr="00382413" w:rsidRDefault="009F38F7" w:rsidP="0073116B">
      <w:pPr>
        <w:pStyle w:val="ae"/>
        <w:spacing w:beforeLines="0" w:before="120" w:line="480" w:lineRule="exact"/>
        <w:ind w:leftChars="0" w:left="561" w:hanging="561"/>
        <w:rPr>
          <w:b/>
        </w:rPr>
      </w:pPr>
      <w:r>
        <w:rPr>
          <w:rFonts w:hint="eastAsia"/>
          <w:b/>
        </w:rPr>
        <w:t>三</w:t>
      </w:r>
      <w:r w:rsidR="001C7B24" w:rsidRPr="00382413">
        <w:rPr>
          <w:b/>
        </w:rPr>
        <w:t>、</w:t>
      </w:r>
      <w:r w:rsidR="0082247B" w:rsidRPr="00382413">
        <w:rPr>
          <w:b/>
        </w:rPr>
        <w:t>參選資格</w:t>
      </w:r>
    </w:p>
    <w:p w:rsidR="002E4622" w:rsidRDefault="009D5E17" w:rsidP="002044D4">
      <w:pPr>
        <w:pStyle w:val="ae"/>
        <w:spacing w:beforeLines="0" w:before="0" w:line="480" w:lineRule="exact"/>
        <w:ind w:leftChars="236" w:left="1126" w:hanging="560"/>
      </w:pPr>
      <w:r w:rsidRPr="00382413">
        <w:t>(</w:t>
      </w:r>
      <w:proofErr w:type="gramStart"/>
      <w:r w:rsidR="002B4B18" w:rsidRPr="00382413">
        <w:t>一</w:t>
      </w:r>
      <w:proofErr w:type="gramEnd"/>
      <w:r w:rsidRPr="00382413">
        <w:t>)</w:t>
      </w:r>
      <w:r w:rsidR="002044D4">
        <w:tab/>
      </w:r>
      <w:r w:rsidR="002E4622" w:rsidRPr="00382413">
        <w:t>A</w:t>
      </w:r>
      <w:r w:rsidR="002E4622" w:rsidRPr="00382413">
        <w:t>組：設於新竹科學園</w:t>
      </w:r>
      <w:r w:rsidR="002E4622" w:rsidRPr="0010505B">
        <w:t>區內之</w:t>
      </w:r>
      <w:r w:rsidR="00613C9B" w:rsidRPr="00613C9B">
        <w:rPr>
          <w:rFonts w:hint="eastAsia"/>
        </w:rPr>
        <w:t>事業廢棄物列管對象</w:t>
      </w:r>
      <w:r w:rsidR="002E4622" w:rsidRPr="0010505B">
        <w:t>，</w:t>
      </w:r>
      <w:r w:rsidR="002E4622" w:rsidRPr="0010505B">
        <w:rPr>
          <w:rFonts w:hint="eastAsia"/>
        </w:rPr>
        <w:t>其廢棄物</w:t>
      </w:r>
      <w:proofErr w:type="gramStart"/>
      <w:r w:rsidR="002E4622" w:rsidRPr="0010505B">
        <w:rPr>
          <w:rFonts w:hint="eastAsia"/>
        </w:rPr>
        <w:t>清理量屬前</w:t>
      </w:r>
      <w:proofErr w:type="gramEnd"/>
      <w:r w:rsidR="002E4622" w:rsidRPr="0010505B">
        <w:rPr>
          <w:rFonts w:hint="eastAsia"/>
        </w:rPr>
        <w:t>30</w:t>
      </w:r>
      <w:r w:rsidR="002E4622" w:rsidRPr="0010505B">
        <w:rPr>
          <w:rFonts w:hint="eastAsia"/>
        </w:rPr>
        <w:t>大之</w:t>
      </w:r>
      <w:r w:rsidR="008C782C">
        <w:rPr>
          <w:rFonts w:hint="eastAsia"/>
        </w:rPr>
        <w:t>列管事業</w:t>
      </w:r>
      <w:r w:rsidR="00B70ADF">
        <w:rPr>
          <w:rFonts w:hint="eastAsia"/>
        </w:rPr>
        <w:t>，</w:t>
      </w:r>
      <w:proofErr w:type="gramStart"/>
      <w:r w:rsidR="00B70ADF">
        <w:t>逕</w:t>
      </w:r>
      <w:proofErr w:type="gramEnd"/>
      <w:r w:rsidR="00B70ADF">
        <w:t>納入評鑑</w:t>
      </w:r>
      <w:r w:rsidR="00B70ADF" w:rsidRPr="007B164F">
        <w:rPr>
          <w:rFonts w:hint="eastAsia"/>
        </w:rPr>
        <w:t>。</w:t>
      </w:r>
    </w:p>
    <w:p w:rsidR="00ED79A7" w:rsidRPr="00382413" w:rsidRDefault="002E4622" w:rsidP="002044D4">
      <w:pPr>
        <w:pStyle w:val="ae"/>
        <w:spacing w:beforeLines="0" w:before="0" w:line="480" w:lineRule="exact"/>
        <w:ind w:leftChars="236" w:left="1126" w:hanging="560"/>
      </w:pPr>
      <w:r w:rsidRPr="00382413">
        <w:rPr>
          <w:rFonts w:hint="eastAsia"/>
        </w:rPr>
        <w:t>(</w:t>
      </w:r>
      <w:r w:rsidRPr="00382413">
        <w:rPr>
          <w:rFonts w:hint="eastAsia"/>
        </w:rPr>
        <w:t>二</w:t>
      </w:r>
      <w:r w:rsidRPr="00382413">
        <w:rPr>
          <w:rFonts w:hint="eastAsia"/>
        </w:rPr>
        <w:t>)</w:t>
      </w:r>
      <w:r>
        <w:tab/>
      </w:r>
      <w:r w:rsidRPr="0010505B">
        <w:t>B</w:t>
      </w:r>
      <w:r w:rsidRPr="0010505B">
        <w:t>組：</w:t>
      </w:r>
      <w:r w:rsidRPr="00382413">
        <w:t>設於新竹科學園區內之事業單位</w:t>
      </w:r>
      <w:r>
        <w:rPr>
          <w:rFonts w:hint="eastAsia"/>
        </w:rPr>
        <w:t>，</w:t>
      </w:r>
      <w:r w:rsidRPr="002E4622">
        <w:rPr>
          <w:rFonts w:hint="eastAsia"/>
        </w:rPr>
        <w:t>非屬前述</w:t>
      </w:r>
      <w:r w:rsidRPr="002E4622">
        <w:rPr>
          <w:rFonts w:hint="eastAsia"/>
        </w:rPr>
        <w:t>30</w:t>
      </w:r>
      <w:r w:rsidRPr="002E4622">
        <w:rPr>
          <w:rFonts w:hint="eastAsia"/>
        </w:rPr>
        <w:t>大</w:t>
      </w:r>
      <w:r w:rsidR="008C782C">
        <w:rPr>
          <w:rFonts w:hint="eastAsia"/>
        </w:rPr>
        <w:t>列管事業</w:t>
      </w:r>
      <w:r w:rsidRPr="0010505B">
        <w:t>，</w:t>
      </w:r>
      <w:r>
        <w:rPr>
          <w:rFonts w:hint="eastAsia"/>
        </w:rPr>
        <w:t>且</w:t>
      </w:r>
      <w:r w:rsidR="00ED79A7" w:rsidRPr="00382413">
        <w:rPr>
          <w:rFonts w:hint="eastAsia"/>
        </w:rPr>
        <w:t>10</w:t>
      </w:r>
      <w:r w:rsidR="0085038E">
        <w:rPr>
          <w:rFonts w:hint="eastAsia"/>
        </w:rPr>
        <w:t>7</w:t>
      </w:r>
      <w:r w:rsidR="00764E58">
        <w:rPr>
          <w:rFonts w:hint="eastAsia"/>
        </w:rPr>
        <w:t>~10</w:t>
      </w:r>
      <w:r w:rsidR="00820F01">
        <w:rPr>
          <w:rFonts w:hint="eastAsia"/>
        </w:rPr>
        <w:t>9</w:t>
      </w:r>
      <w:r w:rsidR="00ED79A7" w:rsidRPr="002E4622">
        <w:t>年內未曾得本獎項者</w:t>
      </w:r>
      <w:r w:rsidR="00ED79A7" w:rsidRPr="002E4622">
        <w:rPr>
          <w:rFonts w:hint="eastAsia"/>
        </w:rPr>
        <w:t>。</w:t>
      </w:r>
    </w:p>
    <w:p w:rsidR="0094310A" w:rsidRPr="00382413" w:rsidRDefault="009F38F7" w:rsidP="0073116B">
      <w:pPr>
        <w:pStyle w:val="ae"/>
        <w:spacing w:beforeLines="0" w:before="120" w:line="480" w:lineRule="exact"/>
        <w:ind w:leftChars="0" w:left="561" w:hanging="561"/>
        <w:rPr>
          <w:b/>
        </w:rPr>
      </w:pPr>
      <w:r w:rsidRPr="00382413">
        <w:rPr>
          <w:b/>
        </w:rPr>
        <w:t>四</w:t>
      </w:r>
      <w:r w:rsidR="001C7B24" w:rsidRPr="00382413">
        <w:rPr>
          <w:b/>
        </w:rPr>
        <w:t>、</w:t>
      </w:r>
      <w:r w:rsidR="004C73F0" w:rsidRPr="00382413">
        <w:rPr>
          <w:b/>
        </w:rPr>
        <w:t>報名方式</w:t>
      </w:r>
    </w:p>
    <w:p w:rsidR="004C73F0" w:rsidRPr="00382413" w:rsidRDefault="00791B40" w:rsidP="0073116B">
      <w:pPr>
        <w:pStyle w:val="ae"/>
        <w:spacing w:beforeLines="0" w:before="0" w:line="480" w:lineRule="exact"/>
        <w:ind w:leftChars="236" w:left="566" w:firstLineChars="192" w:firstLine="538"/>
      </w:pPr>
      <w:r w:rsidRPr="00382413">
        <w:t>填妥</w:t>
      </w:r>
      <w:r w:rsidR="00DC4403" w:rsidRPr="00382413">
        <w:t>報名</w:t>
      </w:r>
      <w:r w:rsidRPr="00382413">
        <w:t>資料</w:t>
      </w:r>
      <w:r w:rsidR="00DC4403" w:rsidRPr="00382413">
        <w:t>並用印，</w:t>
      </w:r>
      <w:r w:rsidR="003F0B43" w:rsidRPr="003F0B43">
        <w:rPr>
          <w:rFonts w:hint="eastAsia"/>
        </w:rPr>
        <w:t>將書面資料（或電子檔）於報名期限截止日前</w:t>
      </w:r>
      <w:r w:rsidR="001559F6">
        <w:rPr>
          <w:rFonts w:hint="eastAsia"/>
        </w:rPr>
        <w:t>函</w:t>
      </w:r>
      <w:r w:rsidR="003F0B43" w:rsidRPr="003F0B43">
        <w:rPr>
          <w:rFonts w:hint="eastAsia"/>
        </w:rPr>
        <w:t>送本局</w:t>
      </w:r>
      <w:r w:rsidR="003F0B43">
        <w:rPr>
          <w:rFonts w:hint="eastAsia"/>
        </w:rPr>
        <w:t>，經本局通知獲選進入第二階段之受評廠商，再</w:t>
      </w:r>
      <w:r w:rsidR="00DC4403" w:rsidRPr="00382413">
        <w:t>將書面</w:t>
      </w:r>
      <w:r w:rsidR="0097429F">
        <w:rPr>
          <w:rFonts w:hint="eastAsia"/>
        </w:rPr>
        <w:t>文件</w:t>
      </w:r>
      <w:r w:rsidR="00DC4403" w:rsidRPr="00382413">
        <w:t>資料一式十份及電子檔案光碟一式一份</w:t>
      </w:r>
      <w:r w:rsidR="003F0B43">
        <w:t>送交</w:t>
      </w:r>
      <w:r w:rsidR="0088401D">
        <w:rPr>
          <w:rFonts w:hint="eastAsia"/>
        </w:rPr>
        <w:t>本</w:t>
      </w:r>
      <w:r w:rsidR="00DC4403" w:rsidRPr="00382413">
        <w:t>局。</w:t>
      </w:r>
    </w:p>
    <w:p w:rsidR="0094310A" w:rsidRPr="00382413" w:rsidRDefault="00613C9B" w:rsidP="005665E1">
      <w:pPr>
        <w:pStyle w:val="ae"/>
        <w:spacing w:beforeLines="0" w:before="120" w:line="480" w:lineRule="exact"/>
        <w:ind w:leftChars="0" w:left="561" w:hanging="561"/>
        <w:rPr>
          <w:b/>
        </w:rPr>
      </w:pPr>
      <w:r>
        <w:rPr>
          <w:rFonts w:hint="eastAsia"/>
          <w:b/>
        </w:rPr>
        <w:t>五</w:t>
      </w:r>
      <w:r w:rsidR="001C7B24" w:rsidRPr="00382413">
        <w:rPr>
          <w:b/>
        </w:rPr>
        <w:t>、</w:t>
      </w:r>
      <w:r w:rsidR="00533935">
        <w:rPr>
          <w:b/>
        </w:rPr>
        <w:t>評鑑</w:t>
      </w:r>
      <w:r w:rsidR="00745DEF" w:rsidRPr="00745DEF">
        <w:rPr>
          <w:rFonts w:hint="eastAsia"/>
          <w:b/>
        </w:rPr>
        <w:t>作業</w:t>
      </w:r>
    </w:p>
    <w:p w:rsidR="008C782C" w:rsidRPr="005665E1" w:rsidRDefault="00484E4F" w:rsidP="00A222BC">
      <w:pPr>
        <w:pStyle w:val="ae"/>
        <w:spacing w:beforeLines="0" w:before="0" w:line="480" w:lineRule="exact"/>
        <w:ind w:leftChars="236" w:left="1126" w:hanging="560"/>
        <w:rPr>
          <w:color w:val="000000" w:themeColor="text1"/>
        </w:rPr>
      </w:pPr>
      <w:r w:rsidRPr="005665E1">
        <w:rPr>
          <w:color w:val="000000" w:themeColor="text1"/>
        </w:rPr>
        <w:t>(</w:t>
      </w:r>
      <w:proofErr w:type="gramStart"/>
      <w:r w:rsidRPr="005665E1">
        <w:rPr>
          <w:color w:val="000000" w:themeColor="text1"/>
        </w:rPr>
        <w:t>一</w:t>
      </w:r>
      <w:proofErr w:type="gramEnd"/>
      <w:r w:rsidRPr="005665E1">
        <w:rPr>
          <w:color w:val="000000" w:themeColor="text1"/>
        </w:rPr>
        <w:t>)</w:t>
      </w:r>
      <w:r w:rsidRPr="005665E1">
        <w:rPr>
          <w:color w:val="000000" w:themeColor="text1"/>
        </w:rPr>
        <w:tab/>
      </w:r>
      <w:r w:rsidR="008C782C" w:rsidRPr="005665E1">
        <w:rPr>
          <w:rFonts w:hint="eastAsia"/>
          <w:color w:val="000000" w:themeColor="text1"/>
        </w:rPr>
        <w:t>第一階段經書面評核後，合計總分並</w:t>
      </w:r>
      <w:r w:rsidR="005665E1" w:rsidRPr="005665E1">
        <w:rPr>
          <w:rFonts w:hint="eastAsia"/>
          <w:color w:val="000000" w:themeColor="text1"/>
        </w:rPr>
        <w:t>分別</w:t>
      </w:r>
      <w:r w:rsidR="008C782C" w:rsidRPr="005665E1">
        <w:rPr>
          <w:rFonts w:hint="eastAsia"/>
          <w:color w:val="000000" w:themeColor="text1"/>
        </w:rPr>
        <w:t>評定</w:t>
      </w:r>
      <w:r w:rsidR="005665E1" w:rsidRPr="005665E1">
        <w:rPr>
          <w:rFonts w:hint="eastAsia"/>
          <w:color w:val="000000" w:themeColor="text1"/>
        </w:rPr>
        <w:t>A~</w:t>
      </w:r>
      <w:r w:rsidR="008C782C" w:rsidRPr="005665E1">
        <w:rPr>
          <w:rFonts w:hint="eastAsia"/>
          <w:color w:val="000000" w:themeColor="text1"/>
        </w:rPr>
        <w:t>D</w:t>
      </w:r>
      <w:r w:rsidR="008C782C" w:rsidRPr="005665E1">
        <w:rPr>
          <w:rFonts w:hint="eastAsia"/>
          <w:color w:val="000000" w:themeColor="text1"/>
        </w:rPr>
        <w:t>級，評核結果將發函通知各廠；其中</w:t>
      </w:r>
      <w:r w:rsidR="008C782C" w:rsidRPr="005665E1">
        <w:rPr>
          <w:rFonts w:hint="eastAsia"/>
          <w:color w:val="000000" w:themeColor="text1"/>
        </w:rPr>
        <w:t>A</w:t>
      </w:r>
      <w:r w:rsidR="003C012E" w:rsidRPr="005665E1">
        <w:rPr>
          <w:rFonts w:hint="eastAsia"/>
          <w:color w:val="000000" w:themeColor="text1"/>
        </w:rPr>
        <w:t>組</w:t>
      </w:r>
      <w:r w:rsidR="008C782C" w:rsidRPr="005665E1">
        <w:rPr>
          <w:rFonts w:hint="eastAsia"/>
          <w:color w:val="000000" w:themeColor="text1"/>
        </w:rPr>
        <w:t>如未依限提供書面文件資料者，由本局</w:t>
      </w:r>
      <w:proofErr w:type="gramStart"/>
      <w:r w:rsidR="008C782C" w:rsidRPr="005665E1">
        <w:rPr>
          <w:rFonts w:hint="eastAsia"/>
          <w:color w:val="000000" w:themeColor="text1"/>
        </w:rPr>
        <w:t>逕</w:t>
      </w:r>
      <w:proofErr w:type="gramEnd"/>
      <w:r w:rsidR="008C782C" w:rsidRPr="005665E1">
        <w:rPr>
          <w:rFonts w:hint="eastAsia"/>
          <w:color w:val="000000" w:themeColor="text1"/>
        </w:rPr>
        <w:t>依網路申報等資料進行檢視，惟</w:t>
      </w:r>
      <w:r w:rsidR="00295308" w:rsidRPr="005665E1">
        <w:rPr>
          <w:rFonts w:hint="eastAsia"/>
          <w:color w:val="000000" w:themeColor="text1"/>
        </w:rPr>
        <w:t>針對「四</w:t>
      </w:r>
      <w:r w:rsidR="00295308" w:rsidRPr="005665E1">
        <w:rPr>
          <w:color w:val="000000" w:themeColor="text1"/>
        </w:rPr>
        <w:t>、</w:t>
      </w:r>
      <w:r w:rsidR="00295308" w:rsidRPr="005665E1">
        <w:rPr>
          <w:rFonts w:hint="eastAsia"/>
          <w:color w:val="000000" w:themeColor="text1"/>
        </w:rPr>
        <w:t>循環經濟推動</w:t>
      </w:r>
      <w:r w:rsidR="00295308" w:rsidRPr="005665E1">
        <w:rPr>
          <w:color w:val="000000" w:themeColor="text1"/>
        </w:rPr>
        <w:t>成</w:t>
      </w:r>
      <w:r w:rsidR="00295308" w:rsidRPr="005665E1">
        <w:rPr>
          <w:rFonts w:hint="eastAsia"/>
          <w:color w:val="000000" w:themeColor="text1"/>
        </w:rPr>
        <w:t>效」及「五、額外加分事項」</w:t>
      </w:r>
      <w:r w:rsidR="00E75767" w:rsidRPr="005665E1">
        <w:rPr>
          <w:rFonts w:hint="eastAsia"/>
          <w:color w:val="000000" w:themeColor="text1"/>
        </w:rPr>
        <w:t>則不予</w:t>
      </w:r>
      <w:r w:rsidR="008C782C" w:rsidRPr="005665E1">
        <w:rPr>
          <w:rFonts w:hint="eastAsia"/>
          <w:color w:val="000000" w:themeColor="text1"/>
        </w:rPr>
        <w:t>給</w:t>
      </w:r>
      <w:r w:rsidR="00E75767" w:rsidRPr="005665E1">
        <w:rPr>
          <w:rFonts w:hint="eastAsia"/>
          <w:color w:val="000000" w:themeColor="text1"/>
        </w:rPr>
        <w:t>分</w:t>
      </w:r>
      <w:r w:rsidR="00295308" w:rsidRPr="005665E1">
        <w:rPr>
          <w:rFonts w:hint="eastAsia"/>
          <w:color w:val="000000" w:themeColor="text1"/>
        </w:rPr>
        <w:t>。</w:t>
      </w:r>
    </w:p>
    <w:p w:rsidR="006430C3" w:rsidRPr="005665E1" w:rsidRDefault="008C782C" w:rsidP="00A222BC">
      <w:pPr>
        <w:pStyle w:val="ae"/>
        <w:spacing w:beforeLines="0" w:before="0" w:line="480" w:lineRule="exact"/>
        <w:ind w:leftChars="236" w:left="1126" w:hanging="560"/>
        <w:rPr>
          <w:color w:val="000000" w:themeColor="text1"/>
        </w:rPr>
      </w:pPr>
      <w:r w:rsidRPr="005665E1">
        <w:rPr>
          <w:rFonts w:hint="eastAsia"/>
          <w:color w:val="000000" w:themeColor="text1"/>
        </w:rPr>
        <w:t>(</w:t>
      </w:r>
      <w:r w:rsidRPr="005665E1">
        <w:rPr>
          <w:rFonts w:hint="eastAsia"/>
          <w:color w:val="000000" w:themeColor="text1"/>
        </w:rPr>
        <w:t>二</w:t>
      </w:r>
      <w:r w:rsidRPr="005665E1">
        <w:rPr>
          <w:rFonts w:hint="eastAsia"/>
          <w:color w:val="000000" w:themeColor="text1"/>
        </w:rPr>
        <w:t>)</w:t>
      </w:r>
      <w:r w:rsidRPr="005665E1">
        <w:rPr>
          <w:color w:val="000000" w:themeColor="text1"/>
        </w:rPr>
        <w:tab/>
      </w:r>
      <w:r w:rsidRPr="005665E1">
        <w:rPr>
          <w:color w:val="000000" w:themeColor="text1"/>
        </w:rPr>
        <w:t>第二階段則依</w:t>
      </w:r>
      <w:r w:rsidRPr="005665E1">
        <w:rPr>
          <w:rFonts w:hint="eastAsia"/>
          <w:color w:val="000000" w:themeColor="text1"/>
        </w:rPr>
        <w:t>書面文件</w:t>
      </w:r>
      <w:r w:rsidRPr="005665E1">
        <w:rPr>
          <w:color w:val="000000" w:themeColor="text1"/>
        </w:rPr>
        <w:t>內容</w:t>
      </w:r>
      <w:r w:rsidRPr="005665E1">
        <w:rPr>
          <w:rFonts w:hint="eastAsia"/>
          <w:color w:val="000000" w:themeColor="text1"/>
        </w:rPr>
        <w:t>進行檢視</w:t>
      </w:r>
      <w:r w:rsidRPr="005665E1">
        <w:rPr>
          <w:rFonts w:hint="eastAsia"/>
          <w:color w:val="000000" w:themeColor="text1"/>
        </w:rPr>
        <w:t>(</w:t>
      </w:r>
      <w:r w:rsidRPr="005665E1">
        <w:rPr>
          <w:rFonts w:hint="eastAsia"/>
          <w:color w:val="000000" w:themeColor="text1"/>
        </w:rPr>
        <w:t>詳如表</w:t>
      </w:r>
      <w:r w:rsidRPr="005665E1">
        <w:rPr>
          <w:rFonts w:hint="eastAsia"/>
          <w:color w:val="000000" w:themeColor="text1"/>
        </w:rPr>
        <w:t>1</w:t>
      </w:r>
      <w:r w:rsidRPr="005665E1">
        <w:rPr>
          <w:rFonts w:hint="eastAsia"/>
          <w:color w:val="000000" w:themeColor="text1"/>
        </w:rPr>
        <w:t>所示</w:t>
      </w:r>
      <w:r w:rsidRPr="005665E1">
        <w:rPr>
          <w:rFonts w:hint="eastAsia"/>
          <w:color w:val="000000" w:themeColor="text1"/>
        </w:rPr>
        <w:t>)</w:t>
      </w:r>
      <w:r w:rsidRPr="005665E1">
        <w:rPr>
          <w:rFonts w:ascii="標楷體" w:hAnsi="標楷體" w:hint="eastAsia"/>
          <w:color w:val="000000" w:themeColor="text1"/>
        </w:rPr>
        <w:t>，以近年未曾得本獎項者為原則，</w:t>
      </w:r>
      <w:r w:rsidRPr="005665E1">
        <w:rPr>
          <w:rFonts w:hint="eastAsia"/>
          <w:color w:val="000000" w:themeColor="text1"/>
        </w:rPr>
        <w:t>擇優進行</w:t>
      </w:r>
      <w:r w:rsidRPr="005665E1">
        <w:rPr>
          <w:color w:val="000000" w:themeColor="text1"/>
        </w:rPr>
        <w:t>後續第二階段現場實質評鑑。</w:t>
      </w:r>
    </w:p>
    <w:p w:rsidR="005665E1" w:rsidRDefault="005665E1" w:rsidP="00A222BC">
      <w:pPr>
        <w:pStyle w:val="ae"/>
        <w:spacing w:beforeLines="0" w:before="0" w:line="480" w:lineRule="exact"/>
        <w:ind w:leftChars="236" w:left="1126" w:hanging="560"/>
        <w:rPr>
          <w:color w:val="C00000"/>
        </w:rPr>
      </w:pPr>
    </w:p>
    <w:p w:rsidR="005665E1" w:rsidRDefault="005665E1" w:rsidP="00A222BC">
      <w:pPr>
        <w:pStyle w:val="ae"/>
        <w:spacing w:beforeLines="0" w:before="0" w:line="480" w:lineRule="exact"/>
        <w:ind w:leftChars="236" w:left="1126" w:hanging="560"/>
        <w:rPr>
          <w:color w:val="C00000"/>
        </w:rPr>
      </w:pPr>
    </w:p>
    <w:p w:rsidR="000817EA" w:rsidRPr="008F13F3" w:rsidRDefault="008F13F3" w:rsidP="00CA0CC9">
      <w:pPr>
        <w:pStyle w:val="ae"/>
        <w:spacing w:before="166" w:line="480" w:lineRule="exact"/>
        <w:ind w:leftChars="0" w:left="0" w:firstLineChars="0" w:firstLine="0"/>
        <w:jc w:val="center"/>
        <w:rPr>
          <w:b/>
          <w:color w:val="000000" w:themeColor="text1"/>
        </w:rPr>
      </w:pPr>
      <w:r w:rsidRPr="008F13F3">
        <w:rPr>
          <w:rFonts w:hint="eastAsia"/>
          <w:b/>
          <w:color w:val="000000" w:themeColor="text1"/>
        </w:rPr>
        <w:t>表</w:t>
      </w:r>
      <w:r w:rsidRPr="008F13F3">
        <w:rPr>
          <w:rFonts w:hint="eastAsia"/>
          <w:b/>
          <w:color w:val="000000" w:themeColor="text1"/>
        </w:rPr>
        <w:t xml:space="preserve">1  </w:t>
      </w:r>
      <w:r w:rsidRPr="008F13F3">
        <w:rPr>
          <w:rFonts w:hint="eastAsia"/>
          <w:b/>
          <w:color w:val="000000" w:themeColor="text1"/>
        </w:rPr>
        <w:t>第一階段</w:t>
      </w:r>
      <w:r w:rsidR="003217C6">
        <w:rPr>
          <w:rFonts w:hint="eastAsia"/>
          <w:b/>
          <w:color w:val="000000" w:themeColor="text1"/>
        </w:rPr>
        <w:t>書面</w:t>
      </w:r>
      <w:r w:rsidR="00457EE4" w:rsidRPr="00457EE4">
        <w:rPr>
          <w:rFonts w:hint="eastAsia"/>
          <w:b/>
          <w:color w:val="000000" w:themeColor="text1"/>
        </w:rPr>
        <w:t>資料</w:t>
      </w:r>
      <w:r w:rsidR="00484B9B" w:rsidRPr="00484B9B">
        <w:rPr>
          <w:rFonts w:hint="eastAsia"/>
          <w:b/>
          <w:color w:val="000000" w:themeColor="text1"/>
        </w:rPr>
        <w:t>檢視</w:t>
      </w:r>
      <w:r w:rsidR="00484B9B">
        <w:rPr>
          <w:rFonts w:hint="eastAsia"/>
          <w:b/>
          <w:color w:val="000000" w:themeColor="text1"/>
        </w:rPr>
        <w:t>項目及評分標準</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754"/>
        <w:gridCol w:w="1475"/>
      </w:tblGrid>
      <w:tr w:rsidR="00117CBA" w:rsidRPr="00382413" w:rsidTr="002E28D2">
        <w:trPr>
          <w:trHeight w:val="309"/>
          <w:tblHeader/>
          <w:jc w:val="center"/>
        </w:trPr>
        <w:tc>
          <w:tcPr>
            <w:tcW w:w="3119" w:type="dxa"/>
            <w:shd w:val="clear" w:color="auto" w:fill="D9D9D9" w:themeFill="background1" w:themeFillShade="D9"/>
            <w:noWrap/>
            <w:vAlign w:val="center"/>
          </w:tcPr>
          <w:p w:rsidR="00117CBA" w:rsidRPr="00382413" w:rsidRDefault="00C723B9" w:rsidP="00E0434D">
            <w:pPr>
              <w:widowControl/>
              <w:spacing w:line="440" w:lineRule="exact"/>
              <w:jc w:val="center"/>
              <w:rPr>
                <w:rFonts w:eastAsia="標楷體"/>
                <w:b/>
                <w:kern w:val="0"/>
                <w:sz w:val="28"/>
                <w:szCs w:val="28"/>
              </w:rPr>
            </w:pPr>
            <w:r>
              <w:rPr>
                <w:rFonts w:eastAsia="標楷體" w:hint="eastAsia"/>
                <w:b/>
                <w:kern w:val="0"/>
                <w:sz w:val="28"/>
                <w:szCs w:val="28"/>
              </w:rPr>
              <w:t>檢視</w:t>
            </w:r>
            <w:r w:rsidR="00117CBA" w:rsidRPr="00382413">
              <w:rPr>
                <w:rFonts w:eastAsia="標楷體"/>
                <w:b/>
                <w:kern w:val="0"/>
                <w:sz w:val="28"/>
                <w:szCs w:val="28"/>
              </w:rPr>
              <w:t>項目</w:t>
            </w:r>
          </w:p>
        </w:tc>
        <w:tc>
          <w:tcPr>
            <w:tcW w:w="5754" w:type="dxa"/>
            <w:shd w:val="clear" w:color="auto" w:fill="D9D9D9" w:themeFill="background1" w:themeFillShade="D9"/>
            <w:noWrap/>
            <w:vAlign w:val="center"/>
          </w:tcPr>
          <w:p w:rsidR="00117CBA" w:rsidRPr="00382413" w:rsidRDefault="00117CBA" w:rsidP="00E0434D">
            <w:pPr>
              <w:widowControl/>
              <w:spacing w:line="440" w:lineRule="exact"/>
              <w:jc w:val="center"/>
              <w:rPr>
                <w:rFonts w:eastAsia="標楷體"/>
                <w:b/>
                <w:kern w:val="0"/>
                <w:sz w:val="28"/>
                <w:szCs w:val="28"/>
              </w:rPr>
            </w:pPr>
            <w:r w:rsidRPr="00382413">
              <w:rPr>
                <w:rFonts w:eastAsia="標楷體"/>
                <w:b/>
                <w:kern w:val="0"/>
                <w:sz w:val="28"/>
                <w:szCs w:val="28"/>
              </w:rPr>
              <w:t>評分參考指標</w:t>
            </w:r>
          </w:p>
        </w:tc>
        <w:tc>
          <w:tcPr>
            <w:tcW w:w="1475" w:type="dxa"/>
            <w:shd w:val="clear" w:color="auto" w:fill="D9D9D9" w:themeFill="background1" w:themeFillShade="D9"/>
            <w:noWrap/>
            <w:vAlign w:val="center"/>
          </w:tcPr>
          <w:p w:rsidR="00117CBA" w:rsidRPr="00382413" w:rsidRDefault="00C85E53" w:rsidP="00E0434D">
            <w:pPr>
              <w:widowControl/>
              <w:spacing w:line="440" w:lineRule="exact"/>
              <w:jc w:val="center"/>
              <w:rPr>
                <w:rFonts w:eastAsia="標楷體"/>
                <w:b/>
                <w:kern w:val="0"/>
                <w:sz w:val="28"/>
                <w:szCs w:val="28"/>
              </w:rPr>
            </w:pPr>
            <w:r>
              <w:rPr>
                <w:rFonts w:eastAsia="標楷體" w:hint="eastAsia"/>
                <w:b/>
                <w:kern w:val="0"/>
                <w:sz w:val="28"/>
                <w:szCs w:val="28"/>
              </w:rPr>
              <w:t>分數</w:t>
            </w:r>
            <w:r w:rsidR="009D3CE1">
              <w:rPr>
                <w:rFonts w:eastAsia="標楷體" w:hint="eastAsia"/>
                <w:b/>
                <w:kern w:val="0"/>
                <w:sz w:val="28"/>
                <w:szCs w:val="28"/>
              </w:rPr>
              <w:t>評比</w:t>
            </w:r>
          </w:p>
        </w:tc>
      </w:tr>
      <w:tr w:rsidR="00117CBA" w:rsidRPr="00382413" w:rsidTr="00343EC7">
        <w:trPr>
          <w:trHeight w:val="647"/>
          <w:jc w:val="center"/>
        </w:trPr>
        <w:tc>
          <w:tcPr>
            <w:tcW w:w="3119" w:type="dxa"/>
            <w:vMerge w:val="restart"/>
            <w:shd w:val="clear" w:color="auto" w:fill="auto"/>
            <w:noWrap/>
            <w:vAlign w:val="center"/>
          </w:tcPr>
          <w:p w:rsidR="00117CBA" w:rsidRPr="00382413" w:rsidRDefault="00117CBA" w:rsidP="005665E1">
            <w:pPr>
              <w:widowControl/>
              <w:spacing w:line="400" w:lineRule="exact"/>
              <w:ind w:leftChars="-1" w:left="533" w:hangingChars="191" w:hanging="535"/>
              <w:rPr>
                <w:rFonts w:eastAsia="標楷體"/>
                <w:kern w:val="0"/>
                <w:sz w:val="28"/>
                <w:szCs w:val="28"/>
              </w:rPr>
            </w:pPr>
            <w:r w:rsidRPr="00382413">
              <w:rPr>
                <w:rFonts w:eastAsia="標楷體"/>
                <w:kern w:val="0"/>
                <w:sz w:val="28"/>
                <w:szCs w:val="28"/>
              </w:rPr>
              <w:t>一、</w:t>
            </w:r>
            <w:r w:rsidRPr="00382413">
              <w:rPr>
                <w:rFonts w:eastAsia="標楷體"/>
                <w:sz w:val="28"/>
                <w:szCs w:val="28"/>
              </w:rPr>
              <w:t>廢棄物</w:t>
            </w:r>
            <w:r>
              <w:rPr>
                <w:rFonts w:eastAsia="標楷體" w:hint="eastAsia"/>
                <w:sz w:val="28"/>
                <w:szCs w:val="28"/>
              </w:rPr>
              <w:t>產出、流向</w:t>
            </w:r>
            <w:r w:rsidR="00E03A16">
              <w:rPr>
                <w:rFonts w:eastAsia="標楷體" w:hint="eastAsia"/>
                <w:sz w:val="28"/>
                <w:szCs w:val="28"/>
              </w:rPr>
              <w:t>、</w:t>
            </w:r>
            <w:r w:rsidR="00166612" w:rsidRPr="00166612">
              <w:rPr>
                <w:rFonts w:eastAsia="標楷體" w:hint="eastAsia"/>
                <w:sz w:val="28"/>
                <w:szCs w:val="28"/>
              </w:rPr>
              <w:t>網路申報</w:t>
            </w:r>
            <w:r w:rsidR="006E41CA">
              <w:rPr>
                <w:rFonts w:eastAsia="標楷體" w:hint="eastAsia"/>
                <w:sz w:val="28"/>
                <w:szCs w:val="28"/>
              </w:rPr>
              <w:t>及</w:t>
            </w:r>
            <w:r w:rsidR="006E41CA" w:rsidRPr="006E41CA">
              <w:rPr>
                <w:rFonts w:eastAsia="標楷體" w:hint="eastAsia"/>
                <w:sz w:val="28"/>
                <w:szCs w:val="28"/>
              </w:rPr>
              <w:t>查核</w:t>
            </w:r>
            <w:r w:rsidR="006E41CA">
              <w:rPr>
                <w:rFonts w:eastAsia="標楷體" w:hint="eastAsia"/>
                <w:sz w:val="28"/>
                <w:szCs w:val="28"/>
              </w:rPr>
              <w:t>情形</w:t>
            </w:r>
            <w:r w:rsidR="00C46F62" w:rsidRPr="00382413">
              <w:rPr>
                <w:rFonts w:eastAsia="標楷體"/>
                <w:kern w:val="0"/>
                <w:sz w:val="28"/>
                <w:szCs w:val="28"/>
              </w:rPr>
              <w:t xml:space="preserve"> </w:t>
            </w:r>
            <w:r w:rsidRPr="00382413">
              <w:rPr>
                <w:rFonts w:eastAsia="標楷體"/>
                <w:kern w:val="0"/>
                <w:sz w:val="28"/>
                <w:szCs w:val="28"/>
              </w:rPr>
              <w:t>(</w:t>
            </w:r>
            <w:r w:rsidR="0074380A">
              <w:rPr>
                <w:rFonts w:eastAsia="標楷體" w:hint="eastAsia"/>
                <w:kern w:val="0"/>
                <w:sz w:val="28"/>
                <w:szCs w:val="28"/>
              </w:rPr>
              <w:t>1</w:t>
            </w:r>
            <w:r>
              <w:rPr>
                <w:rFonts w:eastAsia="標楷體" w:hint="eastAsia"/>
                <w:kern w:val="0"/>
                <w:sz w:val="28"/>
                <w:szCs w:val="28"/>
              </w:rPr>
              <w:t>5</w:t>
            </w:r>
            <w:r w:rsidRPr="00382413">
              <w:rPr>
                <w:rFonts w:eastAsia="標楷體"/>
                <w:kern w:val="0"/>
                <w:sz w:val="28"/>
                <w:szCs w:val="28"/>
              </w:rPr>
              <w:t>%)</w:t>
            </w:r>
          </w:p>
        </w:tc>
        <w:tc>
          <w:tcPr>
            <w:tcW w:w="5754" w:type="dxa"/>
            <w:shd w:val="clear" w:color="auto" w:fill="auto"/>
            <w:noWrap/>
            <w:vAlign w:val="center"/>
          </w:tcPr>
          <w:p w:rsidR="00117CBA" w:rsidRPr="00382413" w:rsidRDefault="00117CBA" w:rsidP="005665E1">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r w:rsidRPr="00382413">
              <w:rPr>
                <w:rFonts w:eastAsia="標楷體"/>
                <w:kern w:val="0"/>
                <w:sz w:val="28"/>
                <w:szCs w:val="28"/>
              </w:rPr>
              <w:t>1.</w:t>
            </w:r>
            <w:r w:rsidRPr="00382413">
              <w:rPr>
                <w:rFonts w:eastAsia="標楷體"/>
                <w:sz w:val="28"/>
                <w:szCs w:val="28"/>
              </w:rPr>
              <w:t>廢棄物</w:t>
            </w:r>
            <w:r>
              <w:rPr>
                <w:rFonts w:eastAsia="標楷體" w:hint="eastAsia"/>
                <w:sz w:val="28"/>
                <w:szCs w:val="28"/>
              </w:rPr>
              <w:t>產出</w:t>
            </w:r>
            <w:r w:rsidRPr="00382413">
              <w:rPr>
                <w:rFonts w:eastAsia="標楷體"/>
                <w:kern w:val="0"/>
                <w:sz w:val="28"/>
                <w:szCs w:val="28"/>
              </w:rPr>
              <w:t>種類</w:t>
            </w:r>
            <w:r>
              <w:rPr>
                <w:rFonts w:eastAsia="標楷體" w:hint="eastAsia"/>
                <w:kern w:val="0"/>
                <w:sz w:val="28"/>
                <w:szCs w:val="28"/>
              </w:rPr>
              <w:t>、</w:t>
            </w:r>
            <w:r w:rsidRPr="00382413">
              <w:rPr>
                <w:rFonts w:eastAsia="標楷體"/>
                <w:kern w:val="0"/>
                <w:sz w:val="28"/>
                <w:szCs w:val="28"/>
              </w:rPr>
              <w:t>數量</w:t>
            </w:r>
            <w:r>
              <w:rPr>
                <w:rFonts w:eastAsia="標楷體" w:hint="eastAsia"/>
                <w:kern w:val="0"/>
                <w:sz w:val="28"/>
                <w:szCs w:val="28"/>
              </w:rPr>
              <w:t>，以</w:t>
            </w:r>
            <w:r w:rsidRPr="00382413">
              <w:rPr>
                <w:rFonts w:eastAsia="標楷體"/>
                <w:kern w:val="0"/>
                <w:sz w:val="28"/>
                <w:szCs w:val="28"/>
              </w:rPr>
              <w:t>及</w:t>
            </w:r>
            <w:r>
              <w:rPr>
                <w:rFonts w:eastAsia="標楷體" w:hint="eastAsia"/>
                <w:sz w:val="28"/>
                <w:szCs w:val="28"/>
              </w:rPr>
              <w:t>流向</w:t>
            </w:r>
            <w:r w:rsidR="00287DBF">
              <w:rPr>
                <w:rFonts w:eastAsia="標楷體" w:hint="eastAsia"/>
                <w:sz w:val="28"/>
                <w:szCs w:val="28"/>
              </w:rPr>
              <w:t>申報</w:t>
            </w:r>
            <w:r>
              <w:rPr>
                <w:rFonts w:eastAsia="標楷體" w:hint="eastAsia"/>
                <w:sz w:val="28"/>
                <w:szCs w:val="28"/>
              </w:rPr>
              <w:t>情形</w:t>
            </w:r>
          </w:p>
        </w:tc>
        <w:tc>
          <w:tcPr>
            <w:tcW w:w="1475" w:type="dxa"/>
            <w:shd w:val="clear" w:color="auto" w:fill="auto"/>
            <w:noWrap/>
            <w:vAlign w:val="center"/>
          </w:tcPr>
          <w:p w:rsidR="00117CBA" w:rsidRPr="00382413" w:rsidRDefault="0074380A" w:rsidP="005665E1">
            <w:pPr>
              <w:widowControl/>
              <w:adjustRightInd w:val="0"/>
              <w:snapToGrid w:val="0"/>
              <w:spacing w:line="400" w:lineRule="exact"/>
              <w:jc w:val="center"/>
              <w:textAlignment w:val="baseline"/>
              <w:rPr>
                <w:rFonts w:eastAsia="標楷體"/>
                <w:sz w:val="28"/>
                <w:szCs w:val="28"/>
              </w:rPr>
            </w:pPr>
            <w:r>
              <w:rPr>
                <w:rFonts w:eastAsia="標楷體" w:hint="eastAsia"/>
                <w:sz w:val="28"/>
                <w:szCs w:val="28"/>
              </w:rPr>
              <w:t>1</w:t>
            </w:r>
            <w:r w:rsidR="00264E0E">
              <w:rPr>
                <w:rFonts w:eastAsia="標楷體" w:hint="eastAsia"/>
                <w:sz w:val="28"/>
                <w:szCs w:val="28"/>
              </w:rPr>
              <w:t>~</w:t>
            </w:r>
            <w:r>
              <w:rPr>
                <w:rFonts w:eastAsia="標楷體" w:hint="eastAsia"/>
                <w:sz w:val="28"/>
                <w:szCs w:val="28"/>
              </w:rPr>
              <w:t>5</w:t>
            </w:r>
          </w:p>
        </w:tc>
      </w:tr>
      <w:tr w:rsidR="00287DBF" w:rsidRPr="00382413" w:rsidTr="00343EC7">
        <w:trPr>
          <w:trHeight w:val="647"/>
          <w:jc w:val="center"/>
        </w:trPr>
        <w:tc>
          <w:tcPr>
            <w:tcW w:w="3119" w:type="dxa"/>
            <w:vMerge/>
            <w:shd w:val="clear" w:color="auto" w:fill="auto"/>
            <w:noWrap/>
            <w:vAlign w:val="center"/>
          </w:tcPr>
          <w:p w:rsidR="00287DBF" w:rsidRPr="00382413" w:rsidRDefault="00287DBF" w:rsidP="005665E1">
            <w:pPr>
              <w:widowControl/>
              <w:spacing w:line="400" w:lineRule="exact"/>
              <w:ind w:leftChars="-1" w:left="533" w:hangingChars="191" w:hanging="535"/>
              <w:rPr>
                <w:rFonts w:eastAsia="標楷體"/>
                <w:kern w:val="0"/>
                <w:sz w:val="28"/>
                <w:szCs w:val="28"/>
              </w:rPr>
            </w:pPr>
          </w:p>
        </w:tc>
        <w:tc>
          <w:tcPr>
            <w:tcW w:w="5754" w:type="dxa"/>
            <w:shd w:val="clear" w:color="auto" w:fill="auto"/>
            <w:noWrap/>
            <w:vAlign w:val="center"/>
          </w:tcPr>
          <w:p w:rsidR="00C85E53" w:rsidRDefault="00C85E53" w:rsidP="005665E1">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r>
              <w:rPr>
                <w:rFonts w:eastAsia="標楷體" w:hint="eastAsia"/>
                <w:kern w:val="0"/>
                <w:sz w:val="28"/>
                <w:szCs w:val="28"/>
              </w:rPr>
              <w:t>2.</w:t>
            </w:r>
            <w:r>
              <w:rPr>
                <w:rFonts w:eastAsia="標楷體" w:hint="eastAsia"/>
                <w:kern w:val="0"/>
                <w:sz w:val="28"/>
                <w:szCs w:val="28"/>
              </w:rPr>
              <w:t>依法進行網路申報</w:t>
            </w:r>
          </w:p>
          <w:p w:rsidR="00C85E53" w:rsidRDefault="00C85E53" w:rsidP="005665E1">
            <w:pPr>
              <w:widowControl/>
              <w:adjustRightInd w:val="0"/>
              <w:snapToGrid w:val="0"/>
              <w:spacing w:line="400" w:lineRule="exact"/>
              <w:ind w:leftChars="99" w:left="591" w:rightChars="50" w:right="120" w:hangingChars="126" w:hanging="353"/>
              <w:jc w:val="both"/>
              <w:textAlignment w:val="baseline"/>
              <w:rPr>
                <w:rFonts w:eastAsia="標楷體"/>
                <w:kern w:val="0"/>
                <w:sz w:val="28"/>
                <w:szCs w:val="28"/>
              </w:rPr>
            </w:pPr>
            <w:r>
              <w:rPr>
                <w:rFonts w:eastAsia="標楷體" w:hint="eastAsia"/>
                <w:kern w:val="0"/>
                <w:sz w:val="28"/>
                <w:szCs w:val="28"/>
              </w:rPr>
              <w:t>(1)</w:t>
            </w:r>
            <w:r w:rsidR="00EE37DE">
              <w:rPr>
                <w:rFonts w:eastAsia="標楷體"/>
                <w:kern w:val="0"/>
                <w:sz w:val="28"/>
                <w:szCs w:val="28"/>
              </w:rPr>
              <w:tab/>
            </w:r>
            <w:r w:rsidRPr="005A639F">
              <w:rPr>
                <w:rFonts w:eastAsia="標楷體" w:hint="eastAsia"/>
                <w:kern w:val="0"/>
                <w:sz w:val="28"/>
                <w:szCs w:val="28"/>
              </w:rPr>
              <w:t>每月月底前，連線申報營運狀況資料</w:t>
            </w:r>
          </w:p>
          <w:p w:rsidR="00287DBF" w:rsidRPr="00382413" w:rsidRDefault="00C85E53" w:rsidP="005665E1">
            <w:pPr>
              <w:widowControl/>
              <w:adjustRightInd w:val="0"/>
              <w:snapToGrid w:val="0"/>
              <w:spacing w:line="400" w:lineRule="exact"/>
              <w:ind w:leftChars="99" w:left="591" w:rightChars="50" w:right="120" w:hangingChars="126" w:hanging="353"/>
              <w:jc w:val="both"/>
              <w:textAlignment w:val="baseline"/>
              <w:rPr>
                <w:rFonts w:eastAsia="標楷體"/>
                <w:kern w:val="0"/>
                <w:sz w:val="28"/>
                <w:szCs w:val="28"/>
              </w:rPr>
            </w:pPr>
            <w:r>
              <w:rPr>
                <w:rFonts w:eastAsia="標楷體" w:hint="eastAsia"/>
                <w:kern w:val="0"/>
                <w:sz w:val="28"/>
                <w:szCs w:val="28"/>
              </w:rPr>
              <w:t>(2)</w:t>
            </w:r>
            <w:r w:rsidR="00EE37DE">
              <w:rPr>
                <w:rFonts w:eastAsia="標楷體"/>
                <w:kern w:val="0"/>
                <w:sz w:val="28"/>
                <w:szCs w:val="28"/>
              </w:rPr>
              <w:tab/>
            </w:r>
            <w:r w:rsidRPr="005A639F">
              <w:rPr>
                <w:rFonts w:eastAsia="標楷體" w:hint="eastAsia"/>
                <w:kern w:val="0"/>
                <w:sz w:val="28"/>
                <w:szCs w:val="28"/>
              </w:rPr>
              <w:t>每月五日前連線申報其前月月底廢棄物之貯存情形資料</w:t>
            </w:r>
          </w:p>
        </w:tc>
        <w:tc>
          <w:tcPr>
            <w:tcW w:w="1475" w:type="dxa"/>
            <w:shd w:val="clear" w:color="auto" w:fill="auto"/>
            <w:noWrap/>
            <w:vAlign w:val="center"/>
          </w:tcPr>
          <w:p w:rsidR="00287DBF" w:rsidRDefault="00264E0E" w:rsidP="005665E1">
            <w:pPr>
              <w:widowControl/>
              <w:adjustRightInd w:val="0"/>
              <w:snapToGrid w:val="0"/>
              <w:spacing w:line="400" w:lineRule="exact"/>
              <w:jc w:val="center"/>
              <w:textAlignment w:val="baseline"/>
              <w:rPr>
                <w:rFonts w:eastAsia="標楷體"/>
                <w:sz w:val="28"/>
                <w:szCs w:val="28"/>
              </w:rPr>
            </w:pPr>
            <w:r>
              <w:rPr>
                <w:rFonts w:eastAsia="標楷體" w:hint="eastAsia"/>
                <w:sz w:val="28"/>
                <w:szCs w:val="28"/>
              </w:rPr>
              <w:t>1~</w:t>
            </w:r>
            <w:r w:rsidR="00C85E53">
              <w:rPr>
                <w:rFonts w:eastAsia="標楷體" w:hint="eastAsia"/>
                <w:sz w:val="28"/>
                <w:szCs w:val="28"/>
              </w:rPr>
              <w:t>5</w:t>
            </w:r>
          </w:p>
        </w:tc>
      </w:tr>
      <w:tr w:rsidR="00117CBA" w:rsidRPr="00382413" w:rsidTr="00343EC7">
        <w:trPr>
          <w:trHeight w:val="647"/>
          <w:jc w:val="center"/>
        </w:trPr>
        <w:tc>
          <w:tcPr>
            <w:tcW w:w="3119" w:type="dxa"/>
            <w:vMerge/>
            <w:shd w:val="clear" w:color="auto" w:fill="auto"/>
            <w:noWrap/>
            <w:vAlign w:val="center"/>
          </w:tcPr>
          <w:p w:rsidR="00117CBA" w:rsidRPr="00382413" w:rsidRDefault="00117CBA" w:rsidP="005665E1">
            <w:pPr>
              <w:widowControl/>
              <w:spacing w:line="400" w:lineRule="exact"/>
              <w:ind w:leftChars="-1" w:left="533" w:hangingChars="191" w:hanging="535"/>
              <w:rPr>
                <w:rFonts w:eastAsia="標楷體"/>
                <w:kern w:val="0"/>
                <w:sz w:val="28"/>
                <w:szCs w:val="28"/>
              </w:rPr>
            </w:pPr>
          </w:p>
        </w:tc>
        <w:tc>
          <w:tcPr>
            <w:tcW w:w="5754" w:type="dxa"/>
            <w:shd w:val="clear" w:color="auto" w:fill="auto"/>
            <w:noWrap/>
            <w:vAlign w:val="center"/>
          </w:tcPr>
          <w:p w:rsidR="005A639F" w:rsidRPr="00382413" w:rsidRDefault="00C85E53" w:rsidP="005665E1">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r>
              <w:rPr>
                <w:rFonts w:eastAsia="標楷體" w:hint="eastAsia"/>
                <w:kern w:val="0"/>
                <w:sz w:val="28"/>
                <w:szCs w:val="28"/>
              </w:rPr>
              <w:t>3.</w:t>
            </w:r>
            <w:r>
              <w:rPr>
                <w:rFonts w:eastAsia="標楷體" w:hint="eastAsia"/>
                <w:kern w:val="0"/>
                <w:sz w:val="28"/>
                <w:szCs w:val="28"/>
              </w:rPr>
              <w:t>管理局</w:t>
            </w:r>
            <w:r>
              <w:rPr>
                <w:rFonts w:eastAsia="標楷體" w:hint="eastAsia"/>
                <w:kern w:val="0"/>
                <w:sz w:val="28"/>
                <w:szCs w:val="28"/>
              </w:rPr>
              <w:t>109</w:t>
            </w:r>
            <w:r>
              <w:rPr>
                <w:rFonts w:eastAsia="標楷體" w:hint="eastAsia"/>
                <w:kern w:val="0"/>
                <w:sz w:val="28"/>
                <w:szCs w:val="28"/>
              </w:rPr>
              <w:t>年現場查核狀況</w:t>
            </w:r>
          </w:p>
        </w:tc>
        <w:tc>
          <w:tcPr>
            <w:tcW w:w="1475" w:type="dxa"/>
            <w:shd w:val="clear" w:color="auto" w:fill="auto"/>
            <w:noWrap/>
            <w:vAlign w:val="center"/>
          </w:tcPr>
          <w:p w:rsidR="00117CBA" w:rsidRDefault="00264E0E" w:rsidP="005665E1">
            <w:pPr>
              <w:widowControl/>
              <w:adjustRightInd w:val="0"/>
              <w:snapToGrid w:val="0"/>
              <w:spacing w:line="400" w:lineRule="exact"/>
              <w:jc w:val="center"/>
              <w:textAlignment w:val="baseline"/>
              <w:rPr>
                <w:rFonts w:eastAsia="標楷體"/>
                <w:sz w:val="28"/>
                <w:szCs w:val="28"/>
              </w:rPr>
            </w:pPr>
            <w:r>
              <w:rPr>
                <w:rFonts w:eastAsia="標楷體" w:hint="eastAsia"/>
                <w:sz w:val="28"/>
                <w:szCs w:val="28"/>
              </w:rPr>
              <w:t>1~</w:t>
            </w:r>
            <w:r w:rsidR="0074380A">
              <w:rPr>
                <w:rFonts w:eastAsia="標楷體" w:hint="eastAsia"/>
                <w:sz w:val="28"/>
                <w:szCs w:val="28"/>
              </w:rPr>
              <w:t>5</w:t>
            </w:r>
          </w:p>
        </w:tc>
      </w:tr>
      <w:tr w:rsidR="00850519" w:rsidRPr="00382413" w:rsidTr="008C782C">
        <w:trPr>
          <w:trHeight w:val="545"/>
          <w:jc w:val="center"/>
        </w:trPr>
        <w:tc>
          <w:tcPr>
            <w:tcW w:w="3119" w:type="dxa"/>
            <w:vMerge w:val="restart"/>
            <w:shd w:val="clear" w:color="auto" w:fill="auto"/>
            <w:noWrap/>
            <w:vAlign w:val="center"/>
          </w:tcPr>
          <w:p w:rsidR="00CF0552" w:rsidRDefault="008520B5" w:rsidP="005665E1">
            <w:pPr>
              <w:widowControl/>
              <w:spacing w:line="400" w:lineRule="exact"/>
              <w:ind w:leftChars="-1" w:left="533" w:hangingChars="191" w:hanging="535"/>
              <w:rPr>
                <w:rFonts w:eastAsia="標楷體"/>
                <w:sz w:val="28"/>
                <w:szCs w:val="28"/>
              </w:rPr>
            </w:pPr>
            <w:r>
              <w:rPr>
                <w:rFonts w:eastAsia="標楷體" w:hint="eastAsia"/>
                <w:sz w:val="28"/>
                <w:szCs w:val="28"/>
              </w:rPr>
              <w:t>二</w:t>
            </w:r>
            <w:r w:rsidR="00850519" w:rsidRPr="00382413">
              <w:rPr>
                <w:rFonts w:eastAsia="標楷體"/>
                <w:sz w:val="28"/>
                <w:szCs w:val="28"/>
              </w:rPr>
              <w:t>、廢棄物</w:t>
            </w:r>
            <w:r w:rsidR="008108AF">
              <w:rPr>
                <w:rFonts w:eastAsia="標楷體" w:hint="eastAsia"/>
                <w:sz w:val="28"/>
                <w:szCs w:val="28"/>
              </w:rPr>
              <w:t>資源</w:t>
            </w:r>
            <w:r w:rsidR="00850519">
              <w:rPr>
                <w:rFonts w:eastAsia="標楷體" w:hint="eastAsia"/>
                <w:sz w:val="28"/>
                <w:szCs w:val="28"/>
              </w:rPr>
              <w:t>再利用率</w:t>
            </w:r>
            <w:r w:rsidR="00FF5A52">
              <w:rPr>
                <w:rFonts w:eastAsia="標楷體" w:hint="eastAsia"/>
                <w:sz w:val="28"/>
                <w:szCs w:val="28"/>
              </w:rPr>
              <w:t>達成情形</w:t>
            </w:r>
            <w:r w:rsidR="00850519">
              <w:rPr>
                <w:rFonts w:eastAsia="標楷體" w:hint="eastAsia"/>
                <w:sz w:val="28"/>
                <w:szCs w:val="28"/>
              </w:rPr>
              <w:t xml:space="preserve"> (</w:t>
            </w:r>
            <w:r w:rsidR="00EC2741">
              <w:rPr>
                <w:rFonts w:eastAsia="標楷體" w:hint="eastAsia"/>
                <w:sz w:val="28"/>
                <w:szCs w:val="28"/>
              </w:rPr>
              <w:t>2</w:t>
            </w:r>
            <w:r>
              <w:rPr>
                <w:rFonts w:eastAsia="標楷體" w:hint="eastAsia"/>
                <w:sz w:val="28"/>
                <w:szCs w:val="28"/>
              </w:rPr>
              <w:t>5</w:t>
            </w:r>
            <w:r w:rsidR="00850519">
              <w:rPr>
                <w:rFonts w:eastAsia="標楷體" w:hint="eastAsia"/>
                <w:sz w:val="28"/>
                <w:szCs w:val="28"/>
              </w:rPr>
              <w:t>%)</w:t>
            </w:r>
          </w:p>
          <w:p w:rsidR="00CF0552" w:rsidRPr="00382413" w:rsidRDefault="00CF0552" w:rsidP="005665E1">
            <w:pPr>
              <w:widowControl/>
              <w:spacing w:line="400" w:lineRule="exact"/>
              <w:ind w:leftChars="-1" w:left="456" w:hangingChars="191" w:hanging="458"/>
              <w:rPr>
                <w:rFonts w:eastAsia="標楷體"/>
                <w:sz w:val="28"/>
                <w:szCs w:val="28"/>
              </w:rPr>
            </w:pPr>
            <w:proofErr w:type="gramStart"/>
            <w:r>
              <w:rPr>
                <w:rFonts w:eastAsia="標楷體" w:hint="eastAsia"/>
                <w:bCs/>
                <w:color w:val="0000FF"/>
              </w:rPr>
              <w:t>註</w:t>
            </w:r>
            <w:proofErr w:type="gramEnd"/>
            <w:r>
              <w:rPr>
                <w:rFonts w:ascii="標楷體" w:eastAsia="標楷體" w:hAnsi="標楷體" w:hint="eastAsia"/>
                <w:bCs/>
                <w:color w:val="0000FF"/>
              </w:rPr>
              <w:t>：</w:t>
            </w:r>
            <w:r>
              <w:rPr>
                <w:rFonts w:eastAsia="標楷體" w:hint="eastAsia"/>
                <w:bCs/>
                <w:color w:val="0000FF"/>
              </w:rPr>
              <w:t>產出</w:t>
            </w:r>
            <w:r w:rsidRPr="00627606">
              <w:rPr>
                <w:rFonts w:eastAsia="標楷體" w:hint="eastAsia"/>
                <w:bCs/>
                <w:color w:val="0000FF"/>
              </w:rPr>
              <w:t>廢棄物</w:t>
            </w:r>
            <w:r>
              <w:rPr>
                <w:rFonts w:eastAsia="標楷體" w:hint="eastAsia"/>
                <w:bCs/>
                <w:color w:val="0000FF"/>
              </w:rPr>
              <w:t>委託處理</w:t>
            </w:r>
            <w:r>
              <w:rPr>
                <w:rFonts w:eastAsia="標楷體" w:hint="eastAsia"/>
                <w:bCs/>
                <w:color w:val="0000FF"/>
              </w:rPr>
              <w:t>/</w:t>
            </w:r>
            <w:r>
              <w:rPr>
                <w:rFonts w:eastAsia="標楷體" w:hint="eastAsia"/>
                <w:bCs/>
                <w:color w:val="0000FF"/>
              </w:rPr>
              <w:t>再利用機構處理，凡處理</w:t>
            </w:r>
            <w:r>
              <w:rPr>
                <w:rFonts w:eastAsia="標楷體" w:hint="eastAsia"/>
                <w:bCs/>
                <w:color w:val="0000FF"/>
              </w:rPr>
              <w:t>/</w:t>
            </w:r>
            <w:r>
              <w:rPr>
                <w:rFonts w:eastAsia="標楷體" w:hint="eastAsia"/>
                <w:bCs/>
                <w:color w:val="0000FF"/>
              </w:rPr>
              <w:t>再利用機構有產出資源化產品、</w:t>
            </w:r>
            <w:r w:rsidRPr="00627606">
              <w:rPr>
                <w:rFonts w:eastAsia="標楷體" w:hint="eastAsia"/>
                <w:bCs/>
                <w:color w:val="0000FF"/>
              </w:rPr>
              <w:t>再利用</w:t>
            </w:r>
            <w:r>
              <w:rPr>
                <w:rFonts w:eastAsia="標楷體" w:hint="eastAsia"/>
                <w:bCs/>
                <w:color w:val="0000FF"/>
              </w:rPr>
              <w:t>產品及有能源</w:t>
            </w:r>
            <w:r w:rsidR="00CE5992">
              <w:rPr>
                <w:rFonts w:eastAsia="標楷體" w:hint="eastAsia"/>
                <w:bCs/>
                <w:color w:val="0000FF"/>
              </w:rPr>
              <w:t>(</w:t>
            </w:r>
            <w:r w:rsidR="00CE5992">
              <w:rPr>
                <w:rFonts w:eastAsia="標楷體" w:hint="eastAsia"/>
                <w:bCs/>
                <w:color w:val="0000FF"/>
              </w:rPr>
              <w:t>如蒸汽發電</w:t>
            </w:r>
            <w:r w:rsidR="00CE5992">
              <w:rPr>
                <w:rFonts w:eastAsia="標楷體" w:hint="eastAsia"/>
                <w:bCs/>
                <w:color w:val="0000FF"/>
              </w:rPr>
              <w:t>)</w:t>
            </w:r>
            <w:r>
              <w:rPr>
                <w:rFonts w:eastAsia="標楷體" w:hint="eastAsia"/>
                <w:bCs/>
                <w:color w:val="0000FF"/>
              </w:rPr>
              <w:t>者，皆納入廢棄物</w:t>
            </w:r>
            <w:r w:rsidR="0077078B" w:rsidRPr="00627606">
              <w:rPr>
                <w:rFonts w:eastAsia="標楷體" w:hint="eastAsia"/>
                <w:bCs/>
                <w:color w:val="0000FF"/>
              </w:rPr>
              <w:t>資源</w:t>
            </w:r>
            <w:r w:rsidRPr="00627606">
              <w:rPr>
                <w:rFonts w:eastAsia="標楷體" w:hint="eastAsia"/>
                <w:bCs/>
                <w:color w:val="0000FF"/>
              </w:rPr>
              <w:t>再利用率</w:t>
            </w:r>
            <w:r>
              <w:rPr>
                <w:rFonts w:eastAsia="標楷體" w:hint="eastAsia"/>
                <w:bCs/>
                <w:color w:val="0000FF"/>
              </w:rPr>
              <w:t>計算。</w:t>
            </w:r>
          </w:p>
        </w:tc>
        <w:tc>
          <w:tcPr>
            <w:tcW w:w="5754" w:type="dxa"/>
            <w:shd w:val="clear" w:color="auto" w:fill="auto"/>
            <w:noWrap/>
            <w:vAlign w:val="center"/>
          </w:tcPr>
          <w:p w:rsidR="00850519" w:rsidRPr="00FF0226" w:rsidRDefault="00850519" w:rsidP="005665E1">
            <w:pPr>
              <w:widowControl/>
              <w:adjustRightInd w:val="0"/>
              <w:snapToGrid w:val="0"/>
              <w:spacing w:line="400" w:lineRule="exact"/>
              <w:ind w:leftChars="1" w:left="282" w:rightChars="50" w:right="120" w:hangingChars="100" w:hanging="280"/>
              <w:jc w:val="both"/>
              <w:textAlignment w:val="baseline"/>
              <w:rPr>
                <w:rFonts w:eastAsia="標楷體"/>
                <w:kern w:val="0"/>
                <w:sz w:val="28"/>
                <w:szCs w:val="28"/>
              </w:rPr>
            </w:pPr>
            <w:r w:rsidRPr="000E4EF7">
              <w:rPr>
                <w:rFonts w:eastAsia="標楷體" w:hint="eastAsia"/>
                <w:kern w:val="0"/>
                <w:sz w:val="28"/>
                <w:szCs w:val="28"/>
              </w:rPr>
              <w:t>1.</w:t>
            </w:r>
            <w:r w:rsidRPr="00850519">
              <w:rPr>
                <w:rFonts w:eastAsia="標楷體" w:hint="eastAsia"/>
                <w:kern w:val="0"/>
                <w:sz w:val="28"/>
                <w:szCs w:val="28"/>
              </w:rPr>
              <w:t>廢棄物</w:t>
            </w:r>
            <w:r w:rsidR="0077078B" w:rsidRPr="00850519">
              <w:rPr>
                <w:rFonts w:eastAsia="標楷體" w:hint="eastAsia"/>
                <w:kern w:val="0"/>
                <w:sz w:val="28"/>
                <w:szCs w:val="28"/>
              </w:rPr>
              <w:t>資源</w:t>
            </w:r>
            <w:r w:rsidRPr="00850519">
              <w:rPr>
                <w:rFonts w:eastAsia="標楷體" w:hint="eastAsia"/>
                <w:kern w:val="0"/>
                <w:sz w:val="28"/>
                <w:szCs w:val="28"/>
              </w:rPr>
              <w:t>再利用率</w:t>
            </w:r>
            <w:r>
              <w:rPr>
                <w:rFonts w:eastAsia="標楷體" w:hint="eastAsia"/>
                <w:kern w:val="0"/>
                <w:sz w:val="28"/>
                <w:szCs w:val="28"/>
              </w:rPr>
              <w:t>超過</w:t>
            </w:r>
            <w:r>
              <w:rPr>
                <w:rFonts w:eastAsia="標楷體" w:hint="eastAsia"/>
                <w:kern w:val="0"/>
                <w:sz w:val="28"/>
                <w:szCs w:val="28"/>
              </w:rPr>
              <w:t>90%(</w:t>
            </w:r>
            <w:r>
              <w:rPr>
                <w:rFonts w:eastAsia="標楷體" w:hint="eastAsia"/>
                <w:kern w:val="0"/>
                <w:sz w:val="28"/>
                <w:szCs w:val="28"/>
              </w:rPr>
              <w:t>含</w:t>
            </w:r>
            <w:r>
              <w:rPr>
                <w:rFonts w:eastAsia="標楷體" w:hint="eastAsia"/>
                <w:kern w:val="0"/>
                <w:sz w:val="28"/>
                <w:szCs w:val="28"/>
              </w:rPr>
              <w:t>)</w:t>
            </w:r>
            <w:r w:rsidR="00C85E53">
              <w:rPr>
                <w:rFonts w:eastAsia="標楷體" w:hint="eastAsia"/>
                <w:kern w:val="0"/>
                <w:sz w:val="28"/>
                <w:szCs w:val="28"/>
              </w:rPr>
              <w:t>以上</w:t>
            </w:r>
          </w:p>
        </w:tc>
        <w:tc>
          <w:tcPr>
            <w:tcW w:w="1475" w:type="dxa"/>
            <w:shd w:val="clear" w:color="auto" w:fill="auto"/>
            <w:noWrap/>
            <w:vAlign w:val="center"/>
          </w:tcPr>
          <w:p w:rsidR="00850519" w:rsidRPr="00382413" w:rsidRDefault="0017625B" w:rsidP="005665E1">
            <w:pPr>
              <w:widowControl/>
              <w:adjustRightInd w:val="0"/>
              <w:snapToGrid w:val="0"/>
              <w:spacing w:line="400" w:lineRule="exact"/>
              <w:jc w:val="center"/>
              <w:textAlignment w:val="baseline"/>
              <w:rPr>
                <w:rFonts w:eastAsia="標楷體"/>
                <w:sz w:val="28"/>
                <w:szCs w:val="28"/>
              </w:rPr>
            </w:pPr>
            <w:r>
              <w:rPr>
                <w:rFonts w:eastAsia="標楷體" w:hint="eastAsia"/>
                <w:sz w:val="28"/>
                <w:szCs w:val="28"/>
              </w:rPr>
              <w:t>2</w:t>
            </w:r>
            <w:r w:rsidR="008520B5">
              <w:rPr>
                <w:rFonts w:eastAsia="標楷體" w:hint="eastAsia"/>
                <w:sz w:val="28"/>
                <w:szCs w:val="28"/>
              </w:rPr>
              <w:t>5</w:t>
            </w:r>
          </w:p>
        </w:tc>
      </w:tr>
      <w:tr w:rsidR="008873C1" w:rsidRPr="00382413" w:rsidTr="008C782C">
        <w:trPr>
          <w:trHeight w:val="545"/>
          <w:jc w:val="center"/>
        </w:trPr>
        <w:tc>
          <w:tcPr>
            <w:tcW w:w="3119" w:type="dxa"/>
            <w:vMerge/>
            <w:shd w:val="clear" w:color="auto" w:fill="auto"/>
            <w:noWrap/>
            <w:vAlign w:val="center"/>
          </w:tcPr>
          <w:p w:rsidR="008873C1" w:rsidRPr="00382413" w:rsidRDefault="008873C1" w:rsidP="005665E1">
            <w:pPr>
              <w:widowControl/>
              <w:spacing w:line="400" w:lineRule="exact"/>
              <w:ind w:leftChars="-1" w:left="533" w:hangingChars="191" w:hanging="535"/>
              <w:rPr>
                <w:rFonts w:eastAsia="標楷體"/>
                <w:sz w:val="28"/>
                <w:szCs w:val="28"/>
              </w:rPr>
            </w:pPr>
          </w:p>
        </w:tc>
        <w:tc>
          <w:tcPr>
            <w:tcW w:w="5754" w:type="dxa"/>
            <w:shd w:val="clear" w:color="auto" w:fill="auto"/>
            <w:noWrap/>
            <w:vAlign w:val="center"/>
          </w:tcPr>
          <w:p w:rsidR="008873C1" w:rsidRDefault="008873C1" w:rsidP="005665E1">
            <w:pPr>
              <w:adjustRightInd w:val="0"/>
              <w:snapToGrid w:val="0"/>
              <w:spacing w:line="400" w:lineRule="exact"/>
              <w:ind w:leftChars="1" w:left="282" w:rightChars="50" w:right="120" w:hangingChars="100" w:hanging="280"/>
              <w:jc w:val="both"/>
              <w:textAlignment w:val="baseline"/>
              <w:rPr>
                <w:rFonts w:eastAsia="標楷體"/>
                <w:kern w:val="0"/>
                <w:sz w:val="28"/>
                <w:szCs w:val="28"/>
              </w:rPr>
            </w:pPr>
            <w:r>
              <w:rPr>
                <w:rFonts w:eastAsia="標楷體" w:hint="eastAsia"/>
                <w:kern w:val="0"/>
                <w:sz w:val="28"/>
                <w:szCs w:val="28"/>
              </w:rPr>
              <w:t>2.</w:t>
            </w:r>
            <w:r w:rsidRPr="00850519">
              <w:rPr>
                <w:rFonts w:eastAsia="標楷體" w:hint="eastAsia"/>
                <w:kern w:val="0"/>
                <w:sz w:val="28"/>
                <w:szCs w:val="28"/>
              </w:rPr>
              <w:t>廢棄物資源再利用率</w:t>
            </w:r>
            <w:r>
              <w:rPr>
                <w:rFonts w:eastAsia="標楷體" w:hint="eastAsia"/>
                <w:kern w:val="0"/>
                <w:sz w:val="28"/>
                <w:szCs w:val="28"/>
              </w:rPr>
              <w:t>87%(</w:t>
            </w:r>
            <w:r>
              <w:rPr>
                <w:rFonts w:eastAsia="標楷體" w:hint="eastAsia"/>
                <w:kern w:val="0"/>
                <w:sz w:val="28"/>
                <w:szCs w:val="28"/>
              </w:rPr>
              <w:t>含</w:t>
            </w:r>
            <w:r>
              <w:rPr>
                <w:rFonts w:eastAsia="標楷體" w:hint="eastAsia"/>
                <w:kern w:val="0"/>
                <w:sz w:val="28"/>
                <w:szCs w:val="28"/>
              </w:rPr>
              <w:t>)</w:t>
            </w:r>
            <w:r>
              <w:rPr>
                <w:rFonts w:eastAsia="標楷體" w:hint="eastAsia"/>
                <w:kern w:val="0"/>
                <w:sz w:val="28"/>
                <w:szCs w:val="28"/>
              </w:rPr>
              <w:t>以上未達</w:t>
            </w:r>
            <w:r>
              <w:rPr>
                <w:rFonts w:eastAsia="標楷體" w:hint="eastAsia"/>
                <w:kern w:val="0"/>
                <w:sz w:val="28"/>
                <w:szCs w:val="28"/>
              </w:rPr>
              <w:t>90%</w:t>
            </w:r>
          </w:p>
        </w:tc>
        <w:tc>
          <w:tcPr>
            <w:tcW w:w="1475" w:type="dxa"/>
            <w:shd w:val="clear" w:color="auto" w:fill="auto"/>
            <w:noWrap/>
            <w:vAlign w:val="center"/>
          </w:tcPr>
          <w:p w:rsidR="008873C1" w:rsidRDefault="008520B5" w:rsidP="005665E1">
            <w:pPr>
              <w:widowControl/>
              <w:adjustRightInd w:val="0"/>
              <w:snapToGrid w:val="0"/>
              <w:spacing w:line="400" w:lineRule="exact"/>
              <w:jc w:val="center"/>
              <w:textAlignment w:val="baseline"/>
              <w:rPr>
                <w:rFonts w:eastAsia="標楷體"/>
                <w:sz w:val="28"/>
                <w:szCs w:val="28"/>
              </w:rPr>
            </w:pPr>
            <w:r>
              <w:rPr>
                <w:rFonts w:eastAsia="標楷體" w:hint="eastAsia"/>
                <w:sz w:val="28"/>
                <w:szCs w:val="28"/>
              </w:rPr>
              <w:t>20</w:t>
            </w:r>
          </w:p>
        </w:tc>
      </w:tr>
      <w:tr w:rsidR="008873C1" w:rsidRPr="00382413" w:rsidTr="008C782C">
        <w:trPr>
          <w:trHeight w:val="545"/>
          <w:jc w:val="center"/>
        </w:trPr>
        <w:tc>
          <w:tcPr>
            <w:tcW w:w="3119" w:type="dxa"/>
            <w:vMerge/>
            <w:shd w:val="clear" w:color="auto" w:fill="auto"/>
            <w:noWrap/>
            <w:vAlign w:val="center"/>
          </w:tcPr>
          <w:p w:rsidR="008873C1" w:rsidRPr="00382413" w:rsidRDefault="008873C1" w:rsidP="005665E1">
            <w:pPr>
              <w:widowControl/>
              <w:spacing w:line="400" w:lineRule="exact"/>
              <w:ind w:leftChars="-1" w:left="533" w:hangingChars="191" w:hanging="535"/>
              <w:rPr>
                <w:rFonts w:eastAsia="標楷體"/>
                <w:sz w:val="28"/>
                <w:szCs w:val="28"/>
              </w:rPr>
            </w:pPr>
          </w:p>
        </w:tc>
        <w:tc>
          <w:tcPr>
            <w:tcW w:w="5754" w:type="dxa"/>
            <w:shd w:val="clear" w:color="auto" w:fill="auto"/>
            <w:noWrap/>
            <w:vAlign w:val="center"/>
          </w:tcPr>
          <w:p w:rsidR="008873C1" w:rsidRDefault="008873C1" w:rsidP="005665E1">
            <w:pPr>
              <w:adjustRightInd w:val="0"/>
              <w:snapToGrid w:val="0"/>
              <w:spacing w:line="400" w:lineRule="exact"/>
              <w:ind w:leftChars="1" w:left="282" w:rightChars="50" w:right="120" w:hangingChars="100" w:hanging="280"/>
              <w:jc w:val="both"/>
              <w:textAlignment w:val="baseline"/>
              <w:rPr>
                <w:rFonts w:eastAsia="標楷體"/>
                <w:kern w:val="0"/>
                <w:sz w:val="28"/>
                <w:szCs w:val="28"/>
              </w:rPr>
            </w:pPr>
            <w:r>
              <w:rPr>
                <w:rFonts w:eastAsia="標楷體" w:hint="eastAsia"/>
                <w:kern w:val="0"/>
                <w:sz w:val="28"/>
                <w:szCs w:val="28"/>
              </w:rPr>
              <w:t>3.</w:t>
            </w:r>
            <w:r w:rsidRPr="00850519">
              <w:rPr>
                <w:rFonts w:eastAsia="標楷體" w:hint="eastAsia"/>
                <w:kern w:val="0"/>
                <w:sz w:val="28"/>
                <w:szCs w:val="28"/>
              </w:rPr>
              <w:t>廢棄物資源再利用率</w:t>
            </w:r>
            <w:r>
              <w:rPr>
                <w:rFonts w:eastAsia="標楷體" w:hint="eastAsia"/>
                <w:kern w:val="0"/>
                <w:sz w:val="28"/>
                <w:szCs w:val="28"/>
              </w:rPr>
              <w:t>85%(</w:t>
            </w:r>
            <w:r>
              <w:rPr>
                <w:rFonts w:eastAsia="標楷體" w:hint="eastAsia"/>
                <w:kern w:val="0"/>
                <w:sz w:val="28"/>
                <w:szCs w:val="28"/>
              </w:rPr>
              <w:t>含</w:t>
            </w:r>
            <w:r>
              <w:rPr>
                <w:rFonts w:eastAsia="標楷體" w:hint="eastAsia"/>
                <w:kern w:val="0"/>
                <w:sz w:val="28"/>
                <w:szCs w:val="28"/>
              </w:rPr>
              <w:t>)</w:t>
            </w:r>
            <w:r>
              <w:rPr>
                <w:rFonts w:eastAsia="標楷體" w:hint="eastAsia"/>
                <w:kern w:val="0"/>
                <w:sz w:val="28"/>
                <w:szCs w:val="28"/>
              </w:rPr>
              <w:t>以上未達</w:t>
            </w:r>
            <w:r>
              <w:rPr>
                <w:rFonts w:eastAsia="標楷體" w:hint="eastAsia"/>
                <w:kern w:val="0"/>
                <w:sz w:val="28"/>
                <w:szCs w:val="28"/>
              </w:rPr>
              <w:t>87%</w:t>
            </w:r>
          </w:p>
        </w:tc>
        <w:tc>
          <w:tcPr>
            <w:tcW w:w="1475" w:type="dxa"/>
            <w:shd w:val="clear" w:color="auto" w:fill="auto"/>
            <w:noWrap/>
            <w:vAlign w:val="center"/>
          </w:tcPr>
          <w:p w:rsidR="008873C1" w:rsidRDefault="0074380A" w:rsidP="005665E1">
            <w:pPr>
              <w:adjustRightInd w:val="0"/>
              <w:snapToGrid w:val="0"/>
              <w:spacing w:line="400" w:lineRule="exact"/>
              <w:jc w:val="center"/>
              <w:textAlignment w:val="baseline"/>
              <w:rPr>
                <w:rFonts w:eastAsia="標楷體"/>
                <w:sz w:val="28"/>
                <w:szCs w:val="28"/>
              </w:rPr>
            </w:pPr>
            <w:r>
              <w:rPr>
                <w:rFonts w:eastAsia="標楷體" w:hint="eastAsia"/>
                <w:sz w:val="28"/>
                <w:szCs w:val="28"/>
              </w:rPr>
              <w:t>16</w:t>
            </w:r>
          </w:p>
        </w:tc>
      </w:tr>
      <w:tr w:rsidR="00EF5981" w:rsidRPr="00382413" w:rsidTr="008C782C">
        <w:trPr>
          <w:trHeight w:val="545"/>
          <w:jc w:val="center"/>
        </w:trPr>
        <w:tc>
          <w:tcPr>
            <w:tcW w:w="3119" w:type="dxa"/>
            <w:vMerge/>
            <w:shd w:val="clear" w:color="auto" w:fill="auto"/>
            <w:noWrap/>
            <w:vAlign w:val="center"/>
          </w:tcPr>
          <w:p w:rsidR="00EF5981" w:rsidRPr="00382413" w:rsidRDefault="00EF5981" w:rsidP="005665E1">
            <w:pPr>
              <w:widowControl/>
              <w:spacing w:line="400" w:lineRule="exact"/>
              <w:ind w:leftChars="-1" w:left="533" w:hangingChars="191" w:hanging="535"/>
              <w:rPr>
                <w:rFonts w:eastAsia="標楷體"/>
                <w:sz w:val="28"/>
                <w:szCs w:val="28"/>
              </w:rPr>
            </w:pPr>
          </w:p>
        </w:tc>
        <w:tc>
          <w:tcPr>
            <w:tcW w:w="5754" w:type="dxa"/>
            <w:shd w:val="clear" w:color="auto" w:fill="auto"/>
            <w:noWrap/>
            <w:vAlign w:val="center"/>
          </w:tcPr>
          <w:p w:rsidR="00EF5981" w:rsidRDefault="00EF5981" w:rsidP="005665E1">
            <w:pPr>
              <w:adjustRightInd w:val="0"/>
              <w:snapToGrid w:val="0"/>
              <w:spacing w:line="400" w:lineRule="exact"/>
              <w:ind w:leftChars="1" w:left="282" w:rightChars="50" w:right="120" w:hangingChars="100" w:hanging="280"/>
              <w:jc w:val="both"/>
              <w:textAlignment w:val="baseline"/>
              <w:rPr>
                <w:rFonts w:eastAsia="標楷體"/>
                <w:kern w:val="0"/>
                <w:sz w:val="28"/>
                <w:szCs w:val="28"/>
              </w:rPr>
            </w:pPr>
            <w:r>
              <w:rPr>
                <w:rFonts w:eastAsia="標楷體" w:hint="eastAsia"/>
                <w:kern w:val="0"/>
                <w:sz w:val="28"/>
                <w:szCs w:val="28"/>
              </w:rPr>
              <w:t>4.</w:t>
            </w:r>
            <w:r w:rsidRPr="00850519">
              <w:rPr>
                <w:rFonts w:eastAsia="標楷體" w:hint="eastAsia"/>
                <w:kern w:val="0"/>
                <w:sz w:val="28"/>
                <w:szCs w:val="28"/>
              </w:rPr>
              <w:t>廢棄物資源再利用率</w:t>
            </w:r>
            <w:r>
              <w:rPr>
                <w:rFonts w:eastAsia="標楷體" w:hint="eastAsia"/>
                <w:kern w:val="0"/>
                <w:sz w:val="28"/>
                <w:szCs w:val="28"/>
              </w:rPr>
              <w:t>80%(</w:t>
            </w:r>
            <w:r>
              <w:rPr>
                <w:rFonts w:eastAsia="標楷體" w:hint="eastAsia"/>
                <w:kern w:val="0"/>
                <w:sz w:val="28"/>
                <w:szCs w:val="28"/>
              </w:rPr>
              <w:t>含</w:t>
            </w:r>
            <w:r>
              <w:rPr>
                <w:rFonts w:eastAsia="標楷體" w:hint="eastAsia"/>
                <w:kern w:val="0"/>
                <w:sz w:val="28"/>
                <w:szCs w:val="28"/>
              </w:rPr>
              <w:t>)</w:t>
            </w:r>
            <w:r>
              <w:rPr>
                <w:rFonts w:eastAsia="標楷體" w:hint="eastAsia"/>
                <w:kern w:val="0"/>
                <w:sz w:val="28"/>
                <w:szCs w:val="28"/>
              </w:rPr>
              <w:t>以上未達</w:t>
            </w:r>
            <w:r>
              <w:rPr>
                <w:rFonts w:eastAsia="標楷體" w:hint="eastAsia"/>
                <w:kern w:val="0"/>
                <w:sz w:val="28"/>
                <w:szCs w:val="28"/>
              </w:rPr>
              <w:t>85%</w:t>
            </w:r>
          </w:p>
        </w:tc>
        <w:tc>
          <w:tcPr>
            <w:tcW w:w="1475" w:type="dxa"/>
            <w:shd w:val="clear" w:color="auto" w:fill="auto"/>
            <w:noWrap/>
            <w:vAlign w:val="center"/>
          </w:tcPr>
          <w:p w:rsidR="00EF5981" w:rsidRDefault="0017625B" w:rsidP="005665E1">
            <w:pPr>
              <w:adjustRightInd w:val="0"/>
              <w:snapToGrid w:val="0"/>
              <w:spacing w:line="400" w:lineRule="exact"/>
              <w:jc w:val="center"/>
              <w:textAlignment w:val="baseline"/>
              <w:rPr>
                <w:rFonts w:eastAsia="標楷體"/>
                <w:sz w:val="28"/>
                <w:szCs w:val="28"/>
              </w:rPr>
            </w:pPr>
            <w:r>
              <w:rPr>
                <w:rFonts w:eastAsia="標楷體" w:hint="eastAsia"/>
                <w:sz w:val="28"/>
                <w:szCs w:val="28"/>
              </w:rPr>
              <w:t>1</w:t>
            </w:r>
            <w:r w:rsidR="00037AE2">
              <w:rPr>
                <w:rFonts w:eastAsia="標楷體" w:hint="eastAsia"/>
                <w:sz w:val="28"/>
                <w:szCs w:val="28"/>
              </w:rPr>
              <w:t>3</w:t>
            </w:r>
          </w:p>
        </w:tc>
      </w:tr>
      <w:tr w:rsidR="0017625B" w:rsidRPr="00382413" w:rsidTr="008C782C">
        <w:trPr>
          <w:trHeight w:val="545"/>
          <w:jc w:val="center"/>
        </w:trPr>
        <w:tc>
          <w:tcPr>
            <w:tcW w:w="3119" w:type="dxa"/>
            <w:vMerge/>
            <w:shd w:val="clear" w:color="auto" w:fill="auto"/>
            <w:noWrap/>
            <w:vAlign w:val="center"/>
          </w:tcPr>
          <w:p w:rsidR="0017625B" w:rsidRPr="00382413" w:rsidRDefault="0017625B" w:rsidP="005665E1">
            <w:pPr>
              <w:widowControl/>
              <w:spacing w:line="400" w:lineRule="exact"/>
              <w:ind w:leftChars="-1" w:left="533" w:hangingChars="191" w:hanging="535"/>
              <w:rPr>
                <w:rFonts w:eastAsia="標楷體"/>
                <w:sz w:val="28"/>
                <w:szCs w:val="28"/>
              </w:rPr>
            </w:pPr>
          </w:p>
        </w:tc>
        <w:tc>
          <w:tcPr>
            <w:tcW w:w="5754" w:type="dxa"/>
            <w:shd w:val="clear" w:color="auto" w:fill="auto"/>
            <w:noWrap/>
            <w:vAlign w:val="center"/>
          </w:tcPr>
          <w:p w:rsidR="0017625B" w:rsidRDefault="00C0755C" w:rsidP="005665E1">
            <w:pPr>
              <w:adjustRightInd w:val="0"/>
              <w:snapToGrid w:val="0"/>
              <w:spacing w:line="400" w:lineRule="exact"/>
              <w:ind w:leftChars="1" w:left="282" w:rightChars="50" w:right="120" w:hangingChars="100" w:hanging="280"/>
              <w:jc w:val="both"/>
              <w:textAlignment w:val="baseline"/>
              <w:rPr>
                <w:rFonts w:eastAsia="標楷體"/>
                <w:kern w:val="0"/>
                <w:sz w:val="28"/>
                <w:szCs w:val="28"/>
              </w:rPr>
            </w:pPr>
            <w:r>
              <w:rPr>
                <w:rFonts w:eastAsia="標楷體" w:hint="eastAsia"/>
                <w:kern w:val="0"/>
                <w:sz w:val="28"/>
                <w:szCs w:val="28"/>
              </w:rPr>
              <w:t>5</w:t>
            </w:r>
            <w:r w:rsidR="0017625B">
              <w:rPr>
                <w:rFonts w:eastAsia="標楷體" w:hint="eastAsia"/>
                <w:kern w:val="0"/>
                <w:sz w:val="28"/>
                <w:szCs w:val="28"/>
              </w:rPr>
              <w:t>.</w:t>
            </w:r>
            <w:r w:rsidR="0017625B" w:rsidRPr="00850519">
              <w:rPr>
                <w:rFonts w:eastAsia="標楷體" w:hint="eastAsia"/>
                <w:kern w:val="0"/>
                <w:sz w:val="28"/>
                <w:szCs w:val="28"/>
              </w:rPr>
              <w:t>廢棄物資源再利用率</w:t>
            </w:r>
            <w:r>
              <w:rPr>
                <w:rFonts w:eastAsia="標楷體" w:hint="eastAsia"/>
                <w:kern w:val="0"/>
                <w:sz w:val="28"/>
                <w:szCs w:val="28"/>
              </w:rPr>
              <w:t>70</w:t>
            </w:r>
            <w:r w:rsidR="0017625B">
              <w:rPr>
                <w:rFonts w:eastAsia="標楷體" w:hint="eastAsia"/>
                <w:kern w:val="0"/>
                <w:sz w:val="28"/>
                <w:szCs w:val="28"/>
              </w:rPr>
              <w:t>%(</w:t>
            </w:r>
            <w:r w:rsidR="0017625B">
              <w:rPr>
                <w:rFonts w:eastAsia="標楷體" w:hint="eastAsia"/>
                <w:kern w:val="0"/>
                <w:sz w:val="28"/>
                <w:szCs w:val="28"/>
              </w:rPr>
              <w:t>含</w:t>
            </w:r>
            <w:r w:rsidR="0017625B">
              <w:rPr>
                <w:rFonts w:eastAsia="標楷體" w:hint="eastAsia"/>
                <w:kern w:val="0"/>
                <w:sz w:val="28"/>
                <w:szCs w:val="28"/>
              </w:rPr>
              <w:t>)</w:t>
            </w:r>
            <w:r w:rsidR="0017625B">
              <w:rPr>
                <w:rFonts w:eastAsia="標楷體" w:hint="eastAsia"/>
                <w:kern w:val="0"/>
                <w:sz w:val="28"/>
                <w:szCs w:val="28"/>
              </w:rPr>
              <w:t>以上未達</w:t>
            </w:r>
            <w:r w:rsidR="0017625B">
              <w:rPr>
                <w:rFonts w:eastAsia="標楷體" w:hint="eastAsia"/>
                <w:kern w:val="0"/>
                <w:sz w:val="28"/>
                <w:szCs w:val="28"/>
              </w:rPr>
              <w:t>8</w:t>
            </w:r>
            <w:r>
              <w:rPr>
                <w:rFonts w:eastAsia="標楷體" w:hint="eastAsia"/>
                <w:kern w:val="0"/>
                <w:sz w:val="28"/>
                <w:szCs w:val="28"/>
              </w:rPr>
              <w:t>0</w:t>
            </w:r>
            <w:r w:rsidR="0017625B">
              <w:rPr>
                <w:rFonts w:eastAsia="標楷體" w:hint="eastAsia"/>
                <w:kern w:val="0"/>
                <w:sz w:val="28"/>
                <w:szCs w:val="28"/>
              </w:rPr>
              <w:t>%</w:t>
            </w:r>
          </w:p>
        </w:tc>
        <w:tc>
          <w:tcPr>
            <w:tcW w:w="1475" w:type="dxa"/>
            <w:shd w:val="clear" w:color="auto" w:fill="auto"/>
            <w:noWrap/>
            <w:vAlign w:val="center"/>
          </w:tcPr>
          <w:p w:rsidR="0017625B" w:rsidRPr="00382413" w:rsidRDefault="00C0755C" w:rsidP="005665E1">
            <w:pPr>
              <w:widowControl/>
              <w:adjustRightInd w:val="0"/>
              <w:snapToGrid w:val="0"/>
              <w:spacing w:line="400" w:lineRule="exact"/>
              <w:jc w:val="center"/>
              <w:textAlignment w:val="baseline"/>
              <w:rPr>
                <w:rFonts w:eastAsia="標楷體"/>
                <w:sz w:val="28"/>
                <w:szCs w:val="28"/>
              </w:rPr>
            </w:pPr>
            <w:r>
              <w:rPr>
                <w:rFonts w:eastAsia="標楷體" w:hint="eastAsia"/>
                <w:sz w:val="28"/>
                <w:szCs w:val="28"/>
              </w:rPr>
              <w:t>10</w:t>
            </w:r>
          </w:p>
        </w:tc>
      </w:tr>
      <w:tr w:rsidR="00CF0552" w:rsidRPr="00382413" w:rsidTr="008C782C">
        <w:trPr>
          <w:trHeight w:val="545"/>
          <w:jc w:val="center"/>
        </w:trPr>
        <w:tc>
          <w:tcPr>
            <w:tcW w:w="3119" w:type="dxa"/>
            <w:vMerge/>
            <w:shd w:val="clear" w:color="auto" w:fill="auto"/>
            <w:noWrap/>
            <w:vAlign w:val="center"/>
          </w:tcPr>
          <w:p w:rsidR="00CF0552" w:rsidRPr="00382413" w:rsidRDefault="00CF0552" w:rsidP="005665E1">
            <w:pPr>
              <w:widowControl/>
              <w:spacing w:line="400" w:lineRule="exact"/>
              <w:ind w:leftChars="-1" w:left="533" w:hangingChars="191" w:hanging="535"/>
              <w:rPr>
                <w:rFonts w:eastAsia="標楷體"/>
                <w:sz w:val="28"/>
                <w:szCs w:val="28"/>
              </w:rPr>
            </w:pPr>
          </w:p>
        </w:tc>
        <w:tc>
          <w:tcPr>
            <w:tcW w:w="5754" w:type="dxa"/>
            <w:shd w:val="clear" w:color="auto" w:fill="auto"/>
            <w:noWrap/>
            <w:vAlign w:val="center"/>
          </w:tcPr>
          <w:p w:rsidR="00CF0552" w:rsidRPr="000E4EF7" w:rsidRDefault="009D3CE1" w:rsidP="005665E1">
            <w:pPr>
              <w:widowControl/>
              <w:adjustRightInd w:val="0"/>
              <w:snapToGrid w:val="0"/>
              <w:spacing w:line="400" w:lineRule="exact"/>
              <w:ind w:leftChars="1" w:left="282" w:rightChars="50" w:right="120" w:hangingChars="100" w:hanging="280"/>
              <w:jc w:val="both"/>
              <w:textAlignment w:val="baseline"/>
              <w:rPr>
                <w:rFonts w:eastAsia="標楷體"/>
                <w:kern w:val="0"/>
                <w:sz w:val="28"/>
                <w:szCs w:val="28"/>
              </w:rPr>
            </w:pPr>
            <w:r>
              <w:rPr>
                <w:rFonts w:eastAsia="標楷體" w:hint="eastAsia"/>
                <w:kern w:val="0"/>
                <w:sz w:val="28"/>
                <w:szCs w:val="28"/>
              </w:rPr>
              <w:t>6</w:t>
            </w:r>
            <w:r w:rsidR="00CF0552" w:rsidRPr="000E4EF7">
              <w:rPr>
                <w:rFonts w:eastAsia="標楷體" w:hint="eastAsia"/>
                <w:kern w:val="0"/>
                <w:sz w:val="28"/>
                <w:szCs w:val="28"/>
              </w:rPr>
              <w:t>.</w:t>
            </w:r>
            <w:r w:rsidR="00CF0552" w:rsidRPr="00850519">
              <w:rPr>
                <w:rFonts w:eastAsia="標楷體" w:hint="eastAsia"/>
                <w:kern w:val="0"/>
                <w:sz w:val="28"/>
                <w:szCs w:val="28"/>
              </w:rPr>
              <w:t>廢棄物</w:t>
            </w:r>
            <w:r w:rsidR="0077078B" w:rsidRPr="00850519">
              <w:rPr>
                <w:rFonts w:eastAsia="標楷體" w:hint="eastAsia"/>
                <w:kern w:val="0"/>
                <w:sz w:val="28"/>
                <w:szCs w:val="28"/>
              </w:rPr>
              <w:t>資源</w:t>
            </w:r>
            <w:r w:rsidR="00CF0552" w:rsidRPr="00850519">
              <w:rPr>
                <w:rFonts w:eastAsia="標楷體" w:hint="eastAsia"/>
                <w:kern w:val="0"/>
                <w:sz w:val="28"/>
                <w:szCs w:val="28"/>
              </w:rPr>
              <w:t>再利用率</w:t>
            </w:r>
            <w:r w:rsidR="00CF0552">
              <w:rPr>
                <w:rFonts w:eastAsia="標楷體" w:hint="eastAsia"/>
                <w:kern w:val="0"/>
                <w:sz w:val="28"/>
                <w:szCs w:val="28"/>
              </w:rPr>
              <w:t>未達</w:t>
            </w:r>
            <w:r w:rsidR="00DB6A32">
              <w:rPr>
                <w:rFonts w:eastAsia="標楷體" w:hint="eastAsia"/>
                <w:kern w:val="0"/>
                <w:sz w:val="28"/>
                <w:szCs w:val="28"/>
              </w:rPr>
              <w:t>7</w:t>
            </w:r>
            <w:r w:rsidR="00CF0552">
              <w:rPr>
                <w:rFonts w:eastAsia="標楷體" w:hint="eastAsia"/>
                <w:kern w:val="0"/>
                <w:sz w:val="28"/>
                <w:szCs w:val="28"/>
              </w:rPr>
              <w:t>0%</w:t>
            </w:r>
          </w:p>
        </w:tc>
        <w:tc>
          <w:tcPr>
            <w:tcW w:w="1475" w:type="dxa"/>
            <w:shd w:val="clear" w:color="auto" w:fill="auto"/>
            <w:noWrap/>
            <w:vAlign w:val="center"/>
          </w:tcPr>
          <w:p w:rsidR="00CF0552" w:rsidRPr="00382413" w:rsidRDefault="00C0755C" w:rsidP="005665E1">
            <w:pPr>
              <w:widowControl/>
              <w:adjustRightInd w:val="0"/>
              <w:snapToGrid w:val="0"/>
              <w:spacing w:line="400" w:lineRule="exact"/>
              <w:jc w:val="center"/>
              <w:textAlignment w:val="baseline"/>
              <w:rPr>
                <w:rFonts w:eastAsia="標楷體"/>
                <w:sz w:val="28"/>
                <w:szCs w:val="28"/>
              </w:rPr>
            </w:pPr>
            <w:r>
              <w:rPr>
                <w:rFonts w:eastAsia="標楷體" w:hint="eastAsia"/>
                <w:sz w:val="28"/>
                <w:szCs w:val="28"/>
              </w:rPr>
              <w:t>5</w:t>
            </w:r>
          </w:p>
        </w:tc>
      </w:tr>
      <w:tr w:rsidR="00E0434D" w:rsidRPr="00382413" w:rsidTr="008C782C">
        <w:trPr>
          <w:trHeight w:val="440"/>
          <w:jc w:val="center"/>
        </w:trPr>
        <w:tc>
          <w:tcPr>
            <w:tcW w:w="3119" w:type="dxa"/>
            <w:vMerge w:val="restart"/>
            <w:shd w:val="clear" w:color="auto" w:fill="auto"/>
            <w:noWrap/>
            <w:vAlign w:val="center"/>
          </w:tcPr>
          <w:p w:rsidR="00E0434D" w:rsidRDefault="00FD4487" w:rsidP="005665E1">
            <w:pPr>
              <w:widowControl/>
              <w:spacing w:line="400" w:lineRule="exact"/>
              <w:ind w:leftChars="-1" w:left="533" w:hangingChars="191" w:hanging="535"/>
              <w:rPr>
                <w:rFonts w:eastAsia="標楷體"/>
                <w:sz w:val="28"/>
                <w:szCs w:val="28"/>
              </w:rPr>
            </w:pPr>
            <w:r>
              <w:rPr>
                <w:rFonts w:eastAsia="標楷體" w:hint="eastAsia"/>
                <w:sz w:val="28"/>
                <w:szCs w:val="28"/>
              </w:rPr>
              <w:t>三</w:t>
            </w:r>
            <w:r w:rsidR="00E0434D" w:rsidRPr="00382413">
              <w:rPr>
                <w:rFonts w:eastAsia="標楷體"/>
                <w:sz w:val="28"/>
                <w:szCs w:val="28"/>
              </w:rPr>
              <w:t>、</w:t>
            </w:r>
            <w:r w:rsidR="00E0434D">
              <w:rPr>
                <w:rFonts w:eastAsia="標楷體" w:hint="eastAsia"/>
                <w:sz w:val="28"/>
                <w:szCs w:val="28"/>
              </w:rPr>
              <w:t>環保處分紀錄</w:t>
            </w:r>
            <w:r w:rsidR="00E0434D">
              <w:rPr>
                <w:rFonts w:eastAsia="標楷體" w:hint="eastAsia"/>
                <w:sz w:val="28"/>
                <w:szCs w:val="28"/>
              </w:rPr>
              <w:t>(</w:t>
            </w:r>
            <w:r w:rsidR="00A6320D">
              <w:rPr>
                <w:rFonts w:eastAsia="標楷體" w:hint="eastAsia"/>
                <w:sz w:val="28"/>
                <w:szCs w:val="28"/>
              </w:rPr>
              <w:t>20</w:t>
            </w:r>
            <w:r w:rsidR="00E0434D">
              <w:rPr>
                <w:rFonts w:eastAsia="標楷體" w:hint="eastAsia"/>
                <w:sz w:val="28"/>
                <w:szCs w:val="28"/>
              </w:rPr>
              <w:t>%)</w:t>
            </w:r>
          </w:p>
          <w:p w:rsidR="00C408E9" w:rsidRPr="00382413" w:rsidRDefault="00C408E9" w:rsidP="005665E1">
            <w:pPr>
              <w:widowControl/>
              <w:spacing w:line="400" w:lineRule="exact"/>
              <w:ind w:leftChars="-1" w:left="456" w:hangingChars="191" w:hanging="458"/>
              <w:rPr>
                <w:rFonts w:eastAsia="標楷體"/>
                <w:sz w:val="28"/>
                <w:szCs w:val="28"/>
              </w:rPr>
            </w:pPr>
            <w:proofErr w:type="gramStart"/>
            <w:r>
              <w:rPr>
                <w:rFonts w:eastAsia="標楷體" w:hint="eastAsia"/>
                <w:bCs/>
                <w:color w:val="0000FF"/>
              </w:rPr>
              <w:t>註</w:t>
            </w:r>
            <w:proofErr w:type="gramEnd"/>
            <w:r>
              <w:rPr>
                <w:rFonts w:ascii="標楷體" w:eastAsia="標楷體" w:hAnsi="標楷體" w:hint="eastAsia"/>
                <w:bCs/>
                <w:color w:val="0000FF"/>
              </w:rPr>
              <w:t>：</w:t>
            </w:r>
            <w:r w:rsidRPr="00C408E9">
              <w:rPr>
                <w:rFonts w:eastAsia="標楷體" w:hint="eastAsia"/>
                <w:bCs/>
                <w:color w:val="0000FF"/>
              </w:rPr>
              <w:t>空</w:t>
            </w:r>
            <w:r>
              <w:rPr>
                <w:rFonts w:eastAsia="標楷體" w:hint="eastAsia"/>
                <w:bCs/>
                <w:color w:val="0000FF"/>
              </w:rPr>
              <w:t>、</w:t>
            </w:r>
            <w:r w:rsidRPr="00C408E9">
              <w:rPr>
                <w:rFonts w:eastAsia="標楷體" w:hint="eastAsia"/>
                <w:bCs/>
                <w:color w:val="0000FF"/>
              </w:rPr>
              <w:t>水</w:t>
            </w:r>
            <w:r>
              <w:rPr>
                <w:rFonts w:eastAsia="標楷體" w:hint="eastAsia"/>
                <w:bCs/>
                <w:color w:val="0000FF"/>
              </w:rPr>
              <w:t>、</w:t>
            </w:r>
            <w:r w:rsidRPr="00C408E9">
              <w:rPr>
                <w:rFonts w:eastAsia="標楷體" w:hint="eastAsia"/>
                <w:bCs/>
                <w:color w:val="0000FF"/>
              </w:rPr>
              <w:t>廢</w:t>
            </w:r>
            <w:r>
              <w:rPr>
                <w:rFonts w:eastAsia="標楷體" w:hint="eastAsia"/>
                <w:bCs/>
                <w:color w:val="0000FF"/>
              </w:rPr>
              <w:t>處分紀錄合併計算次數。</w:t>
            </w:r>
          </w:p>
        </w:tc>
        <w:tc>
          <w:tcPr>
            <w:tcW w:w="5754" w:type="dxa"/>
            <w:shd w:val="clear" w:color="auto" w:fill="auto"/>
            <w:noWrap/>
            <w:vAlign w:val="center"/>
          </w:tcPr>
          <w:p w:rsidR="00E0434D" w:rsidRPr="00E0434D" w:rsidRDefault="00E0434D" w:rsidP="005665E1">
            <w:pPr>
              <w:widowControl/>
              <w:adjustRightInd w:val="0"/>
              <w:snapToGrid w:val="0"/>
              <w:spacing w:line="400" w:lineRule="exact"/>
              <w:ind w:leftChars="1" w:left="282" w:rightChars="50" w:right="120" w:hangingChars="100" w:hanging="280"/>
              <w:jc w:val="both"/>
              <w:textAlignment w:val="baseline"/>
              <w:rPr>
                <w:rFonts w:eastAsia="標楷體"/>
                <w:kern w:val="0"/>
                <w:sz w:val="28"/>
                <w:szCs w:val="28"/>
              </w:rPr>
            </w:pPr>
            <w:r>
              <w:rPr>
                <w:rFonts w:eastAsia="標楷體" w:hint="eastAsia"/>
                <w:kern w:val="0"/>
                <w:sz w:val="28"/>
                <w:szCs w:val="28"/>
              </w:rPr>
              <w:t>1.</w:t>
            </w:r>
            <w:proofErr w:type="gramStart"/>
            <w:r>
              <w:rPr>
                <w:rFonts w:eastAsia="標楷體" w:hint="eastAsia"/>
                <w:kern w:val="0"/>
                <w:sz w:val="28"/>
                <w:szCs w:val="28"/>
              </w:rPr>
              <w:t>均無</w:t>
            </w:r>
            <w:r>
              <w:rPr>
                <w:rFonts w:eastAsia="標楷體" w:hint="eastAsia"/>
                <w:sz w:val="28"/>
                <w:szCs w:val="28"/>
              </w:rPr>
              <w:t>處分</w:t>
            </w:r>
            <w:proofErr w:type="gramEnd"/>
            <w:r>
              <w:rPr>
                <w:rFonts w:eastAsia="標楷體" w:hint="eastAsia"/>
                <w:sz w:val="28"/>
                <w:szCs w:val="28"/>
              </w:rPr>
              <w:t>紀錄</w:t>
            </w:r>
          </w:p>
        </w:tc>
        <w:tc>
          <w:tcPr>
            <w:tcW w:w="1475" w:type="dxa"/>
            <w:shd w:val="clear" w:color="auto" w:fill="auto"/>
            <w:noWrap/>
            <w:vAlign w:val="center"/>
          </w:tcPr>
          <w:p w:rsidR="00E0434D" w:rsidRDefault="006E41CA" w:rsidP="005665E1">
            <w:pPr>
              <w:widowControl/>
              <w:adjustRightInd w:val="0"/>
              <w:snapToGrid w:val="0"/>
              <w:spacing w:line="400" w:lineRule="exact"/>
              <w:jc w:val="center"/>
              <w:textAlignment w:val="baseline"/>
              <w:rPr>
                <w:rFonts w:eastAsia="標楷體"/>
                <w:sz w:val="28"/>
                <w:szCs w:val="28"/>
              </w:rPr>
            </w:pPr>
            <w:r>
              <w:rPr>
                <w:rFonts w:eastAsia="標楷體" w:hint="eastAsia"/>
                <w:sz w:val="28"/>
                <w:szCs w:val="28"/>
              </w:rPr>
              <w:t>20</w:t>
            </w:r>
          </w:p>
        </w:tc>
      </w:tr>
      <w:tr w:rsidR="00E0434D" w:rsidRPr="00382413" w:rsidTr="008C782C">
        <w:trPr>
          <w:trHeight w:val="440"/>
          <w:jc w:val="center"/>
        </w:trPr>
        <w:tc>
          <w:tcPr>
            <w:tcW w:w="3119" w:type="dxa"/>
            <w:vMerge/>
            <w:shd w:val="clear" w:color="auto" w:fill="auto"/>
            <w:noWrap/>
            <w:vAlign w:val="center"/>
          </w:tcPr>
          <w:p w:rsidR="00E0434D" w:rsidRDefault="00E0434D" w:rsidP="005665E1">
            <w:pPr>
              <w:widowControl/>
              <w:spacing w:line="400" w:lineRule="exact"/>
              <w:ind w:leftChars="-1" w:left="533" w:hangingChars="191" w:hanging="535"/>
              <w:rPr>
                <w:rFonts w:eastAsia="標楷體"/>
                <w:sz w:val="28"/>
                <w:szCs w:val="28"/>
              </w:rPr>
            </w:pPr>
          </w:p>
        </w:tc>
        <w:tc>
          <w:tcPr>
            <w:tcW w:w="5754" w:type="dxa"/>
            <w:shd w:val="clear" w:color="auto" w:fill="auto"/>
            <w:noWrap/>
            <w:vAlign w:val="center"/>
          </w:tcPr>
          <w:p w:rsidR="00E0434D" w:rsidRPr="00E0434D" w:rsidRDefault="00AB6ADB" w:rsidP="005665E1">
            <w:pPr>
              <w:widowControl/>
              <w:adjustRightInd w:val="0"/>
              <w:snapToGrid w:val="0"/>
              <w:spacing w:line="400" w:lineRule="exact"/>
              <w:ind w:leftChars="1" w:left="282" w:rightChars="50" w:right="120" w:hangingChars="100" w:hanging="280"/>
              <w:jc w:val="both"/>
              <w:textAlignment w:val="baseline"/>
              <w:rPr>
                <w:rFonts w:eastAsia="標楷體"/>
                <w:kern w:val="0"/>
                <w:sz w:val="28"/>
                <w:szCs w:val="28"/>
              </w:rPr>
            </w:pPr>
            <w:r>
              <w:rPr>
                <w:rFonts w:eastAsia="標楷體" w:hint="eastAsia"/>
                <w:kern w:val="0"/>
                <w:sz w:val="28"/>
                <w:szCs w:val="28"/>
              </w:rPr>
              <w:t>2.</w:t>
            </w:r>
            <w:r w:rsidR="005E58B3">
              <w:rPr>
                <w:rFonts w:eastAsia="標楷體" w:hint="eastAsia"/>
                <w:sz w:val="28"/>
                <w:szCs w:val="28"/>
              </w:rPr>
              <w:t>處分紀錄</w:t>
            </w:r>
            <w:r w:rsidR="006E41CA">
              <w:rPr>
                <w:rFonts w:eastAsia="標楷體" w:hint="eastAsia"/>
                <w:sz w:val="28"/>
                <w:szCs w:val="28"/>
              </w:rPr>
              <w:t>(</w:t>
            </w:r>
            <w:r w:rsidR="006E41CA">
              <w:rPr>
                <w:rFonts w:eastAsia="標楷體" w:hint="eastAsia"/>
                <w:sz w:val="28"/>
                <w:szCs w:val="28"/>
              </w:rPr>
              <w:t>不含</w:t>
            </w:r>
            <w:r w:rsidR="004E3C6B">
              <w:rPr>
                <w:rFonts w:eastAsia="標楷體" w:hint="eastAsia"/>
                <w:sz w:val="28"/>
                <w:szCs w:val="28"/>
              </w:rPr>
              <w:t>重大</w:t>
            </w:r>
            <w:r w:rsidR="00B40D7F" w:rsidRPr="00B40D7F">
              <w:rPr>
                <w:rFonts w:eastAsia="標楷體" w:hint="eastAsia"/>
                <w:sz w:val="28"/>
                <w:szCs w:val="28"/>
              </w:rPr>
              <w:t>違規</w:t>
            </w:r>
            <w:r w:rsidR="006E41CA">
              <w:rPr>
                <w:rFonts w:eastAsia="標楷體" w:hint="eastAsia"/>
                <w:sz w:val="28"/>
                <w:szCs w:val="28"/>
              </w:rPr>
              <w:t>)</w:t>
            </w:r>
            <w:r w:rsidR="00264E0E">
              <w:rPr>
                <w:rFonts w:eastAsia="標楷體" w:hint="eastAsia"/>
                <w:sz w:val="28"/>
                <w:szCs w:val="28"/>
              </w:rPr>
              <w:t>，每次扣</w:t>
            </w:r>
            <w:r w:rsidR="00037AE2">
              <w:rPr>
                <w:rFonts w:eastAsia="標楷體" w:hint="eastAsia"/>
                <w:sz w:val="28"/>
                <w:szCs w:val="28"/>
              </w:rPr>
              <w:t>2</w:t>
            </w:r>
            <w:r w:rsidR="00264E0E">
              <w:rPr>
                <w:rFonts w:eastAsia="標楷體" w:hint="eastAsia"/>
                <w:sz w:val="28"/>
                <w:szCs w:val="28"/>
              </w:rPr>
              <w:t>分</w:t>
            </w:r>
          </w:p>
        </w:tc>
        <w:tc>
          <w:tcPr>
            <w:tcW w:w="1475" w:type="dxa"/>
            <w:shd w:val="clear" w:color="auto" w:fill="auto"/>
            <w:noWrap/>
            <w:vAlign w:val="center"/>
          </w:tcPr>
          <w:p w:rsidR="00E0434D" w:rsidRDefault="005723DD" w:rsidP="005665E1">
            <w:pPr>
              <w:widowControl/>
              <w:adjustRightInd w:val="0"/>
              <w:snapToGrid w:val="0"/>
              <w:spacing w:line="400" w:lineRule="exact"/>
              <w:jc w:val="center"/>
              <w:textAlignment w:val="baseline"/>
              <w:rPr>
                <w:rFonts w:eastAsia="標楷體"/>
                <w:sz w:val="28"/>
                <w:szCs w:val="28"/>
              </w:rPr>
            </w:pPr>
            <w:r>
              <w:rPr>
                <w:rFonts w:eastAsia="標楷體" w:hint="eastAsia"/>
                <w:sz w:val="28"/>
                <w:szCs w:val="28"/>
              </w:rPr>
              <w:t>0~</w:t>
            </w:r>
            <w:r w:rsidR="004E3C6B">
              <w:rPr>
                <w:rFonts w:eastAsia="標楷體" w:hint="eastAsia"/>
                <w:sz w:val="28"/>
                <w:szCs w:val="28"/>
              </w:rPr>
              <w:t>1</w:t>
            </w:r>
            <w:r w:rsidR="00037AE2">
              <w:rPr>
                <w:rFonts w:eastAsia="標楷體" w:hint="eastAsia"/>
                <w:sz w:val="28"/>
                <w:szCs w:val="28"/>
              </w:rPr>
              <w:t>8</w:t>
            </w:r>
          </w:p>
        </w:tc>
      </w:tr>
      <w:tr w:rsidR="00E0434D" w:rsidRPr="00382413" w:rsidTr="008C782C">
        <w:trPr>
          <w:trHeight w:val="440"/>
          <w:jc w:val="center"/>
        </w:trPr>
        <w:tc>
          <w:tcPr>
            <w:tcW w:w="3119" w:type="dxa"/>
            <w:vMerge/>
            <w:shd w:val="clear" w:color="auto" w:fill="auto"/>
            <w:noWrap/>
            <w:vAlign w:val="center"/>
          </w:tcPr>
          <w:p w:rsidR="00E0434D" w:rsidRDefault="00E0434D" w:rsidP="005665E1">
            <w:pPr>
              <w:widowControl/>
              <w:spacing w:line="400" w:lineRule="exact"/>
              <w:ind w:leftChars="-1" w:left="533" w:hangingChars="191" w:hanging="535"/>
              <w:rPr>
                <w:rFonts w:eastAsia="標楷體"/>
                <w:sz w:val="28"/>
                <w:szCs w:val="28"/>
              </w:rPr>
            </w:pPr>
          </w:p>
        </w:tc>
        <w:tc>
          <w:tcPr>
            <w:tcW w:w="5754" w:type="dxa"/>
            <w:shd w:val="clear" w:color="auto" w:fill="auto"/>
            <w:noWrap/>
            <w:vAlign w:val="center"/>
          </w:tcPr>
          <w:p w:rsidR="00E0434D" w:rsidRPr="00E0434D" w:rsidRDefault="005E58B3" w:rsidP="005665E1">
            <w:pPr>
              <w:widowControl/>
              <w:adjustRightInd w:val="0"/>
              <w:snapToGrid w:val="0"/>
              <w:spacing w:line="400" w:lineRule="exact"/>
              <w:ind w:leftChars="1" w:left="282" w:rightChars="50" w:right="120" w:hangingChars="100" w:hanging="280"/>
              <w:jc w:val="both"/>
              <w:textAlignment w:val="baseline"/>
              <w:rPr>
                <w:rFonts w:eastAsia="標楷體"/>
                <w:kern w:val="0"/>
                <w:sz w:val="28"/>
                <w:szCs w:val="28"/>
              </w:rPr>
            </w:pPr>
            <w:r>
              <w:rPr>
                <w:rFonts w:eastAsia="標楷體" w:hint="eastAsia"/>
                <w:kern w:val="0"/>
                <w:sz w:val="28"/>
                <w:szCs w:val="28"/>
              </w:rPr>
              <w:t>3.</w:t>
            </w:r>
            <w:r w:rsidR="00B40D7F" w:rsidRPr="00B40D7F">
              <w:rPr>
                <w:rFonts w:eastAsia="標楷體" w:hint="eastAsia"/>
                <w:sz w:val="28"/>
                <w:szCs w:val="28"/>
              </w:rPr>
              <w:t>違規情節重大</w:t>
            </w:r>
            <w:r w:rsidR="00584EFE">
              <w:rPr>
                <w:rFonts w:eastAsia="標楷體" w:hint="eastAsia"/>
                <w:sz w:val="28"/>
                <w:szCs w:val="28"/>
              </w:rPr>
              <w:t>(</w:t>
            </w:r>
            <w:r w:rsidR="00584EFE">
              <w:rPr>
                <w:rFonts w:eastAsia="標楷體" w:hint="eastAsia"/>
                <w:sz w:val="28"/>
                <w:szCs w:val="28"/>
              </w:rPr>
              <w:t>詳如下表</w:t>
            </w:r>
            <w:r w:rsidR="00584EFE" w:rsidRPr="00584EFE">
              <w:rPr>
                <w:rFonts w:eastAsia="標楷體" w:hint="eastAsia"/>
                <w:sz w:val="28"/>
                <w:szCs w:val="28"/>
              </w:rPr>
              <w:t>認定原則摘要</w:t>
            </w:r>
            <w:r w:rsidR="00584EFE">
              <w:rPr>
                <w:rFonts w:eastAsia="標楷體" w:hint="eastAsia"/>
                <w:sz w:val="28"/>
                <w:szCs w:val="28"/>
              </w:rPr>
              <w:t>)</w:t>
            </w:r>
          </w:p>
        </w:tc>
        <w:tc>
          <w:tcPr>
            <w:tcW w:w="1475" w:type="dxa"/>
            <w:shd w:val="clear" w:color="auto" w:fill="auto"/>
            <w:noWrap/>
            <w:vAlign w:val="center"/>
          </w:tcPr>
          <w:p w:rsidR="00E0434D" w:rsidRDefault="004E3C6B" w:rsidP="005665E1">
            <w:pPr>
              <w:widowControl/>
              <w:adjustRightInd w:val="0"/>
              <w:snapToGrid w:val="0"/>
              <w:spacing w:line="400" w:lineRule="exact"/>
              <w:jc w:val="center"/>
              <w:textAlignment w:val="baseline"/>
              <w:rPr>
                <w:rFonts w:eastAsia="標楷體"/>
                <w:sz w:val="28"/>
                <w:szCs w:val="28"/>
              </w:rPr>
            </w:pPr>
            <w:r>
              <w:rPr>
                <w:rFonts w:eastAsia="標楷體" w:hint="eastAsia"/>
                <w:sz w:val="28"/>
                <w:szCs w:val="28"/>
              </w:rPr>
              <w:t>0</w:t>
            </w:r>
          </w:p>
        </w:tc>
      </w:tr>
      <w:tr w:rsidR="002E28D2" w:rsidRPr="00382413" w:rsidTr="008C782C">
        <w:trPr>
          <w:trHeight w:val="3600"/>
          <w:jc w:val="center"/>
        </w:trPr>
        <w:tc>
          <w:tcPr>
            <w:tcW w:w="3119" w:type="dxa"/>
            <w:vMerge w:val="restart"/>
            <w:shd w:val="clear" w:color="auto" w:fill="auto"/>
            <w:noWrap/>
            <w:vAlign w:val="center"/>
          </w:tcPr>
          <w:p w:rsidR="002E28D2" w:rsidRDefault="002E28D2" w:rsidP="005665E1">
            <w:pPr>
              <w:widowControl/>
              <w:spacing w:line="400" w:lineRule="exact"/>
              <w:ind w:leftChars="-1" w:left="533" w:hangingChars="191" w:hanging="535"/>
              <w:rPr>
                <w:rFonts w:eastAsia="標楷體"/>
                <w:sz w:val="28"/>
                <w:szCs w:val="28"/>
              </w:rPr>
            </w:pPr>
            <w:r>
              <w:rPr>
                <w:rFonts w:eastAsia="標楷體" w:hint="eastAsia"/>
                <w:sz w:val="28"/>
                <w:szCs w:val="28"/>
              </w:rPr>
              <w:t>四</w:t>
            </w:r>
            <w:r w:rsidRPr="00382413">
              <w:rPr>
                <w:rFonts w:eastAsia="標楷體"/>
                <w:sz w:val="28"/>
                <w:szCs w:val="28"/>
              </w:rPr>
              <w:t>、</w:t>
            </w:r>
            <w:r w:rsidRPr="00382413">
              <w:rPr>
                <w:rFonts w:eastAsia="標楷體" w:hint="eastAsia"/>
                <w:sz w:val="28"/>
                <w:szCs w:val="28"/>
              </w:rPr>
              <w:t>循環經濟</w:t>
            </w:r>
            <w:r>
              <w:rPr>
                <w:rFonts w:eastAsia="標楷體" w:hint="eastAsia"/>
                <w:sz w:val="28"/>
                <w:szCs w:val="28"/>
              </w:rPr>
              <w:t>推動</w:t>
            </w:r>
            <w:r w:rsidRPr="00382413">
              <w:rPr>
                <w:rFonts w:eastAsia="標楷體"/>
                <w:sz w:val="28"/>
                <w:szCs w:val="28"/>
              </w:rPr>
              <w:t>成</w:t>
            </w:r>
            <w:r>
              <w:rPr>
                <w:rFonts w:eastAsia="標楷體" w:hint="eastAsia"/>
                <w:sz w:val="28"/>
                <w:szCs w:val="28"/>
              </w:rPr>
              <w:t>效</w:t>
            </w:r>
            <w:r w:rsidRPr="00382413">
              <w:rPr>
                <w:rFonts w:eastAsia="標楷體"/>
                <w:sz w:val="28"/>
                <w:szCs w:val="28"/>
              </w:rPr>
              <w:t>(</w:t>
            </w:r>
            <w:r>
              <w:rPr>
                <w:rFonts w:eastAsia="標楷體" w:hint="eastAsia"/>
                <w:sz w:val="28"/>
                <w:szCs w:val="28"/>
              </w:rPr>
              <w:t>40</w:t>
            </w:r>
            <w:r w:rsidRPr="00382413">
              <w:rPr>
                <w:rFonts w:eastAsia="標楷體"/>
                <w:sz w:val="28"/>
                <w:szCs w:val="28"/>
              </w:rPr>
              <w:t>%)</w:t>
            </w:r>
          </w:p>
        </w:tc>
        <w:tc>
          <w:tcPr>
            <w:tcW w:w="5754" w:type="dxa"/>
            <w:tcBorders>
              <w:bottom w:val="single" w:sz="4" w:space="0" w:color="auto"/>
            </w:tcBorders>
            <w:shd w:val="clear" w:color="auto" w:fill="auto"/>
            <w:noWrap/>
            <w:vAlign w:val="center"/>
          </w:tcPr>
          <w:p w:rsidR="002E28D2" w:rsidRDefault="002E28D2" w:rsidP="005665E1">
            <w:pPr>
              <w:adjustRightInd w:val="0"/>
              <w:snapToGrid w:val="0"/>
              <w:spacing w:line="400" w:lineRule="exact"/>
              <w:ind w:leftChars="1" w:left="237" w:rightChars="50" w:right="120" w:hangingChars="84" w:hanging="235"/>
              <w:jc w:val="both"/>
              <w:textAlignment w:val="baseline"/>
              <w:rPr>
                <w:rFonts w:eastAsia="標楷體"/>
                <w:sz w:val="28"/>
                <w:szCs w:val="28"/>
              </w:rPr>
            </w:pPr>
            <w:r>
              <w:rPr>
                <w:rFonts w:eastAsia="標楷體" w:hint="eastAsia"/>
                <w:sz w:val="28"/>
                <w:szCs w:val="28"/>
              </w:rPr>
              <w:t>1.</w:t>
            </w:r>
            <w:r w:rsidRPr="00372ED8">
              <w:rPr>
                <w:rFonts w:eastAsia="標楷體" w:hint="eastAsia"/>
                <w:sz w:val="28"/>
                <w:szCs w:val="28"/>
              </w:rPr>
              <w:t>廢棄物源頭減量與資源再利用措施與成果</w:t>
            </w:r>
            <w:r w:rsidRPr="00372ED8">
              <w:rPr>
                <w:rFonts w:eastAsia="標楷體" w:hint="eastAsia"/>
                <w:sz w:val="28"/>
                <w:szCs w:val="28"/>
              </w:rPr>
              <w:t>(</w:t>
            </w:r>
            <w:r>
              <w:rPr>
                <w:rFonts w:eastAsia="標楷體" w:hint="eastAsia"/>
                <w:sz w:val="28"/>
                <w:szCs w:val="28"/>
              </w:rPr>
              <w:t>15</w:t>
            </w:r>
            <w:r w:rsidRPr="00372ED8">
              <w:rPr>
                <w:rFonts w:eastAsia="標楷體" w:hint="eastAsia"/>
                <w:sz w:val="28"/>
                <w:szCs w:val="28"/>
              </w:rPr>
              <w:t>%)</w:t>
            </w:r>
          </w:p>
          <w:p w:rsidR="002E28D2" w:rsidRDefault="002E28D2" w:rsidP="005665E1">
            <w:pPr>
              <w:widowControl/>
              <w:adjustRightInd w:val="0"/>
              <w:snapToGrid w:val="0"/>
              <w:spacing w:line="400" w:lineRule="exact"/>
              <w:ind w:leftChars="99" w:left="591" w:rightChars="50" w:right="120" w:hangingChars="126" w:hanging="353"/>
              <w:jc w:val="both"/>
              <w:textAlignment w:val="baseline"/>
              <w:rPr>
                <w:rFonts w:eastAsia="標楷體"/>
                <w:sz w:val="28"/>
                <w:szCs w:val="28"/>
              </w:rPr>
            </w:pPr>
            <w:r>
              <w:rPr>
                <w:rFonts w:eastAsia="標楷體" w:hint="eastAsia"/>
                <w:sz w:val="28"/>
                <w:szCs w:val="28"/>
              </w:rPr>
              <w:t>(1)</w:t>
            </w:r>
            <w:r>
              <w:rPr>
                <w:rFonts w:eastAsia="標楷體"/>
                <w:sz w:val="28"/>
                <w:szCs w:val="28"/>
              </w:rPr>
              <w:tab/>
            </w:r>
            <w:r w:rsidRPr="007B164F">
              <w:rPr>
                <w:rFonts w:eastAsia="標楷體"/>
                <w:sz w:val="28"/>
                <w:szCs w:val="28"/>
              </w:rPr>
              <w:t>廢棄物</w:t>
            </w:r>
            <w:r w:rsidRPr="007B164F">
              <w:rPr>
                <w:rFonts w:eastAsia="標楷體" w:hint="eastAsia"/>
                <w:sz w:val="28"/>
                <w:szCs w:val="28"/>
              </w:rPr>
              <w:t>源頭</w:t>
            </w:r>
            <w:r w:rsidRPr="007B164F">
              <w:rPr>
                <w:rFonts w:eastAsia="標楷體"/>
                <w:sz w:val="28"/>
                <w:szCs w:val="28"/>
              </w:rPr>
              <w:t>減量</w:t>
            </w:r>
            <w:r>
              <w:rPr>
                <w:rFonts w:eastAsia="標楷體" w:hint="eastAsia"/>
                <w:sz w:val="28"/>
                <w:szCs w:val="28"/>
              </w:rPr>
              <w:t>(7%)</w:t>
            </w:r>
          </w:p>
          <w:p w:rsidR="002E28D2" w:rsidRDefault="002E28D2" w:rsidP="005665E1">
            <w:pPr>
              <w:widowControl/>
              <w:adjustRightInd w:val="0"/>
              <w:snapToGrid w:val="0"/>
              <w:spacing w:line="400" w:lineRule="exact"/>
              <w:ind w:leftChars="251" w:left="603" w:rightChars="50" w:right="120" w:hanging="1"/>
              <w:jc w:val="both"/>
              <w:textAlignment w:val="baseline"/>
              <w:rPr>
                <w:rFonts w:eastAsia="標楷體"/>
                <w:sz w:val="28"/>
                <w:szCs w:val="28"/>
              </w:rPr>
            </w:pPr>
            <w:r>
              <w:rPr>
                <w:rFonts w:eastAsia="標楷體" w:hint="eastAsia"/>
                <w:sz w:val="28"/>
                <w:szCs w:val="28"/>
              </w:rPr>
              <w:t>(</w:t>
            </w:r>
            <w:r>
              <w:rPr>
                <w:rFonts w:eastAsia="標楷體" w:hint="eastAsia"/>
                <w:sz w:val="28"/>
                <w:szCs w:val="28"/>
              </w:rPr>
              <w:t>例如</w:t>
            </w:r>
            <w:r w:rsidRPr="007B164F">
              <w:rPr>
                <w:rFonts w:eastAsia="標楷體"/>
                <w:sz w:val="28"/>
                <w:szCs w:val="28"/>
              </w:rPr>
              <w:t>減量</w:t>
            </w:r>
            <w:r w:rsidRPr="007B164F">
              <w:rPr>
                <w:rFonts w:eastAsia="標楷體" w:hint="eastAsia"/>
                <w:sz w:val="28"/>
                <w:szCs w:val="28"/>
              </w:rPr>
              <w:t>種類</w:t>
            </w:r>
            <w:r w:rsidRPr="007B164F">
              <w:rPr>
                <w:rFonts w:eastAsia="標楷體" w:hint="eastAsia"/>
                <w:kern w:val="0"/>
                <w:sz w:val="28"/>
                <w:szCs w:val="28"/>
              </w:rPr>
              <w:t>、方法</w:t>
            </w:r>
            <w:r w:rsidRPr="007B164F">
              <w:rPr>
                <w:rFonts w:ascii="新細明體" w:hAnsi="新細明體" w:hint="eastAsia"/>
                <w:sz w:val="28"/>
                <w:szCs w:val="28"/>
              </w:rPr>
              <w:t>、</w:t>
            </w:r>
            <w:r w:rsidRPr="007B164F">
              <w:rPr>
                <w:rFonts w:eastAsia="標楷體"/>
                <w:kern w:val="0"/>
                <w:sz w:val="28"/>
                <w:szCs w:val="28"/>
              </w:rPr>
              <w:t>數量</w:t>
            </w:r>
            <w:r>
              <w:rPr>
                <w:rFonts w:eastAsia="標楷體" w:hint="eastAsia"/>
                <w:kern w:val="0"/>
                <w:sz w:val="28"/>
                <w:szCs w:val="28"/>
              </w:rPr>
              <w:t>、</w:t>
            </w:r>
            <w:r w:rsidRPr="007B164F">
              <w:rPr>
                <w:rFonts w:eastAsia="標楷體"/>
                <w:sz w:val="28"/>
                <w:szCs w:val="28"/>
              </w:rPr>
              <w:t>經濟效益</w:t>
            </w:r>
            <w:r>
              <w:rPr>
                <w:rFonts w:eastAsia="標楷體" w:hint="eastAsia"/>
                <w:sz w:val="28"/>
                <w:szCs w:val="28"/>
              </w:rPr>
              <w:t>，</w:t>
            </w:r>
            <w:r w:rsidRPr="00D065C5">
              <w:rPr>
                <w:rFonts w:eastAsia="標楷體" w:hint="eastAsia"/>
                <w:sz w:val="28"/>
                <w:szCs w:val="28"/>
              </w:rPr>
              <w:t>減量</w:t>
            </w:r>
            <w:r w:rsidRPr="00D065C5">
              <w:rPr>
                <w:rFonts w:eastAsia="標楷體" w:hint="eastAsia"/>
                <w:sz w:val="28"/>
                <w:szCs w:val="28"/>
              </w:rPr>
              <w:t>KPI</w:t>
            </w:r>
            <w:r w:rsidRPr="00D065C5">
              <w:rPr>
                <w:rFonts w:eastAsia="標楷體" w:hint="eastAsia"/>
                <w:sz w:val="28"/>
                <w:szCs w:val="28"/>
              </w:rPr>
              <w:t>訂定與達成情形</w:t>
            </w:r>
            <w:r>
              <w:rPr>
                <w:rFonts w:eastAsia="標楷體" w:hint="eastAsia"/>
                <w:sz w:val="28"/>
                <w:szCs w:val="28"/>
              </w:rPr>
              <w:t>)</w:t>
            </w:r>
          </w:p>
          <w:p w:rsidR="002E28D2" w:rsidRDefault="002E28D2" w:rsidP="005665E1">
            <w:pPr>
              <w:widowControl/>
              <w:adjustRightInd w:val="0"/>
              <w:snapToGrid w:val="0"/>
              <w:spacing w:line="400" w:lineRule="exact"/>
              <w:ind w:leftChars="99" w:left="591" w:rightChars="50" w:right="120" w:hangingChars="126" w:hanging="353"/>
              <w:jc w:val="both"/>
              <w:textAlignment w:val="baseline"/>
              <w:rPr>
                <w:rFonts w:eastAsia="標楷體"/>
                <w:kern w:val="0"/>
                <w:sz w:val="28"/>
                <w:szCs w:val="28"/>
              </w:rPr>
            </w:pPr>
            <w:r>
              <w:rPr>
                <w:rFonts w:eastAsia="標楷體" w:hint="eastAsia"/>
                <w:sz w:val="28"/>
                <w:szCs w:val="28"/>
              </w:rPr>
              <w:t>(2)</w:t>
            </w:r>
            <w:r>
              <w:rPr>
                <w:rFonts w:eastAsia="標楷體"/>
                <w:sz w:val="28"/>
                <w:szCs w:val="28"/>
              </w:rPr>
              <w:tab/>
            </w:r>
            <w:r w:rsidRPr="007B164F">
              <w:rPr>
                <w:rFonts w:eastAsia="標楷體" w:hint="eastAsia"/>
                <w:kern w:val="0"/>
                <w:sz w:val="28"/>
                <w:szCs w:val="28"/>
              </w:rPr>
              <w:t>廢棄物資源再利用</w:t>
            </w:r>
            <w:r>
              <w:rPr>
                <w:rFonts w:eastAsia="標楷體" w:hint="eastAsia"/>
                <w:kern w:val="0"/>
                <w:sz w:val="28"/>
                <w:szCs w:val="28"/>
              </w:rPr>
              <w:t>(8%)</w:t>
            </w:r>
          </w:p>
          <w:p w:rsidR="002E28D2" w:rsidRPr="00382413" w:rsidRDefault="002E28D2" w:rsidP="005665E1">
            <w:pPr>
              <w:widowControl/>
              <w:adjustRightInd w:val="0"/>
              <w:snapToGrid w:val="0"/>
              <w:spacing w:line="400" w:lineRule="exact"/>
              <w:ind w:leftChars="251" w:left="603" w:rightChars="50" w:right="120" w:hanging="1"/>
              <w:jc w:val="both"/>
              <w:textAlignment w:val="baseline"/>
              <w:rPr>
                <w:rFonts w:eastAsia="標楷體"/>
                <w:sz w:val="28"/>
                <w:szCs w:val="28"/>
              </w:rPr>
            </w:pPr>
            <w:r>
              <w:rPr>
                <w:rFonts w:eastAsia="標楷體" w:hint="eastAsia"/>
                <w:sz w:val="28"/>
                <w:szCs w:val="28"/>
              </w:rPr>
              <w:t>(</w:t>
            </w:r>
            <w:r>
              <w:rPr>
                <w:rFonts w:eastAsia="標楷體" w:hint="eastAsia"/>
                <w:sz w:val="28"/>
                <w:szCs w:val="28"/>
              </w:rPr>
              <w:t>例如</w:t>
            </w:r>
            <w:r>
              <w:rPr>
                <w:rFonts w:eastAsia="標楷體" w:hint="eastAsia"/>
                <w:kern w:val="0"/>
                <w:sz w:val="28"/>
                <w:szCs w:val="28"/>
              </w:rPr>
              <w:t>委託</w:t>
            </w:r>
            <w:r w:rsidRPr="007B164F">
              <w:rPr>
                <w:rFonts w:eastAsia="標楷體" w:hint="eastAsia"/>
                <w:sz w:val="28"/>
                <w:szCs w:val="28"/>
              </w:rPr>
              <w:t>資源</w:t>
            </w:r>
            <w:r w:rsidRPr="007B164F">
              <w:rPr>
                <w:rFonts w:eastAsia="標楷體" w:hint="eastAsia"/>
                <w:kern w:val="0"/>
                <w:sz w:val="28"/>
                <w:szCs w:val="28"/>
              </w:rPr>
              <w:t>再利用種類、方法、數量、資源再利用產品流向使用情形及其經濟效益</w:t>
            </w:r>
            <w:r>
              <w:rPr>
                <w:rFonts w:eastAsia="標楷體" w:hint="eastAsia"/>
                <w:sz w:val="28"/>
                <w:szCs w:val="28"/>
              </w:rPr>
              <w:t>，</w:t>
            </w:r>
            <w:r w:rsidRPr="007B164F">
              <w:rPr>
                <w:rFonts w:eastAsia="標楷體" w:hint="eastAsia"/>
                <w:kern w:val="0"/>
                <w:sz w:val="28"/>
                <w:szCs w:val="28"/>
              </w:rPr>
              <w:t>資源再利用</w:t>
            </w:r>
            <w:r w:rsidRPr="00D065C5">
              <w:rPr>
                <w:rFonts w:eastAsia="標楷體" w:hint="eastAsia"/>
                <w:sz w:val="28"/>
                <w:szCs w:val="28"/>
              </w:rPr>
              <w:t>KPI</w:t>
            </w:r>
            <w:r w:rsidRPr="00D065C5">
              <w:rPr>
                <w:rFonts w:eastAsia="標楷體" w:hint="eastAsia"/>
                <w:sz w:val="28"/>
                <w:szCs w:val="28"/>
              </w:rPr>
              <w:t>訂定與達成情形</w:t>
            </w:r>
            <w:r>
              <w:rPr>
                <w:rFonts w:eastAsia="標楷體" w:hint="eastAsia"/>
                <w:sz w:val="28"/>
                <w:szCs w:val="28"/>
              </w:rPr>
              <w:t>)</w:t>
            </w:r>
          </w:p>
        </w:tc>
        <w:tc>
          <w:tcPr>
            <w:tcW w:w="1475" w:type="dxa"/>
            <w:tcBorders>
              <w:bottom w:val="single" w:sz="4" w:space="0" w:color="auto"/>
            </w:tcBorders>
            <w:shd w:val="clear" w:color="auto" w:fill="auto"/>
            <w:noWrap/>
            <w:vAlign w:val="center"/>
          </w:tcPr>
          <w:p w:rsidR="002E28D2" w:rsidRPr="00382413" w:rsidRDefault="002E28D2" w:rsidP="005665E1">
            <w:pPr>
              <w:widowControl/>
              <w:adjustRightInd w:val="0"/>
              <w:snapToGrid w:val="0"/>
              <w:spacing w:line="400" w:lineRule="exact"/>
              <w:ind w:right="50"/>
              <w:jc w:val="center"/>
              <w:textAlignment w:val="baseline"/>
              <w:rPr>
                <w:rFonts w:eastAsia="標楷體"/>
                <w:sz w:val="28"/>
                <w:szCs w:val="28"/>
              </w:rPr>
            </w:pPr>
            <w:r>
              <w:rPr>
                <w:rFonts w:eastAsia="標楷體" w:hint="eastAsia"/>
                <w:sz w:val="28"/>
                <w:szCs w:val="28"/>
              </w:rPr>
              <w:t>1~15</w:t>
            </w:r>
          </w:p>
        </w:tc>
      </w:tr>
      <w:tr w:rsidR="002E28D2" w:rsidRPr="00382413" w:rsidTr="002E28D2">
        <w:trPr>
          <w:trHeight w:val="357"/>
          <w:jc w:val="center"/>
        </w:trPr>
        <w:tc>
          <w:tcPr>
            <w:tcW w:w="3119" w:type="dxa"/>
            <w:vMerge/>
            <w:shd w:val="clear" w:color="auto" w:fill="auto"/>
            <w:noWrap/>
            <w:vAlign w:val="center"/>
          </w:tcPr>
          <w:p w:rsidR="002E28D2" w:rsidRDefault="002E28D2" w:rsidP="005665E1">
            <w:pPr>
              <w:widowControl/>
              <w:spacing w:line="400" w:lineRule="exact"/>
              <w:ind w:leftChars="-1" w:left="533" w:hangingChars="191" w:hanging="535"/>
              <w:rPr>
                <w:rFonts w:eastAsia="標楷體"/>
                <w:sz w:val="28"/>
                <w:szCs w:val="28"/>
              </w:rPr>
            </w:pPr>
          </w:p>
        </w:tc>
        <w:tc>
          <w:tcPr>
            <w:tcW w:w="5754" w:type="dxa"/>
            <w:shd w:val="clear" w:color="auto" w:fill="auto"/>
            <w:noWrap/>
            <w:vAlign w:val="center"/>
          </w:tcPr>
          <w:p w:rsidR="002E28D2" w:rsidRPr="000E4EF7" w:rsidRDefault="002E28D2" w:rsidP="005665E1">
            <w:pPr>
              <w:widowControl/>
              <w:adjustRightInd w:val="0"/>
              <w:snapToGrid w:val="0"/>
              <w:spacing w:line="400" w:lineRule="exact"/>
              <w:ind w:leftChars="1" w:left="237" w:rightChars="50" w:right="120" w:hangingChars="84" w:hanging="235"/>
              <w:jc w:val="both"/>
              <w:textAlignment w:val="baseline"/>
              <w:rPr>
                <w:rFonts w:eastAsia="標楷體"/>
                <w:sz w:val="28"/>
                <w:szCs w:val="28"/>
              </w:rPr>
            </w:pPr>
            <w:r>
              <w:rPr>
                <w:rFonts w:eastAsia="標楷體" w:hint="eastAsia"/>
                <w:sz w:val="28"/>
                <w:szCs w:val="28"/>
              </w:rPr>
              <w:t>2</w:t>
            </w:r>
            <w:r w:rsidRPr="000E4EF7">
              <w:rPr>
                <w:rFonts w:eastAsia="標楷體" w:hint="eastAsia"/>
                <w:sz w:val="28"/>
                <w:szCs w:val="28"/>
              </w:rPr>
              <w:t>.</w:t>
            </w:r>
            <w:r w:rsidRPr="007B164F">
              <w:rPr>
                <w:rFonts w:eastAsia="標楷體" w:hint="eastAsia"/>
                <w:sz w:val="28"/>
                <w:szCs w:val="28"/>
              </w:rPr>
              <w:t>循環經濟推動</w:t>
            </w:r>
            <w:r w:rsidRPr="007B164F">
              <w:rPr>
                <w:rFonts w:eastAsia="標楷體"/>
                <w:sz w:val="28"/>
                <w:szCs w:val="28"/>
              </w:rPr>
              <w:t>措施與成果</w:t>
            </w:r>
            <w:r w:rsidRPr="007B164F">
              <w:rPr>
                <w:rFonts w:eastAsia="標楷體"/>
                <w:sz w:val="28"/>
                <w:szCs w:val="28"/>
              </w:rPr>
              <w:t>(</w:t>
            </w:r>
            <w:r>
              <w:rPr>
                <w:rFonts w:eastAsia="標楷體" w:hint="eastAsia"/>
                <w:sz w:val="28"/>
                <w:szCs w:val="28"/>
              </w:rPr>
              <w:t>20</w:t>
            </w:r>
            <w:r w:rsidRPr="007B164F">
              <w:rPr>
                <w:rFonts w:eastAsia="標楷體"/>
                <w:sz w:val="28"/>
                <w:szCs w:val="28"/>
              </w:rPr>
              <w:t>%)</w:t>
            </w:r>
          </w:p>
          <w:p w:rsidR="002E28D2" w:rsidRDefault="002E28D2" w:rsidP="005665E1">
            <w:pPr>
              <w:widowControl/>
              <w:adjustRightInd w:val="0"/>
              <w:snapToGrid w:val="0"/>
              <w:spacing w:line="400" w:lineRule="exact"/>
              <w:ind w:leftChars="99" w:left="591" w:rightChars="50" w:right="120" w:hangingChars="126" w:hanging="353"/>
              <w:jc w:val="both"/>
              <w:textAlignment w:val="baseline"/>
              <w:rPr>
                <w:rFonts w:eastAsia="標楷體"/>
                <w:sz w:val="28"/>
                <w:szCs w:val="28"/>
              </w:rPr>
            </w:pPr>
            <w:r>
              <w:rPr>
                <w:rFonts w:eastAsia="標楷體" w:hint="eastAsia"/>
                <w:sz w:val="28"/>
                <w:szCs w:val="28"/>
              </w:rPr>
              <w:lastRenderedPageBreak/>
              <w:t>(1)</w:t>
            </w:r>
            <w:r>
              <w:rPr>
                <w:rFonts w:eastAsia="標楷體"/>
                <w:sz w:val="28"/>
                <w:szCs w:val="28"/>
              </w:rPr>
              <w:tab/>
            </w:r>
            <w:proofErr w:type="gramStart"/>
            <w:r w:rsidRPr="007B164F">
              <w:rPr>
                <w:rFonts w:eastAsia="標楷體" w:hint="eastAsia"/>
                <w:sz w:val="28"/>
                <w:szCs w:val="28"/>
              </w:rPr>
              <w:t>製程線上分流</w:t>
            </w:r>
            <w:proofErr w:type="gramEnd"/>
            <w:r w:rsidRPr="007B164F">
              <w:rPr>
                <w:rFonts w:eastAsia="標楷體" w:hint="eastAsia"/>
                <w:sz w:val="28"/>
                <w:szCs w:val="28"/>
              </w:rPr>
              <w:t>回收種類</w:t>
            </w:r>
            <w:r w:rsidRPr="007B164F">
              <w:rPr>
                <w:rFonts w:ascii="新細明體" w:hAnsi="新細明體" w:hint="eastAsia"/>
                <w:sz w:val="28"/>
                <w:szCs w:val="28"/>
              </w:rPr>
              <w:t>、</w:t>
            </w:r>
            <w:r w:rsidRPr="007B164F">
              <w:rPr>
                <w:rFonts w:eastAsia="標楷體"/>
                <w:kern w:val="0"/>
                <w:sz w:val="28"/>
                <w:szCs w:val="28"/>
              </w:rPr>
              <w:t>數量</w:t>
            </w:r>
            <w:r w:rsidRPr="007B164F">
              <w:rPr>
                <w:rFonts w:eastAsia="標楷體" w:hint="eastAsia"/>
                <w:kern w:val="0"/>
                <w:sz w:val="28"/>
                <w:szCs w:val="28"/>
              </w:rPr>
              <w:t>、方法及其</w:t>
            </w:r>
            <w:r w:rsidRPr="007B164F">
              <w:rPr>
                <w:rFonts w:eastAsia="標楷體"/>
                <w:sz w:val="28"/>
                <w:szCs w:val="28"/>
              </w:rPr>
              <w:t>經濟效益</w:t>
            </w:r>
            <w:r>
              <w:rPr>
                <w:rFonts w:eastAsia="標楷體" w:hint="eastAsia"/>
                <w:sz w:val="28"/>
                <w:szCs w:val="28"/>
              </w:rPr>
              <w:t>(8%)</w:t>
            </w:r>
          </w:p>
          <w:p w:rsidR="002E28D2" w:rsidRDefault="002E28D2" w:rsidP="005665E1">
            <w:pPr>
              <w:widowControl/>
              <w:adjustRightInd w:val="0"/>
              <w:snapToGrid w:val="0"/>
              <w:spacing w:line="400" w:lineRule="exact"/>
              <w:ind w:leftChars="99" w:left="591" w:rightChars="50" w:right="120" w:hangingChars="126" w:hanging="353"/>
              <w:jc w:val="both"/>
              <w:textAlignment w:val="baseline"/>
              <w:rPr>
                <w:rFonts w:eastAsia="標楷體"/>
                <w:sz w:val="28"/>
                <w:szCs w:val="28"/>
              </w:rPr>
            </w:pPr>
            <w:r>
              <w:rPr>
                <w:rFonts w:eastAsia="標楷體" w:hint="eastAsia"/>
                <w:sz w:val="28"/>
                <w:szCs w:val="28"/>
              </w:rPr>
              <w:t>(2)</w:t>
            </w:r>
            <w:r>
              <w:rPr>
                <w:rFonts w:eastAsia="標楷體"/>
                <w:sz w:val="28"/>
                <w:szCs w:val="28"/>
              </w:rPr>
              <w:tab/>
            </w:r>
            <w:r w:rsidRPr="007B164F">
              <w:rPr>
                <w:rFonts w:eastAsia="標楷體" w:hint="eastAsia"/>
                <w:sz w:val="28"/>
                <w:szCs w:val="28"/>
              </w:rPr>
              <w:t>循環經濟推動方式及內容</w:t>
            </w:r>
            <w:r>
              <w:rPr>
                <w:rFonts w:eastAsia="標楷體" w:hint="eastAsia"/>
                <w:sz w:val="28"/>
                <w:szCs w:val="28"/>
              </w:rPr>
              <w:t>(10%)</w:t>
            </w:r>
          </w:p>
          <w:p w:rsidR="002E28D2" w:rsidRDefault="002E28D2" w:rsidP="005665E1">
            <w:pPr>
              <w:widowControl/>
              <w:adjustRightInd w:val="0"/>
              <w:snapToGrid w:val="0"/>
              <w:spacing w:line="400" w:lineRule="exact"/>
              <w:ind w:leftChars="251" w:left="603" w:rightChars="50" w:right="120" w:hanging="1"/>
              <w:jc w:val="both"/>
              <w:textAlignment w:val="baseline"/>
              <w:rPr>
                <w:rFonts w:eastAsia="標楷體"/>
                <w:sz w:val="28"/>
                <w:szCs w:val="28"/>
              </w:rPr>
            </w:pPr>
            <w:r w:rsidRPr="000E4EF7">
              <w:rPr>
                <w:rFonts w:eastAsia="標楷體" w:hint="eastAsia"/>
                <w:sz w:val="28"/>
                <w:szCs w:val="28"/>
              </w:rPr>
              <w:t>(</w:t>
            </w:r>
            <w:r w:rsidRPr="000E4EF7">
              <w:rPr>
                <w:rFonts w:eastAsia="標楷體" w:hint="eastAsia"/>
                <w:sz w:val="28"/>
                <w:szCs w:val="28"/>
              </w:rPr>
              <w:t>例如：</w:t>
            </w:r>
            <w:r>
              <w:rPr>
                <w:rFonts w:eastAsia="標楷體" w:hint="eastAsia"/>
                <w:sz w:val="28"/>
                <w:szCs w:val="28"/>
              </w:rPr>
              <w:t>廠內再利用回原製程使用、廠外再利用回原製程使用，或經廠內處理後產出資源化產品供使用端使用等循環模式</w:t>
            </w:r>
            <w:r w:rsidRPr="000E4EF7">
              <w:rPr>
                <w:rFonts w:eastAsia="標楷體" w:hint="eastAsia"/>
                <w:sz w:val="28"/>
                <w:szCs w:val="28"/>
              </w:rPr>
              <w:t>)</w:t>
            </w:r>
          </w:p>
          <w:p w:rsidR="002E28D2" w:rsidRPr="000E4EF7" w:rsidRDefault="002E28D2" w:rsidP="005665E1">
            <w:pPr>
              <w:widowControl/>
              <w:adjustRightInd w:val="0"/>
              <w:snapToGrid w:val="0"/>
              <w:spacing w:line="400" w:lineRule="exact"/>
              <w:ind w:leftChars="260" w:left="884" w:rightChars="50" w:right="120" w:hangingChars="93" w:hanging="260"/>
              <w:jc w:val="both"/>
              <w:textAlignment w:val="baseline"/>
              <w:rPr>
                <w:rFonts w:eastAsia="標楷體"/>
                <w:snapToGrid w:val="0"/>
                <w:sz w:val="28"/>
                <w:szCs w:val="28"/>
              </w:rPr>
            </w:pPr>
            <w:r>
              <w:rPr>
                <w:rFonts w:eastAsia="標楷體" w:hint="eastAsia"/>
                <w:snapToGrid w:val="0"/>
                <w:sz w:val="28"/>
                <w:szCs w:val="28"/>
              </w:rPr>
              <w:t>A.</w:t>
            </w:r>
            <w:r>
              <w:rPr>
                <w:rFonts w:eastAsia="標楷體"/>
                <w:snapToGrid w:val="0"/>
                <w:sz w:val="28"/>
                <w:szCs w:val="28"/>
              </w:rPr>
              <w:tab/>
            </w:r>
            <w:r w:rsidRPr="000E4EF7">
              <w:rPr>
                <w:rFonts w:eastAsia="標楷體" w:hint="eastAsia"/>
                <w:snapToGrid w:val="0"/>
                <w:sz w:val="28"/>
                <w:szCs w:val="28"/>
              </w:rPr>
              <w:t>循環技術原理及方法</w:t>
            </w:r>
          </w:p>
          <w:p w:rsidR="002E28D2" w:rsidRDefault="002E28D2" w:rsidP="005665E1">
            <w:pPr>
              <w:widowControl/>
              <w:adjustRightInd w:val="0"/>
              <w:snapToGrid w:val="0"/>
              <w:spacing w:line="400" w:lineRule="exact"/>
              <w:ind w:leftChars="260" w:left="884" w:rightChars="50" w:right="120" w:hangingChars="93" w:hanging="260"/>
              <w:jc w:val="both"/>
              <w:textAlignment w:val="baseline"/>
              <w:rPr>
                <w:rFonts w:eastAsia="標楷體"/>
                <w:snapToGrid w:val="0"/>
                <w:sz w:val="28"/>
                <w:szCs w:val="28"/>
              </w:rPr>
            </w:pPr>
            <w:r>
              <w:rPr>
                <w:rFonts w:eastAsia="標楷體" w:hint="eastAsia"/>
                <w:snapToGrid w:val="0"/>
                <w:sz w:val="28"/>
                <w:szCs w:val="28"/>
              </w:rPr>
              <w:t>B.</w:t>
            </w:r>
            <w:r>
              <w:rPr>
                <w:rFonts w:eastAsia="標楷體"/>
                <w:snapToGrid w:val="0"/>
                <w:sz w:val="28"/>
                <w:szCs w:val="28"/>
              </w:rPr>
              <w:tab/>
            </w:r>
            <w:r w:rsidRPr="000E4EF7">
              <w:rPr>
                <w:rFonts w:eastAsia="標楷體" w:hint="eastAsia"/>
                <w:snapToGrid w:val="0"/>
                <w:sz w:val="28"/>
                <w:szCs w:val="28"/>
              </w:rPr>
              <w:t>設備改善或新</w:t>
            </w:r>
            <w:r>
              <w:rPr>
                <w:rFonts w:eastAsia="標楷體" w:hint="eastAsia"/>
                <w:snapToGrid w:val="0"/>
                <w:sz w:val="28"/>
                <w:szCs w:val="28"/>
              </w:rPr>
              <w:t>增</w:t>
            </w:r>
            <w:r w:rsidRPr="000E4EF7">
              <w:rPr>
                <w:rFonts w:eastAsia="標楷體" w:hint="eastAsia"/>
                <w:snapToGrid w:val="0"/>
                <w:sz w:val="28"/>
                <w:szCs w:val="28"/>
              </w:rPr>
              <w:t>項目</w:t>
            </w:r>
            <w:r>
              <w:rPr>
                <w:rFonts w:eastAsia="標楷體" w:hint="eastAsia"/>
                <w:snapToGrid w:val="0"/>
                <w:sz w:val="28"/>
                <w:szCs w:val="28"/>
              </w:rPr>
              <w:t>，以</w:t>
            </w:r>
            <w:r w:rsidRPr="000E4EF7">
              <w:rPr>
                <w:rFonts w:eastAsia="標楷體" w:hint="eastAsia"/>
                <w:snapToGrid w:val="0"/>
                <w:sz w:val="28"/>
                <w:szCs w:val="28"/>
              </w:rPr>
              <w:t>及其投資金額</w:t>
            </w:r>
          </w:p>
          <w:p w:rsidR="002E28D2" w:rsidRDefault="002E28D2" w:rsidP="005665E1">
            <w:pPr>
              <w:widowControl/>
              <w:adjustRightInd w:val="0"/>
              <w:snapToGrid w:val="0"/>
              <w:spacing w:line="400" w:lineRule="exact"/>
              <w:ind w:leftChars="260" w:left="884" w:rightChars="50" w:right="120" w:hangingChars="93" w:hanging="260"/>
              <w:jc w:val="both"/>
              <w:textAlignment w:val="baseline"/>
              <w:rPr>
                <w:rFonts w:eastAsia="標楷體"/>
                <w:snapToGrid w:val="0"/>
                <w:sz w:val="28"/>
                <w:szCs w:val="28"/>
              </w:rPr>
            </w:pPr>
            <w:r>
              <w:rPr>
                <w:rFonts w:eastAsia="標楷體" w:hint="eastAsia"/>
                <w:snapToGrid w:val="0"/>
                <w:sz w:val="28"/>
                <w:szCs w:val="28"/>
              </w:rPr>
              <w:t>C.</w:t>
            </w:r>
            <w:r>
              <w:rPr>
                <w:rFonts w:eastAsia="標楷體"/>
                <w:snapToGrid w:val="0"/>
                <w:sz w:val="28"/>
                <w:szCs w:val="28"/>
              </w:rPr>
              <w:tab/>
            </w:r>
            <w:r w:rsidRPr="00382413">
              <w:rPr>
                <w:rFonts w:eastAsia="標楷體"/>
                <w:sz w:val="28"/>
                <w:szCs w:val="28"/>
              </w:rPr>
              <w:t>經濟效益</w:t>
            </w:r>
            <w:r w:rsidRPr="00382413">
              <w:rPr>
                <w:rFonts w:eastAsia="標楷體"/>
                <w:snapToGrid w:val="0"/>
                <w:sz w:val="28"/>
                <w:szCs w:val="28"/>
              </w:rPr>
              <w:t>量化說明</w:t>
            </w:r>
            <w:r w:rsidRPr="007B164F">
              <w:rPr>
                <w:rFonts w:eastAsia="標楷體" w:hint="eastAsia"/>
                <w:snapToGrid w:val="0"/>
                <w:sz w:val="28"/>
                <w:szCs w:val="28"/>
              </w:rPr>
              <w:t>(</w:t>
            </w:r>
            <w:r w:rsidRPr="007B164F">
              <w:rPr>
                <w:rFonts w:eastAsia="標楷體" w:hint="eastAsia"/>
                <w:snapToGrid w:val="0"/>
                <w:sz w:val="28"/>
                <w:szCs w:val="28"/>
              </w:rPr>
              <w:t>例如收益或節能減碳</w:t>
            </w:r>
            <w:r w:rsidRPr="007B164F">
              <w:rPr>
                <w:rFonts w:eastAsia="標楷體" w:hint="eastAsia"/>
                <w:snapToGrid w:val="0"/>
                <w:sz w:val="28"/>
                <w:szCs w:val="28"/>
              </w:rPr>
              <w:t>)</w:t>
            </w:r>
          </w:p>
          <w:p w:rsidR="002E28D2" w:rsidRDefault="002E28D2" w:rsidP="005665E1">
            <w:pPr>
              <w:widowControl/>
              <w:adjustRightInd w:val="0"/>
              <w:snapToGrid w:val="0"/>
              <w:spacing w:line="400" w:lineRule="exact"/>
              <w:ind w:leftChars="99" w:left="591" w:rightChars="50" w:right="120" w:hangingChars="126" w:hanging="353"/>
              <w:jc w:val="both"/>
              <w:textAlignment w:val="baseline"/>
              <w:rPr>
                <w:rFonts w:eastAsia="標楷體"/>
                <w:sz w:val="28"/>
                <w:szCs w:val="28"/>
              </w:rPr>
            </w:pPr>
            <w:r>
              <w:rPr>
                <w:rFonts w:eastAsia="標楷體" w:hint="eastAsia"/>
                <w:snapToGrid w:val="0"/>
                <w:sz w:val="28"/>
                <w:szCs w:val="28"/>
              </w:rPr>
              <w:t>(3)</w:t>
            </w:r>
            <w:r>
              <w:rPr>
                <w:rFonts w:eastAsia="標楷體"/>
                <w:snapToGrid w:val="0"/>
                <w:sz w:val="28"/>
                <w:szCs w:val="28"/>
              </w:rPr>
              <w:tab/>
            </w:r>
            <w:r w:rsidRPr="007B164F">
              <w:rPr>
                <w:rFonts w:eastAsia="標楷體" w:hint="eastAsia"/>
                <w:sz w:val="28"/>
                <w:szCs w:val="28"/>
              </w:rPr>
              <w:t>循環經濟技術</w:t>
            </w:r>
            <w:r w:rsidRPr="007B164F">
              <w:rPr>
                <w:rFonts w:eastAsia="標楷體" w:hint="eastAsia"/>
                <w:sz w:val="28"/>
                <w:szCs w:val="28"/>
              </w:rPr>
              <w:t>/</w:t>
            </w:r>
            <w:r w:rsidRPr="007B164F">
              <w:rPr>
                <w:rFonts w:eastAsia="標楷體" w:hint="eastAsia"/>
                <w:sz w:val="28"/>
                <w:szCs w:val="28"/>
              </w:rPr>
              <w:t>設備輸出情形</w:t>
            </w:r>
            <w:r w:rsidRPr="007B164F">
              <w:rPr>
                <w:rFonts w:eastAsia="標楷體" w:hint="eastAsia"/>
                <w:sz w:val="28"/>
                <w:szCs w:val="28"/>
              </w:rPr>
              <w:t>(</w:t>
            </w:r>
            <w:r w:rsidRPr="007B164F">
              <w:rPr>
                <w:rFonts w:eastAsia="標楷體" w:hint="eastAsia"/>
                <w:sz w:val="28"/>
                <w:szCs w:val="28"/>
              </w:rPr>
              <w:t>例如技術轉移或設備輸出</w:t>
            </w:r>
            <w:r w:rsidRPr="007B164F">
              <w:rPr>
                <w:rFonts w:eastAsia="標楷體" w:hint="eastAsia"/>
                <w:sz w:val="28"/>
                <w:szCs w:val="28"/>
              </w:rPr>
              <w:t>)</w:t>
            </w:r>
            <w:r w:rsidRPr="007B164F">
              <w:rPr>
                <w:rFonts w:eastAsia="標楷體" w:hint="eastAsia"/>
                <w:sz w:val="28"/>
                <w:szCs w:val="28"/>
              </w:rPr>
              <w:t>，以及是否評估實施循環經濟對環境造成的影響</w:t>
            </w:r>
            <w:r>
              <w:rPr>
                <w:rFonts w:eastAsia="標楷體" w:hint="eastAsia"/>
                <w:sz w:val="28"/>
                <w:szCs w:val="28"/>
              </w:rPr>
              <w:t>(2%)</w:t>
            </w:r>
          </w:p>
        </w:tc>
        <w:tc>
          <w:tcPr>
            <w:tcW w:w="1475" w:type="dxa"/>
            <w:shd w:val="clear" w:color="auto" w:fill="auto"/>
            <w:noWrap/>
            <w:vAlign w:val="center"/>
          </w:tcPr>
          <w:p w:rsidR="002E28D2" w:rsidRDefault="002E28D2" w:rsidP="005665E1">
            <w:pPr>
              <w:adjustRightInd w:val="0"/>
              <w:snapToGrid w:val="0"/>
              <w:spacing w:line="400" w:lineRule="exact"/>
              <w:ind w:right="50"/>
              <w:jc w:val="center"/>
              <w:textAlignment w:val="baseline"/>
              <w:rPr>
                <w:rFonts w:eastAsia="標楷體"/>
                <w:sz w:val="28"/>
                <w:szCs w:val="28"/>
              </w:rPr>
            </w:pPr>
            <w:r>
              <w:rPr>
                <w:rFonts w:eastAsia="標楷體" w:hint="eastAsia"/>
                <w:sz w:val="28"/>
                <w:szCs w:val="28"/>
              </w:rPr>
              <w:lastRenderedPageBreak/>
              <w:t>1~20</w:t>
            </w:r>
          </w:p>
        </w:tc>
      </w:tr>
      <w:tr w:rsidR="002E28D2" w:rsidRPr="00382413" w:rsidTr="002E28D2">
        <w:trPr>
          <w:trHeight w:val="357"/>
          <w:jc w:val="center"/>
        </w:trPr>
        <w:tc>
          <w:tcPr>
            <w:tcW w:w="3119" w:type="dxa"/>
            <w:vMerge/>
            <w:shd w:val="clear" w:color="auto" w:fill="auto"/>
            <w:noWrap/>
            <w:vAlign w:val="center"/>
          </w:tcPr>
          <w:p w:rsidR="002E28D2" w:rsidRDefault="002E28D2" w:rsidP="00FD4487">
            <w:pPr>
              <w:widowControl/>
              <w:spacing w:line="400" w:lineRule="exact"/>
              <w:ind w:leftChars="-1" w:left="533" w:hangingChars="191" w:hanging="535"/>
              <w:rPr>
                <w:rFonts w:eastAsia="標楷體"/>
                <w:sz w:val="28"/>
                <w:szCs w:val="28"/>
              </w:rPr>
            </w:pPr>
          </w:p>
        </w:tc>
        <w:tc>
          <w:tcPr>
            <w:tcW w:w="5754" w:type="dxa"/>
            <w:shd w:val="clear" w:color="auto" w:fill="auto"/>
            <w:noWrap/>
            <w:vAlign w:val="center"/>
          </w:tcPr>
          <w:p w:rsidR="002E28D2" w:rsidRDefault="002E28D2" w:rsidP="005665E1">
            <w:pPr>
              <w:widowControl/>
              <w:adjustRightInd w:val="0"/>
              <w:snapToGrid w:val="0"/>
              <w:spacing w:line="400" w:lineRule="exact"/>
              <w:ind w:leftChars="1" w:left="237" w:rightChars="50" w:right="120" w:hangingChars="84" w:hanging="235"/>
              <w:jc w:val="both"/>
              <w:textAlignment w:val="baseline"/>
              <w:rPr>
                <w:rFonts w:eastAsia="標楷體"/>
                <w:sz w:val="28"/>
                <w:szCs w:val="28"/>
              </w:rPr>
            </w:pPr>
            <w:r>
              <w:rPr>
                <w:rFonts w:eastAsia="標楷體" w:hint="eastAsia"/>
                <w:sz w:val="28"/>
                <w:szCs w:val="28"/>
              </w:rPr>
              <w:t>3.</w:t>
            </w:r>
            <w:r w:rsidRPr="00382413">
              <w:rPr>
                <w:rFonts w:eastAsia="標楷體"/>
                <w:sz w:val="28"/>
                <w:szCs w:val="28"/>
              </w:rPr>
              <w:t>持續</w:t>
            </w:r>
            <w:r>
              <w:rPr>
                <w:rFonts w:eastAsia="標楷體" w:hint="eastAsia"/>
                <w:sz w:val="28"/>
                <w:szCs w:val="28"/>
              </w:rPr>
              <w:t>性</w:t>
            </w:r>
            <w:r w:rsidRPr="00382413">
              <w:rPr>
                <w:rFonts w:eastAsia="標楷體" w:hint="eastAsia"/>
                <w:sz w:val="28"/>
                <w:szCs w:val="28"/>
              </w:rPr>
              <w:t>循環經濟</w:t>
            </w:r>
            <w:r w:rsidRPr="00382413">
              <w:rPr>
                <w:rFonts w:eastAsia="標楷體"/>
                <w:sz w:val="28"/>
                <w:szCs w:val="28"/>
              </w:rPr>
              <w:t>管理</w:t>
            </w:r>
            <w:r>
              <w:rPr>
                <w:rFonts w:eastAsia="標楷體" w:hint="eastAsia"/>
                <w:sz w:val="28"/>
                <w:szCs w:val="28"/>
              </w:rPr>
              <w:t>作為</w:t>
            </w:r>
            <w:r>
              <w:rPr>
                <w:rFonts w:eastAsia="標楷體" w:hint="eastAsia"/>
                <w:sz w:val="28"/>
                <w:szCs w:val="28"/>
              </w:rPr>
              <w:t>(5%)</w:t>
            </w:r>
          </w:p>
          <w:p w:rsidR="002E28D2" w:rsidRDefault="002E28D2" w:rsidP="005665E1">
            <w:pPr>
              <w:adjustRightInd w:val="0"/>
              <w:snapToGrid w:val="0"/>
              <w:spacing w:line="400" w:lineRule="exact"/>
              <w:ind w:leftChars="98" w:left="235" w:rightChars="50" w:right="120" w:firstLine="1"/>
              <w:jc w:val="both"/>
              <w:textAlignment w:val="baseline"/>
              <w:rPr>
                <w:rFonts w:eastAsia="標楷體"/>
                <w:sz w:val="28"/>
                <w:szCs w:val="28"/>
              </w:rPr>
            </w:pPr>
            <w:r w:rsidRPr="00C7324A">
              <w:rPr>
                <w:rFonts w:eastAsia="標楷體" w:hint="eastAsia"/>
                <w:sz w:val="28"/>
                <w:szCs w:val="28"/>
              </w:rPr>
              <w:t>(</w:t>
            </w:r>
            <w:r w:rsidRPr="00C7324A">
              <w:rPr>
                <w:rFonts w:eastAsia="標楷體" w:hint="eastAsia"/>
                <w:sz w:val="28"/>
                <w:szCs w:val="28"/>
              </w:rPr>
              <w:t>例如明訂循環經濟管理措施</w:t>
            </w:r>
            <w:r>
              <w:rPr>
                <w:rFonts w:eastAsia="標楷體" w:hint="eastAsia"/>
                <w:sz w:val="28"/>
                <w:szCs w:val="28"/>
              </w:rPr>
              <w:t>與</w:t>
            </w:r>
            <w:r>
              <w:rPr>
                <w:rFonts w:eastAsia="標楷體" w:hint="eastAsia"/>
                <w:sz w:val="28"/>
                <w:szCs w:val="28"/>
              </w:rPr>
              <w:t>KPI</w:t>
            </w:r>
            <w:r w:rsidRPr="00C7324A">
              <w:rPr>
                <w:rFonts w:eastAsia="標楷體" w:hint="eastAsia"/>
                <w:sz w:val="28"/>
                <w:szCs w:val="28"/>
              </w:rPr>
              <w:t>、</w:t>
            </w:r>
            <w:r w:rsidR="001874F5" w:rsidRPr="001874F5">
              <w:rPr>
                <w:rFonts w:eastAsia="標楷體" w:hint="eastAsia"/>
                <w:sz w:val="28"/>
                <w:szCs w:val="28"/>
              </w:rPr>
              <w:t>設定有害事業廢棄物之改善目標</w:t>
            </w:r>
            <w:r w:rsidR="001874F5">
              <w:rPr>
                <w:rFonts w:eastAsia="標楷體" w:hint="eastAsia"/>
                <w:sz w:val="28"/>
                <w:szCs w:val="28"/>
              </w:rPr>
              <w:t>、</w:t>
            </w:r>
            <w:r w:rsidRPr="00C7324A">
              <w:rPr>
                <w:rFonts w:eastAsia="標楷體" w:hint="eastAsia"/>
                <w:sz w:val="28"/>
                <w:szCs w:val="28"/>
              </w:rPr>
              <w:t>與自身</w:t>
            </w:r>
            <w:r w:rsidRPr="00C7324A">
              <w:rPr>
                <w:rFonts w:eastAsia="標楷體" w:hint="eastAsia"/>
                <w:sz w:val="28"/>
                <w:szCs w:val="28"/>
              </w:rPr>
              <w:t>CSR</w:t>
            </w:r>
            <w:r w:rsidRPr="00C7324A">
              <w:rPr>
                <w:rFonts w:eastAsia="標楷體" w:hint="eastAsia"/>
                <w:sz w:val="28"/>
                <w:szCs w:val="28"/>
              </w:rPr>
              <w:t>或</w:t>
            </w:r>
            <w:r w:rsidRPr="00C7324A">
              <w:rPr>
                <w:rFonts w:eastAsia="標楷體" w:hint="eastAsia"/>
                <w:sz w:val="28"/>
                <w:szCs w:val="28"/>
              </w:rPr>
              <w:t>ESG</w:t>
            </w:r>
            <w:r w:rsidRPr="00C7324A">
              <w:rPr>
                <w:rFonts w:eastAsia="標楷體" w:hint="eastAsia"/>
                <w:sz w:val="28"/>
                <w:szCs w:val="28"/>
              </w:rPr>
              <w:t>符合度與達成性，或聯合國</w:t>
            </w:r>
            <w:r w:rsidRPr="00C7324A">
              <w:rPr>
                <w:rFonts w:eastAsia="標楷體" w:hint="eastAsia"/>
                <w:sz w:val="28"/>
                <w:szCs w:val="28"/>
              </w:rPr>
              <w:t>17</w:t>
            </w:r>
            <w:r w:rsidRPr="00C7324A">
              <w:rPr>
                <w:rFonts w:eastAsia="標楷體" w:hint="eastAsia"/>
                <w:sz w:val="28"/>
                <w:szCs w:val="28"/>
              </w:rPr>
              <w:t>項永續發展目標</w:t>
            </w:r>
            <w:r w:rsidRPr="00C7324A">
              <w:rPr>
                <w:rFonts w:eastAsia="標楷體" w:hint="eastAsia"/>
                <w:sz w:val="28"/>
                <w:szCs w:val="28"/>
              </w:rPr>
              <w:t>(SDGs)</w:t>
            </w:r>
            <w:proofErr w:type="gramStart"/>
            <w:r w:rsidRPr="00C7324A">
              <w:rPr>
                <w:rFonts w:eastAsia="標楷體" w:hint="eastAsia"/>
                <w:sz w:val="28"/>
                <w:szCs w:val="28"/>
              </w:rPr>
              <w:t>接軌性等</w:t>
            </w:r>
            <w:proofErr w:type="gramEnd"/>
            <w:r w:rsidRPr="00C7324A">
              <w:rPr>
                <w:rFonts w:eastAsia="標楷體" w:hint="eastAsia"/>
                <w:sz w:val="28"/>
                <w:szCs w:val="28"/>
              </w:rPr>
              <w:t>)</w:t>
            </w:r>
          </w:p>
        </w:tc>
        <w:tc>
          <w:tcPr>
            <w:tcW w:w="1475" w:type="dxa"/>
            <w:shd w:val="clear" w:color="auto" w:fill="auto"/>
            <w:noWrap/>
            <w:vAlign w:val="center"/>
          </w:tcPr>
          <w:p w:rsidR="002E28D2" w:rsidRDefault="002E28D2" w:rsidP="005665E1">
            <w:pPr>
              <w:adjustRightInd w:val="0"/>
              <w:snapToGrid w:val="0"/>
              <w:spacing w:line="400" w:lineRule="exact"/>
              <w:ind w:right="50"/>
              <w:jc w:val="center"/>
              <w:textAlignment w:val="baseline"/>
              <w:rPr>
                <w:rFonts w:eastAsia="標楷體"/>
                <w:sz w:val="28"/>
                <w:szCs w:val="28"/>
              </w:rPr>
            </w:pPr>
            <w:r>
              <w:rPr>
                <w:rFonts w:eastAsia="標楷體" w:hint="eastAsia"/>
                <w:sz w:val="28"/>
                <w:szCs w:val="28"/>
              </w:rPr>
              <w:t>1~5</w:t>
            </w:r>
          </w:p>
        </w:tc>
      </w:tr>
      <w:tr w:rsidR="00886392" w:rsidRPr="00382413" w:rsidTr="002E28D2">
        <w:trPr>
          <w:trHeight w:val="374"/>
          <w:jc w:val="center"/>
        </w:trPr>
        <w:tc>
          <w:tcPr>
            <w:tcW w:w="3119" w:type="dxa"/>
            <w:shd w:val="clear" w:color="auto" w:fill="auto"/>
            <w:noWrap/>
            <w:vAlign w:val="center"/>
          </w:tcPr>
          <w:p w:rsidR="00886392" w:rsidRDefault="00F7112A" w:rsidP="00F7112A">
            <w:pPr>
              <w:widowControl/>
              <w:spacing w:line="400" w:lineRule="exact"/>
              <w:ind w:leftChars="-1" w:left="533" w:hangingChars="191" w:hanging="535"/>
              <w:rPr>
                <w:rFonts w:eastAsia="標楷體"/>
                <w:sz w:val="28"/>
                <w:szCs w:val="28"/>
              </w:rPr>
            </w:pPr>
            <w:r>
              <w:rPr>
                <w:rFonts w:eastAsia="標楷體" w:hint="eastAsia"/>
                <w:sz w:val="28"/>
                <w:szCs w:val="28"/>
              </w:rPr>
              <w:t>五、</w:t>
            </w:r>
            <w:r w:rsidRPr="007B164F">
              <w:rPr>
                <w:rFonts w:eastAsia="標楷體" w:hint="eastAsia"/>
                <w:sz w:val="28"/>
                <w:szCs w:val="28"/>
              </w:rPr>
              <w:t>額外加分</w:t>
            </w:r>
            <w:r w:rsidR="00295308">
              <w:rPr>
                <w:rFonts w:eastAsia="標楷體" w:hint="eastAsia"/>
                <w:sz w:val="28"/>
                <w:szCs w:val="28"/>
              </w:rPr>
              <w:t>事項</w:t>
            </w:r>
            <w:r>
              <w:rPr>
                <w:rFonts w:eastAsia="標楷體" w:hint="eastAsia"/>
                <w:sz w:val="28"/>
                <w:szCs w:val="28"/>
              </w:rPr>
              <w:t>(</w:t>
            </w:r>
            <w:r w:rsidRPr="007B164F">
              <w:rPr>
                <w:rFonts w:eastAsia="標楷體" w:hint="eastAsia"/>
                <w:sz w:val="28"/>
                <w:szCs w:val="28"/>
              </w:rPr>
              <w:t>1~5</w:t>
            </w:r>
            <w:r w:rsidRPr="007B164F">
              <w:rPr>
                <w:rFonts w:eastAsia="標楷體" w:hint="eastAsia"/>
                <w:sz w:val="28"/>
                <w:szCs w:val="28"/>
              </w:rPr>
              <w:t>分</w:t>
            </w:r>
            <w:r w:rsidRPr="007B164F">
              <w:rPr>
                <w:rFonts w:eastAsia="標楷體" w:hint="eastAsia"/>
                <w:sz w:val="28"/>
                <w:szCs w:val="28"/>
              </w:rPr>
              <w:t>)</w:t>
            </w:r>
          </w:p>
        </w:tc>
        <w:tc>
          <w:tcPr>
            <w:tcW w:w="5754" w:type="dxa"/>
            <w:shd w:val="clear" w:color="auto" w:fill="auto"/>
            <w:vAlign w:val="center"/>
          </w:tcPr>
          <w:p w:rsidR="00886392" w:rsidRDefault="00F7112A" w:rsidP="005665E1">
            <w:pPr>
              <w:widowControl/>
              <w:adjustRightInd w:val="0"/>
              <w:snapToGrid w:val="0"/>
              <w:spacing w:line="400" w:lineRule="exact"/>
              <w:ind w:leftChars="1" w:left="237" w:rightChars="50" w:right="120" w:hangingChars="84" w:hanging="235"/>
              <w:jc w:val="both"/>
              <w:textAlignment w:val="baseline"/>
              <w:rPr>
                <w:rFonts w:eastAsia="標楷體"/>
                <w:sz w:val="28"/>
                <w:szCs w:val="28"/>
              </w:rPr>
            </w:pPr>
            <w:r>
              <w:rPr>
                <w:rFonts w:eastAsia="標楷體" w:hint="eastAsia"/>
                <w:sz w:val="28"/>
                <w:szCs w:val="28"/>
              </w:rPr>
              <w:t>1.</w:t>
            </w:r>
            <w:proofErr w:type="gramStart"/>
            <w:r>
              <w:rPr>
                <w:rFonts w:eastAsia="標楷體" w:hint="eastAsia"/>
                <w:sz w:val="28"/>
                <w:szCs w:val="28"/>
              </w:rPr>
              <w:t>產源責任</w:t>
            </w:r>
            <w:proofErr w:type="gramEnd"/>
            <w:r>
              <w:rPr>
                <w:rFonts w:eastAsia="標楷體" w:hint="eastAsia"/>
                <w:sz w:val="28"/>
                <w:szCs w:val="28"/>
              </w:rPr>
              <w:t>執行情形</w:t>
            </w:r>
            <w:r w:rsidR="00E7182E">
              <w:rPr>
                <w:rFonts w:eastAsia="標楷體" w:hint="eastAsia"/>
                <w:sz w:val="28"/>
                <w:szCs w:val="28"/>
              </w:rPr>
              <w:t>(</w:t>
            </w:r>
            <w:r w:rsidR="00E7182E">
              <w:rPr>
                <w:rFonts w:eastAsia="標楷體" w:hint="eastAsia"/>
                <w:sz w:val="28"/>
                <w:szCs w:val="28"/>
              </w:rPr>
              <w:t>加</w:t>
            </w:r>
            <w:r w:rsidR="00E7182E">
              <w:rPr>
                <w:rFonts w:eastAsia="標楷體" w:hint="eastAsia"/>
                <w:sz w:val="28"/>
                <w:szCs w:val="28"/>
              </w:rPr>
              <w:t>2</w:t>
            </w:r>
            <w:r w:rsidR="00E7182E">
              <w:rPr>
                <w:rFonts w:eastAsia="標楷體" w:hint="eastAsia"/>
                <w:sz w:val="28"/>
                <w:szCs w:val="28"/>
              </w:rPr>
              <w:t>分</w:t>
            </w:r>
            <w:r w:rsidR="00E7182E">
              <w:rPr>
                <w:rFonts w:eastAsia="標楷體" w:hint="eastAsia"/>
                <w:sz w:val="28"/>
                <w:szCs w:val="28"/>
              </w:rPr>
              <w:t>)</w:t>
            </w:r>
          </w:p>
          <w:p w:rsidR="00E7182E" w:rsidRDefault="00E7182E" w:rsidP="005665E1">
            <w:pPr>
              <w:adjustRightInd w:val="0"/>
              <w:snapToGrid w:val="0"/>
              <w:spacing w:line="400" w:lineRule="exact"/>
              <w:ind w:leftChars="98" w:left="235" w:rightChars="50" w:right="120" w:firstLine="1"/>
              <w:jc w:val="both"/>
              <w:textAlignment w:val="baseline"/>
              <w:rPr>
                <w:rFonts w:eastAsia="標楷體"/>
                <w:sz w:val="28"/>
                <w:szCs w:val="28"/>
              </w:rPr>
            </w:pPr>
            <w:r>
              <w:rPr>
                <w:rFonts w:eastAsia="標楷體" w:hint="eastAsia"/>
                <w:sz w:val="28"/>
                <w:szCs w:val="28"/>
              </w:rPr>
              <w:t>(</w:t>
            </w:r>
            <w:r>
              <w:rPr>
                <w:rFonts w:eastAsia="標楷體" w:hint="eastAsia"/>
                <w:sz w:val="28"/>
                <w:szCs w:val="28"/>
              </w:rPr>
              <w:t>例如</w:t>
            </w:r>
            <w:r w:rsidR="00AC68F6">
              <w:rPr>
                <w:rFonts w:eastAsia="標楷體" w:hint="eastAsia"/>
                <w:sz w:val="28"/>
                <w:szCs w:val="28"/>
              </w:rPr>
              <w:t>廠內廢棄物貯存情形巡查紀錄、</w:t>
            </w:r>
            <w:r w:rsidRPr="00E7182E">
              <w:rPr>
                <w:rFonts w:eastAsia="標楷體" w:hint="eastAsia"/>
                <w:sz w:val="28"/>
                <w:szCs w:val="28"/>
              </w:rPr>
              <w:t>委外再利用</w:t>
            </w:r>
            <w:r w:rsidRPr="00E7182E">
              <w:rPr>
                <w:rFonts w:eastAsia="標楷體" w:hint="eastAsia"/>
                <w:sz w:val="28"/>
                <w:szCs w:val="28"/>
              </w:rPr>
              <w:t>/</w:t>
            </w:r>
            <w:r w:rsidRPr="00E7182E">
              <w:rPr>
                <w:rFonts w:eastAsia="標楷體" w:hint="eastAsia"/>
                <w:sz w:val="28"/>
                <w:szCs w:val="28"/>
              </w:rPr>
              <w:t>處理機構現場訪查</w:t>
            </w:r>
            <w:r w:rsidR="00AC68F6" w:rsidRPr="00AC68F6">
              <w:rPr>
                <w:rFonts w:eastAsia="標楷體" w:hint="eastAsia"/>
                <w:sz w:val="28"/>
                <w:szCs w:val="28"/>
              </w:rPr>
              <w:t>紀錄</w:t>
            </w:r>
            <w:r>
              <w:rPr>
                <w:rFonts w:eastAsia="標楷體" w:hint="eastAsia"/>
                <w:sz w:val="28"/>
                <w:szCs w:val="28"/>
              </w:rPr>
              <w:t>)</w:t>
            </w:r>
          </w:p>
          <w:p w:rsidR="00E7182E" w:rsidRDefault="00E7182E" w:rsidP="005665E1">
            <w:pPr>
              <w:widowControl/>
              <w:adjustRightInd w:val="0"/>
              <w:snapToGrid w:val="0"/>
              <w:spacing w:line="400" w:lineRule="exact"/>
              <w:ind w:leftChars="1" w:left="237" w:rightChars="50" w:right="120" w:hangingChars="84" w:hanging="235"/>
              <w:jc w:val="both"/>
              <w:textAlignment w:val="baseline"/>
              <w:rPr>
                <w:rFonts w:eastAsia="標楷體"/>
                <w:sz w:val="28"/>
                <w:szCs w:val="28"/>
              </w:rPr>
            </w:pPr>
            <w:r>
              <w:rPr>
                <w:rFonts w:eastAsia="標楷體" w:hint="eastAsia"/>
                <w:sz w:val="28"/>
                <w:szCs w:val="28"/>
              </w:rPr>
              <w:t>2.</w:t>
            </w:r>
            <w:r w:rsidRPr="007B164F">
              <w:rPr>
                <w:rFonts w:eastAsia="標楷體" w:hint="eastAsia"/>
                <w:sz w:val="28"/>
                <w:szCs w:val="28"/>
              </w:rPr>
              <w:t>特殊榮譽</w:t>
            </w:r>
            <w:r w:rsidRPr="007B164F">
              <w:rPr>
                <w:rFonts w:eastAsia="標楷體" w:hint="eastAsia"/>
                <w:sz w:val="28"/>
                <w:szCs w:val="28"/>
              </w:rPr>
              <w:t>/</w:t>
            </w:r>
            <w:r w:rsidRPr="007B164F">
              <w:rPr>
                <w:rFonts w:eastAsia="標楷體" w:hint="eastAsia"/>
                <w:sz w:val="28"/>
                <w:szCs w:val="28"/>
              </w:rPr>
              <w:t>貢獻</w:t>
            </w:r>
            <w:r>
              <w:rPr>
                <w:rFonts w:eastAsia="標楷體" w:hint="eastAsia"/>
                <w:sz w:val="28"/>
                <w:szCs w:val="28"/>
              </w:rPr>
              <w:t>(</w:t>
            </w:r>
            <w:r>
              <w:rPr>
                <w:rFonts w:eastAsia="標楷體" w:hint="eastAsia"/>
                <w:sz w:val="28"/>
                <w:szCs w:val="28"/>
              </w:rPr>
              <w:t>加</w:t>
            </w:r>
            <w:r>
              <w:rPr>
                <w:rFonts w:eastAsia="標楷體" w:hint="eastAsia"/>
                <w:sz w:val="28"/>
                <w:szCs w:val="28"/>
              </w:rPr>
              <w:t>3</w:t>
            </w:r>
            <w:r>
              <w:rPr>
                <w:rFonts w:eastAsia="標楷體" w:hint="eastAsia"/>
                <w:sz w:val="28"/>
                <w:szCs w:val="28"/>
              </w:rPr>
              <w:t>分</w:t>
            </w:r>
            <w:r>
              <w:rPr>
                <w:rFonts w:eastAsia="標楷體" w:hint="eastAsia"/>
                <w:sz w:val="28"/>
                <w:szCs w:val="28"/>
              </w:rPr>
              <w:t>)</w:t>
            </w:r>
          </w:p>
        </w:tc>
        <w:tc>
          <w:tcPr>
            <w:tcW w:w="1475" w:type="dxa"/>
            <w:shd w:val="clear" w:color="auto" w:fill="auto"/>
            <w:noWrap/>
            <w:vAlign w:val="center"/>
          </w:tcPr>
          <w:p w:rsidR="00886392" w:rsidRDefault="00886392" w:rsidP="005665E1">
            <w:pPr>
              <w:widowControl/>
              <w:adjustRightInd w:val="0"/>
              <w:snapToGrid w:val="0"/>
              <w:spacing w:line="400" w:lineRule="exact"/>
              <w:ind w:right="50"/>
              <w:jc w:val="center"/>
              <w:textAlignment w:val="baseline"/>
              <w:rPr>
                <w:rFonts w:eastAsia="標楷體"/>
                <w:sz w:val="28"/>
                <w:szCs w:val="28"/>
              </w:rPr>
            </w:pPr>
          </w:p>
        </w:tc>
      </w:tr>
      <w:tr w:rsidR="00B5170B" w:rsidRPr="00382413" w:rsidTr="006F24BA">
        <w:trPr>
          <w:trHeight w:val="374"/>
          <w:jc w:val="center"/>
        </w:trPr>
        <w:tc>
          <w:tcPr>
            <w:tcW w:w="8873" w:type="dxa"/>
            <w:gridSpan w:val="2"/>
            <w:shd w:val="clear" w:color="auto" w:fill="auto"/>
            <w:noWrap/>
            <w:vAlign w:val="center"/>
          </w:tcPr>
          <w:p w:rsidR="00B5170B" w:rsidRPr="000E4EF7" w:rsidRDefault="00806A4D" w:rsidP="005665E1">
            <w:pPr>
              <w:widowControl/>
              <w:adjustRightInd w:val="0"/>
              <w:snapToGrid w:val="0"/>
              <w:spacing w:line="400" w:lineRule="exact"/>
              <w:ind w:leftChars="1" w:left="237" w:rightChars="50" w:right="120" w:hangingChars="84" w:hanging="235"/>
              <w:jc w:val="center"/>
              <w:textAlignment w:val="baseline"/>
              <w:rPr>
                <w:rFonts w:eastAsia="標楷體"/>
                <w:kern w:val="0"/>
                <w:sz w:val="28"/>
                <w:szCs w:val="28"/>
              </w:rPr>
            </w:pPr>
            <w:r>
              <w:rPr>
                <w:rFonts w:eastAsia="標楷體" w:hint="eastAsia"/>
                <w:sz w:val="28"/>
                <w:szCs w:val="28"/>
              </w:rPr>
              <w:t>合</w:t>
            </w:r>
            <w:r w:rsidR="00B5170B">
              <w:rPr>
                <w:rFonts w:eastAsia="標楷體" w:hint="eastAsia"/>
                <w:sz w:val="28"/>
                <w:szCs w:val="28"/>
              </w:rPr>
              <w:t xml:space="preserve">  </w:t>
            </w:r>
            <w:r w:rsidR="00B5170B">
              <w:rPr>
                <w:rFonts w:eastAsia="標楷體" w:hint="eastAsia"/>
                <w:sz w:val="28"/>
                <w:szCs w:val="28"/>
              </w:rPr>
              <w:t>計</w:t>
            </w:r>
          </w:p>
        </w:tc>
        <w:tc>
          <w:tcPr>
            <w:tcW w:w="1475" w:type="dxa"/>
            <w:shd w:val="clear" w:color="auto" w:fill="auto"/>
            <w:noWrap/>
            <w:vAlign w:val="center"/>
          </w:tcPr>
          <w:p w:rsidR="00B5170B" w:rsidRDefault="00806A4D" w:rsidP="005665E1">
            <w:pPr>
              <w:widowControl/>
              <w:adjustRightInd w:val="0"/>
              <w:snapToGrid w:val="0"/>
              <w:spacing w:line="400" w:lineRule="exact"/>
              <w:jc w:val="center"/>
              <w:textAlignment w:val="baseline"/>
              <w:rPr>
                <w:rFonts w:eastAsia="標楷體"/>
                <w:sz w:val="28"/>
                <w:szCs w:val="28"/>
              </w:rPr>
            </w:pPr>
            <w:r>
              <w:rPr>
                <w:rFonts w:eastAsia="標楷體" w:hint="eastAsia"/>
                <w:sz w:val="28"/>
                <w:szCs w:val="28"/>
              </w:rPr>
              <w:t>100</w:t>
            </w:r>
            <w:r w:rsidR="004A6716">
              <w:rPr>
                <w:rFonts w:eastAsia="標楷體" w:hint="eastAsia"/>
                <w:sz w:val="28"/>
                <w:szCs w:val="28"/>
              </w:rPr>
              <w:t>(</w:t>
            </w:r>
            <w:r w:rsidR="004A6716">
              <w:rPr>
                <w:rFonts w:eastAsia="標楷體" w:hint="eastAsia"/>
                <w:sz w:val="28"/>
                <w:szCs w:val="28"/>
              </w:rPr>
              <w:t>最高</w:t>
            </w:r>
            <w:r w:rsidR="004A6716">
              <w:rPr>
                <w:rFonts w:eastAsia="標楷體" w:hint="eastAsia"/>
                <w:sz w:val="28"/>
                <w:szCs w:val="28"/>
              </w:rPr>
              <w:t>)</w:t>
            </w:r>
          </w:p>
        </w:tc>
      </w:tr>
    </w:tbl>
    <w:p w:rsidR="00117CBA" w:rsidRDefault="00117CBA" w:rsidP="00117CBA">
      <w:pPr>
        <w:pStyle w:val="ae"/>
        <w:spacing w:beforeLines="0" w:before="0" w:line="480" w:lineRule="exact"/>
        <w:ind w:leftChars="0" w:left="0" w:firstLineChars="0" w:firstLine="2"/>
      </w:pPr>
    </w:p>
    <w:p w:rsidR="005665E1" w:rsidRDefault="005665E1" w:rsidP="00117CBA">
      <w:pPr>
        <w:pStyle w:val="ae"/>
        <w:spacing w:beforeLines="0" w:before="0" w:line="480" w:lineRule="exact"/>
        <w:ind w:leftChars="0" w:left="0" w:firstLineChars="0" w:firstLine="2"/>
      </w:pPr>
    </w:p>
    <w:p w:rsidR="005665E1" w:rsidRDefault="005665E1" w:rsidP="00117CBA">
      <w:pPr>
        <w:pStyle w:val="ae"/>
        <w:spacing w:beforeLines="0" w:before="0" w:line="480" w:lineRule="exact"/>
        <w:ind w:leftChars="0" w:left="0" w:firstLineChars="0" w:firstLine="2"/>
      </w:pPr>
    </w:p>
    <w:p w:rsidR="005665E1" w:rsidRDefault="005665E1" w:rsidP="00117CBA">
      <w:pPr>
        <w:pStyle w:val="ae"/>
        <w:spacing w:beforeLines="0" w:before="0" w:line="480" w:lineRule="exact"/>
        <w:ind w:leftChars="0" w:left="0" w:firstLineChars="0" w:firstLine="2"/>
      </w:pPr>
    </w:p>
    <w:p w:rsidR="005665E1" w:rsidRDefault="005665E1" w:rsidP="00117CBA">
      <w:pPr>
        <w:pStyle w:val="ae"/>
        <w:spacing w:beforeLines="0" w:before="0" w:line="480" w:lineRule="exact"/>
        <w:ind w:leftChars="0" w:left="0" w:firstLineChars="0" w:firstLine="2"/>
      </w:pPr>
    </w:p>
    <w:p w:rsidR="005665E1" w:rsidRDefault="005665E1" w:rsidP="00117CBA">
      <w:pPr>
        <w:pStyle w:val="ae"/>
        <w:spacing w:beforeLines="0" w:before="0" w:line="480" w:lineRule="exact"/>
        <w:ind w:leftChars="0" w:left="0" w:firstLineChars="0" w:firstLine="2"/>
      </w:pPr>
    </w:p>
    <w:p w:rsidR="005665E1" w:rsidRDefault="005665E1" w:rsidP="00117CBA">
      <w:pPr>
        <w:pStyle w:val="ae"/>
        <w:spacing w:beforeLines="0" w:before="0" w:line="480" w:lineRule="exact"/>
        <w:ind w:leftChars="0" w:left="0" w:firstLineChars="0" w:firstLine="2"/>
      </w:pPr>
    </w:p>
    <w:p w:rsidR="005665E1" w:rsidRDefault="005665E1" w:rsidP="00117CBA">
      <w:pPr>
        <w:pStyle w:val="ae"/>
        <w:spacing w:beforeLines="0" w:before="0" w:line="480" w:lineRule="exact"/>
        <w:ind w:leftChars="0" w:left="0" w:firstLineChars="0" w:firstLine="2"/>
      </w:pPr>
    </w:p>
    <w:tbl>
      <w:tblPr>
        <w:tblStyle w:val="ad"/>
        <w:tblW w:w="0" w:type="auto"/>
        <w:jc w:val="center"/>
        <w:tblLook w:val="04A0" w:firstRow="1" w:lastRow="0" w:firstColumn="1" w:lastColumn="0" w:noHBand="0" w:noVBand="1"/>
      </w:tblPr>
      <w:tblGrid>
        <w:gridCol w:w="2127"/>
        <w:gridCol w:w="7502"/>
      </w:tblGrid>
      <w:tr w:rsidR="004D332A" w:rsidRPr="00F0158E" w:rsidTr="005665E1">
        <w:trPr>
          <w:jc w:val="center"/>
        </w:trPr>
        <w:tc>
          <w:tcPr>
            <w:tcW w:w="9629" w:type="dxa"/>
            <w:gridSpan w:val="2"/>
          </w:tcPr>
          <w:p w:rsidR="004D332A" w:rsidRPr="008C782C" w:rsidRDefault="004D332A" w:rsidP="006760F3">
            <w:pPr>
              <w:jc w:val="center"/>
              <w:rPr>
                <w:rFonts w:eastAsia="標楷體"/>
                <w:color w:val="000000" w:themeColor="text1"/>
              </w:rPr>
            </w:pPr>
            <w:r w:rsidRPr="008C782C">
              <w:rPr>
                <w:rFonts w:eastAsia="標楷體"/>
                <w:color w:val="000000" w:themeColor="text1"/>
              </w:rPr>
              <w:t>違反環保法規情節重大認定原則摘要</w:t>
            </w:r>
          </w:p>
        </w:tc>
      </w:tr>
      <w:tr w:rsidR="004D332A" w:rsidRPr="00F0158E" w:rsidTr="005665E1">
        <w:trPr>
          <w:jc w:val="center"/>
        </w:trPr>
        <w:tc>
          <w:tcPr>
            <w:tcW w:w="2127" w:type="dxa"/>
          </w:tcPr>
          <w:p w:rsidR="004D332A" w:rsidRPr="008C782C" w:rsidRDefault="004D332A" w:rsidP="008C782C">
            <w:pPr>
              <w:rPr>
                <w:rFonts w:eastAsia="標楷體"/>
                <w:color w:val="000000" w:themeColor="text1"/>
              </w:rPr>
            </w:pPr>
            <w:r w:rsidRPr="008C782C">
              <w:rPr>
                <w:rFonts w:eastAsia="標楷體" w:hint="eastAsia"/>
                <w:color w:val="000000" w:themeColor="text1"/>
              </w:rPr>
              <w:t>廢棄物清理法</w:t>
            </w:r>
            <w:r w:rsidRPr="008C782C">
              <w:rPr>
                <w:rFonts w:eastAsia="標楷體" w:hint="eastAsia"/>
                <w:color w:val="000000" w:themeColor="text1"/>
              </w:rPr>
              <w:t>(</w:t>
            </w:r>
            <w:r w:rsidRPr="008C782C">
              <w:rPr>
                <w:rFonts w:eastAsia="標楷體"/>
                <w:color w:val="000000" w:themeColor="text1"/>
              </w:rPr>
              <w:t>§60</w:t>
            </w:r>
            <w:r w:rsidRPr="008C782C">
              <w:rPr>
                <w:rFonts w:eastAsia="標楷體" w:hint="eastAsia"/>
                <w:color w:val="000000" w:themeColor="text1"/>
              </w:rPr>
              <w:t>)</w:t>
            </w:r>
          </w:p>
        </w:tc>
        <w:tc>
          <w:tcPr>
            <w:tcW w:w="7502" w:type="dxa"/>
          </w:tcPr>
          <w:p w:rsidR="004D332A" w:rsidRPr="008C782C" w:rsidRDefault="004D332A" w:rsidP="008C782C">
            <w:pPr>
              <w:pStyle w:val="af6"/>
              <w:numPr>
                <w:ilvl w:val="0"/>
                <w:numId w:val="41"/>
              </w:numPr>
              <w:ind w:leftChars="0"/>
              <w:rPr>
                <w:rFonts w:eastAsia="標楷體"/>
                <w:color w:val="000000" w:themeColor="text1"/>
              </w:rPr>
            </w:pPr>
            <w:r w:rsidRPr="008C782C">
              <w:rPr>
                <w:rFonts w:eastAsia="標楷體" w:hint="eastAsia"/>
                <w:color w:val="000000" w:themeColor="text1"/>
              </w:rPr>
              <w:t>違反本法同一規定，</w:t>
            </w:r>
            <w:proofErr w:type="gramStart"/>
            <w:r w:rsidRPr="008C782C">
              <w:rPr>
                <w:rFonts w:eastAsia="標楷體" w:hint="eastAsia"/>
                <w:color w:val="000000" w:themeColor="text1"/>
              </w:rPr>
              <w:t>一</w:t>
            </w:r>
            <w:proofErr w:type="gramEnd"/>
            <w:r w:rsidRPr="008C782C">
              <w:rPr>
                <w:rFonts w:eastAsia="標楷體" w:hint="eastAsia"/>
                <w:color w:val="000000" w:themeColor="text1"/>
              </w:rPr>
              <w:t>年內經二次限期改善，仍繼續違反本法規定者。</w:t>
            </w:r>
          </w:p>
          <w:p w:rsidR="004D332A" w:rsidRPr="008C782C" w:rsidRDefault="004D332A" w:rsidP="008C782C">
            <w:pPr>
              <w:pStyle w:val="af6"/>
              <w:numPr>
                <w:ilvl w:val="0"/>
                <w:numId w:val="41"/>
              </w:numPr>
              <w:ind w:leftChars="0"/>
              <w:rPr>
                <w:rFonts w:eastAsia="標楷體"/>
                <w:color w:val="000000" w:themeColor="text1"/>
              </w:rPr>
            </w:pPr>
            <w:r w:rsidRPr="008C782C">
              <w:rPr>
                <w:rFonts w:eastAsia="標楷體" w:hint="eastAsia"/>
                <w:color w:val="000000" w:themeColor="text1"/>
              </w:rPr>
              <w:t>非法棄置有害事業廢棄物者。</w:t>
            </w:r>
          </w:p>
          <w:p w:rsidR="004D332A" w:rsidRPr="008C782C" w:rsidRDefault="004D332A" w:rsidP="008C782C">
            <w:pPr>
              <w:pStyle w:val="af6"/>
              <w:numPr>
                <w:ilvl w:val="0"/>
                <w:numId w:val="41"/>
              </w:numPr>
              <w:ind w:leftChars="0"/>
              <w:rPr>
                <w:rFonts w:eastAsia="標楷體"/>
                <w:color w:val="000000" w:themeColor="text1"/>
              </w:rPr>
            </w:pPr>
            <w:r w:rsidRPr="008C782C">
              <w:rPr>
                <w:rFonts w:eastAsia="標楷體" w:hint="eastAsia"/>
                <w:color w:val="000000" w:themeColor="text1"/>
              </w:rPr>
              <w:t>回收、貯存、清除、處理、再利用廢棄物，嚴重污染環境者。</w:t>
            </w:r>
          </w:p>
          <w:p w:rsidR="004D332A" w:rsidRPr="008C782C" w:rsidRDefault="004D332A" w:rsidP="008C782C">
            <w:pPr>
              <w:pStyle w:val="af6"/>
              <w:numPr>
                <w:ilvl w:val="0"/>
                <w:numId w:val="41"/>
              </w:numPr>
              <w:ind w:leftChars="0"/>
              <w:rPr>
                <w:rFonts w:eastAsia="標楷體"/>
                <w:color w:val="000000" w:themeColor="text1"/>
              </w:rPr>
            </w:pPr>
            <w:r w:rsidRPr="008C782C">
              <w:rPr>
                <w:rFonts w:eastAsia="標楷體" w:hint="eastAsia"/>
                <w:color w:val="000000" w:themeColor="text1"/>
              </w:rPr>
              <w:t>申請及申報文件虛偽不實者。</w:t>
            </w:r>
          </w:p>
        </w:tc>
      </w:tr>
      <w:tr w:rsidR="004D332A" w:rsidRPr="00F0158E" w:rsidTr="005665E1">
        <w:trPr>
          <w:jc w:val="center"/>
        </w:trPr>
        <w:tc>
          <w:tcPr>
            <w:tcW w:w="2127" w:type="dxa"/>
          </w:tcPr>
          <w:p w:rsidR="004D332A" w:rsidRPr="008C782C" w:rsidRDefault="004D332A" w:rsidP="008C782C">
            <w:pPr>
              <w:rPr>
                <w:rFonts w:eastAsia="標楷體"/>
                <w:color w:val="000000" w:themeColor="text1"/>
              </w:rPr>
            </w:pPr>
            <w:r w:rsidRPr="008C782C">
              <w:rPr>
                <w:rFonts w:eastAsia="標楷體"/>
                <w:color w:val="000000" w:themeColor="text1"/>
              </w:rPr>
              <w:t>水污染防治法</w:t>
            </w:r>
            <w:r w:rsidRPr="008C782C">
              <w:rPr>
                <w:rFonts w:eastAsia="標楷體" w:hint="eastAsia"/>
                <w:color w:val="000000" w:themeColor="text1"/>
              </w:rPr>
              <w:t>(</w:t>
            </w:r>
            <w:r w:rsidRPr="008C782C">
              <w:rPr>
                <w:rFonts w:eastAsia="標楷體"/>
                <w:color w:val="000000" w:themeColor="text1"/>
              </w:rPr>
              <w:t>情節重大認定原則</w:t>
            </w:r>
            <w:r w:rsidRPr="008C782C">
              <w:rPr>
                <w:rFonts w:eastAsia="標楷體" w:hint="eastAsia"/>
                <w:color w:val="000000" w:themeColor="text1"/>
              </w:rPr>
              <w:t>)</w:t>
            </w:r>
          </w:p>
        </w:tc>
        <w:tc>
          <w:tcPr>
            <w:tcW w:w="7502" w:type="dxa"/>
          </w:tcPr>
          <w:p w:rsidR="004D332A" w:rsidRPr="008C782C" w:rsidRDefault="004D332A" w:rsidP="008C782C">
            <w:pPr>
              <w:pStyle w:val="af6"/>
              <w:numPr>
                <w:ilvl w:val="0"/>
                <w:numId w:val="43"/>
              </w:numPr>
              <w:ind w:leftChars="0"/>
              <w:rPr>
                <w:rFonts w:eastAsia="標楷體"/>
                <w:color w:val="000000" w:themeColor="text1"/>
              </w:rPr>
            </w:pPr>
            <w:proofErr w:type="gramStart"/>
            <w:r w:rsidRPr="008C782C">
              <w:rPr>
                <w:rFonts w:eastAsia="標楷體"/>
                <w:color w:val="000000" w:themeColor="text1"/>
              </w:rPr>
              <w:t>一</w:t>
            </w:r>
            <w:proofErr w:type="gramEnd"/>
            <w:r w:rsidRPr="008C782C">
              <w:rPr>
                <w:rFonts w:eastAsia="標楷體"/>
                <w:color w:val="000000" w:themeColor="text1"/>
              </w:rPr>
              <w:t>年內有兩次排放廢（污）水違反水污染防治法第七條、第九條規定，經限期改善，而未完成改善者。</w:t>
            </w:r>
          </w:p>
          <w:p w:rsidR="004D332A" w:rsidRPr="008C782C" w:rsidRDefault="004D332A" w:rsidP="008C782C">
            <w:pPr>
              <w:pStyle w:val="af6"/>
              <w:numPr>
                <w:ilvl w:val="0"/>
                <w:numId w:val="43"/>
              </w:numPr>
              <w:ind w:leftChars="0"/>
              <w:rPr>
                <w:rFonts w:eastAsia="標楷體"/>
                <w:color w:val="000000" w:themeColor="text1"/>
              </w:rPr>
            </w:pPr>
            <w:proofErr w:type="gramStart"/>
            <w:r w:rsidRPr="008C782C">
              <w:rPr>
                <w:rFonts w:eastAsia="標楷體"/>
                <w:color w:val="000000" w:themeColor="text1"/>
              </w:rPr>
              <w:t>一</w:t>
            </w:r>
            <w:proofErr w:type="gramEnd"/>
            <w:r w:rsidRPr="008C782C">
              <w:rPr>
                <w:rFonts w:eastAsia="標楷體"/>
                <w:color w:val="000000" w:themeColor="text1"/>
              </w:rPr>
              <w:t>年內有兩次污泥處理違反水污染防治法第八條規定，經限期改善，而未完成改善者。</w:t>
            </w:r>
          </w:p>
          <w:p w:rsidR="004D332A" w:rsidRPr="008C782C" w:rsidRDefault="004D332A" w:rsidP="008C782C">
            <w:pPr>
              <w:pStyle w:val="af6"/>
              <w:widowControl/>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eastAsia="標楷體"/>
                <w:color w:val="000000" w:themeColor="text1"/>
                <w:kern w:val="0"/>
              </w:rPr>
            </w:pPr>
            <w:proofErr w:type="gramStart"/>
            <w:r w:rsidRPr="008C782C">
              <w:rPr>
                <w:rFonts w:eastAsia="標楷體"/>
                <w:color w:val="000000" w:themeColor="text1"/>
              </w:rPr>
              <w:t>一</w:t>
            </w:r>
            <w:proofErr w:type="gramEnd"/>
            <w:r w:rsidRPr="008C782C">
              <w:rPr>
                <w:rFonts w:eastAsia="標楷體"/>
                <w:color w:val="000000" w:themeColor="text1"/>
              </w:rPr>
              <w:t>年內有兩次由同一未經許可之排放口或三次由不同未經許可之排放口排放不符合放流水標準之廢（污）水者。</w:t>
            </w:r>
          </w:p>
          <w:p w:rsidR="004D332A" w:rsidRPr="008C782C" w:rsidRDefault="004D332A" w:rsidP="008C782C">
            <w:pPr>
              <w:pStyle w:val="af6"/>
              <w:widowControl/>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eastAsia="標楷體"/>
                <w:color w:val="000000" w:themeColor="text1"/>
              </w:rPr>
            </w:pPr>
            <w:proofErr w:type="gramStart"/>
            <w:r w:rsidRPr="008C782C">
              <w:rPr>
                <w:rFonts w:eastAsia="標楷體"/>
                <w:color w:val="000000" w:themeColor="text1"/>
                <w:kern w:val="0"/>
              </w:rPr>
              <w:t>一</w:t>
            </w:r>
            <w:proofErr w:type="gramEnd"/>
            <w:r w:rsidRPr="008C782C">
              <w:rPr>
                <w:rFonts w:eastAsia="標楷體"/>
                <w:color w:val="000000" w:themeColor="text1"/>
                <w:kern w:val="0"/>
              </w:rPr>
              <w:t>年內有</w:t>
            </w:r>
            <w:proofErr w:type="gramStart"/>
            <w:r w:rsidRPr="008C782C">
              <w:rPr>
                <w:rFonts w:eastAsia="標楷體"/>
                <w:color w:val="000000" w:themeColor="text1"/>
                <w:kern w:val="0"/>
              </w:rPr>
              <w:t>兩次繞流排放</w:t>
            </w:r>
            <w:proofErr w:type="gramEnd"/>
            <w:r w:rsidRPr="008C782C">
              <w:rPr>
                <w:rFonts w:eastAsia="標楷體"/>
                <w:color w:val="000000" w:themeColor="text1"/>
                <w:kern w:val="0"/>
              </w:rPr>
              <w:t>不符合放流水標準之廢（污）水者。</w:t>
            </w:r>
          </w:p>
          <w:p w:rsidR="004D332A" w:rsidRPr="008C782C" w:rsidRDefault="004D332A" w:rsidP="008C782C">
            <w:pPr>
              <w:pStyle w:val="af6"/>
              <w:widowControl/>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eastAsia="標楷體"/>
                <w:color w:val="000000" w:themeColor="text1"/>
              </w:rPr>
            </w:pPr>
            <w:r w:rsidRPr="008C782C">
              <w:rPr>
                <w:rFonts w:eastAsia="標楷體"/>
                <w:color w:val="000000" w:themeColor="text1"/>
              </w:rPr>
              <w:t>無排放許可證，排放廢（污）水不符合放流水標準，經通知限期改善，而未能完成改善者。</w:t>
            </w:r>
          </w:p>
        </w:tc>
      </w:tr>
      <w:tr w:rsidR="004D332A" w:rsidRPr="00F0158E" w:rsidTr="005665E1">
        <w:trPr>
          <w:jc w:val="center"/>
        </w:trPr>
        <w:tc>
          <w:tcPr>
            <w:tcW w:w="2127" w:type="dxa"/>
          </w:tcPr>
          <w:p w:rsidR="004D332A" w:rsidRPr="008C782C" w:rsidRDefault="004D332A" w:rsidP="008C782C">
            <w:pPr>
              <w:rPr>
                <w:rFonts w:eastAsia="標楷體"/>
                <w:color w:val="000000" w:themeColor="text1"/>
              </w:rPr>
            </w:pPr>
            <w:r w:rsidRPr="008C782C">
              <w:rPr>
                <w:rFonts w:eastAsia="標楷體"/>
                <w:color w:val="000000" w:themeColor="text1"/>
                <w:shd w:val="clear" w:color="auto" w:fill="FFFFFF"/>
              </w:rPr>
              <w:t>空氣污染防制法</w:t>
            </w:r>
            <w:r w:rsidRPr="008C782C">
              <w:rPr>
                <w:rFonts w:eastAsia="標楷體" w:hint="eastAsia"/>
                <w:color w:val="000000" w:themeColor="text1"/>
              </w:rPr>
              <w:t>(</w:t>
            </w:r>
            <w:r w:rsidRPr="008C782C">
              <w:rPr>
                <w:rFonts w:eastAsia="標楷體"/>
                <w:color w:val="000000" w:themeColor="text1"/>
              </w:rPr>
              <w:t>§</w:t>
            </w:r>
            <w:r w:rsidRPr="008C782C">
              <w:rPr>
                <w:rFonts w:eastAsia="標楷體" w:hint="eastAsia"/>
                <w:color w:val="000000" w:themeColor="text1"/>
              </w:rPr>
              <w:t>96)</w:t>
            </w:r>
          </w:p>
        </w:tc>
        <w:tc>
          <w:tcPr>
            <w:tcW w:w="7502" w:type="dxa"/>
          </w:tcPr>
          <w:p w:rsidR="004D332A" w:rsidRPr="008C782C" w:rsidRDefault="004D332A" w:rsidP="008C782C">
            <w:pPr>
              <w:pStyle w:val="af6"/>
              <w:numPr>
                <w:ilvl w:val="0"/>
                <w:numId w:val="42"/>
              </w:numPr>
              <w:ind w:leftChars="0"/>
              <w:rPr>
                <w:rFonts w:eastAsia="標楷體"/>
                <w:color w:val="000000" w:themeColor="text1"/>
                <w:shd w:val="clear" w:color="auto" w:fill="FFFFFF"/>
              </w:rPr>
            </w:pPr>
            <w:proofErr w:type="gramStart"/>
            <w:r w:rsidRPr="008C782C">
              <w:rPr>
                <w:rFonts w:eastAsia="標楷體"/>
                <w:color w:val="000000" w:themeColor="text1"/>
                <w:shd w:val="clear" w:color="auto" w:fill="FFFFFF"/>
              </w:rPr>
              <w:t>一</w:t>
            </w:r>
            <w:proofErr w:type="gramEnd"/>
            <w:r w:rsidRPr="008C782C">
              <w:rPr>
                <w:rFonts w:eastAsia="標楷體"/>
                <w:color w:val="000000" w:themeColor="text1"/>
                <w:shd w:val="clear" w:color="auto" w:fill="FFFFFF"/>
              </w:rPr>
              <w:t>年內經二次限期改善，仍繼續違反本法規定。</w:t>
            </w:r>
          </w:p>
          <w:p w:rsidR="004D332A" w:rsidRPr="008C782C" w:rsidRDefault="004D332A" w:rsidP="008C782C">
            <w:pPr>
              <w:pStyle w:val="af6"/>
              <w:numPr>
                <w:ilvl w:val="0"/>
                <w:numId w:val="42"/>
              </w:numPr>
              <w:ind w:leftChars="0"/>
              <w:rPr>
                <w:rFonts w:eastAsia="標楷體"/>
                <w:color w:val="000000" w:themeColor="text1"/>
              </w:rPr>
            </w:pPr>
            <w:r w:rsidRPr="008C782C">
              <w:rPr>
                <w:rFonts w:eastAsia="標楷體"/>
                <w:color w:val="000000" w:themeColor="text1"/>
                <w:shd w:val="clear" w:color="auto" w:fill="FFFFFF"/>
              </w:rPr>
              <w:t>大量排放空氣污染物，嚴重影響附近地區空氣品質。</w:t>
            </w:r>
          </w:p>
          <w:p w:rsidR="004D332A" w:rsidRPr="008C782C" w:rsidRDefault="004D332A" w:rsidP="008C782C">
            <w:pPr>
              <w:pStyle w:val="af6"/>
              <w:numPr>
                <w:ilvl w:val="0"/>
                <w:numId w:val="42"/>
              </w:numPr>
              <w:ind w:leftChars="0"/>
              <w:rPr>
                <w:rFonts w:eastAsia="標楷體"/>
                <w:color w:val="000000" w:themeColor="text1"/>
              </w:rPr>
            </w:pPr>
            <w:r w:rsidRPr="008C782C">
              <w:rPr>
                <w:rFonts w:eastAsia="標楷體"/>
                <w:color w:val="000000" w:themeColor="text1"/>
                <w:shd w:val="clear" w:color="auto" w:fill="FFFFFF"/>
              </w:rPr>
              <w:t>以未經固定污染源操作許可證核定之排放管道排放空氣污染物，或調整廢氣排放流向，致空氣污染物未經許可證核定之收集或處理設施排放。</w:t>
            </w:r>
          </w:p>
          <w:p w:rsidR="004D332A" w:rsidRPr="008C782C" w:rsidRDefault="004D332A" w:rsidP="008C782C">
            <w:pPr>
              <w:pStyle w:val="af6"/>
              <w:numPr>
                <w:ilvl w:val="0"/>
                <w:numId w:val="42"/>
              </w:numPr>
              <w:ind w:leftChars="0"/>
              <w:rPr>
                <w:rFonts w:eastAsia="標楷體"/>
                <w:color w:val="000000" w:themeColor="text1"/>
              </w:rPr>
            </w:pPr>
            <w:r w:rsidRPr="008C782C">
              <w:rPr>
                <w:rFonts w:eastAsia="標楷體"/>
                <w:color w:val="000000" w:themeColor="text1"/>
                <w:shd w:val="clear" w:color="auto" w:fill="FFFFFF"/>
              </w:rPr>
              <w:t>其他嚴重影響附近地區空氣品質之行為。</w:t>
            </w:r>
          </w:p>
        </w:tc>
      </w:tr>
    </w:tbl>
    <w:p w:rsidR="004D332A" w:rsidRPr="004D332A" w:rsidRDefault="004D332A" w:rsidP="00117CBA">
      <w:pPr>
        <w:pStyle w:val="ae"/>
        <w:spacing w:beforeLines="0" w:before="0" w:line="480" w:lineRule="exact"/>
        <w:ind w:leftChars="0" w:left="0" w:firstLineChars="0" w:firstLine="2"/>
      </w:pPr>
    </w:p>
    <w:p w:rsidR="007C3C9B" w:rsidRPr="0010505B" w:rsidRDefault="007C3C9B" w:rsidP="007C3C9B">
      <w:pPr>
        <w:pStyle w:val="ae"/>
        <w:spacing w:beforeLines="0" w:before="0" w:line="480" w:lineRule="exact"/>
        <w:ind w:leftChars="236" w:left="1126" w:hanging="560"/>
      </w:pPr>
      <w:r w:rsidRPr="0010505B">
        <w:t>(</w:t>
      </w:r>
      <w:r w:rsidRPr="0010505B">
        <w:rPr>
          <w:rFonts w:hint="eastAsia"/>
        </w:rPr>
        <w:t>二</w:t>
      </w:r>
      <w:r w:rsidRPr="0010505B">
        <w:t>)</w:t>
      </w:r>
      <w:r w:rsidRPr="0010505B">
        <w:tab/>
      </w:r>
      <w:r w:rsidRPr="0010505B">
        <w:rPr>
          <w:rFonts w:hint="eastAsia"/>
        </w:rPr>
        <w:t>第二階段現場實質評鑑</w:t>
      </w:r>
    </w:p>
    <w:p w:rsidR="008C782C" w:rsidRPr="005665E1" w:rsidRDefault="00163BCF" w:rsidP="00163BCF">
      <w:pPr>
        <w:pStyle w:val="ae"/>
        <w:spacing w:beforeLines="0" w:before="0" w:line="480" w:lineRule="exact"/>
        <w:ind w:leftChars="525" w:left="1700" w:hangingChars="157" w:hanging="440"/>
        <w:rPr>
          <w:color w:val="000000" w:themeColor="text1"/>
        </w:rPr>
      </w:pPr>
      <w:r>
        <w:rPr>
          <w:rFonts w:hint="eastAsia"/>
        </w:rPr>
        <w:t>1.</w:t>
      </w:r>
      <w:r>
        <w:tab/>
      </w:r>
      <w:r w:rsidR="00533935" w:rsidRPr="00663E4F">
        <w:rPr>
          <w:rFonts w:hint="eastAsia"/>
          <w:color w:val="000000" w:themeColor="text1"/>
        </w:rPr>
        <w:t>A</w:t>
      </w:r>
      <w:r w:rsidR="00533935" w:rsidRPr="00663E4F">
        <w:rPr>
          <w:rFonts w:hint="eastAsia"/>
          <w:color w:val="000000" w:themeColor="text1"/>
        </w:rPr>
        <w:t>組</w:t>
      </w:r>
      <w:r w:rsidR="00024DAB" w:rsidRPr="00663E4F">
        <w:rPr>
          <w:rFonts w:hint="eastAsia"/>
          <w:color w:val="000000" w:themeColor="text1"/>
        </w:rPr>
        <w:t>及</w:t>
      </w:r>
      <w:r w:rsidR="00024DAB" w:rsidRPr="005665E1">
        <w:rPr>
          <w:rFonts w:hint="eastAsia"/>
          <w:color w:val="000000" w:themeColor="text1"/>
        </w:rPr>
        <w:t>B</w:t>
      </w:r>
      <w:r w:rsidR="00024DAB" w:rsidRPr="005665E1">
        <w:rPr>
          <w:rFonts w:hint="eastAsia"/>
          <w:color w:val="000000" w:themeColor="text1"/>
        </w:rPr>
        <w:t>組</w:t>
      </w:r>
      <w:r w:rsidR="005665E1" w:rsidRPr="005665E1">
        <w:rPr>
          <w:rFonts w:hint="eastAsia"/>
          <w:color w:val="000000" w:themeColor="text1"/>
        </w:rPr>
        <w:t>擇優</w:t>
      </w:r>
      <w:r w:rsidR="00EE2A2B" w:rsidRPr="005665E1">
        <w:rPr>
          <w:rFonts w:hint="eastAsia"/>
          <w:color w:val="000000" w:themeColor="text1"/>
        </w:rPr>
        <w:t>獲選</w:t>
      </w:r>
      <w:r w:rsidR="00EE2A2B" w:rsidRPr="005665E1">
        <w:rPr>
          <w:rFonts w:ascii="標楷體" w:hAnsi="標楷體" w:hint="eastAsia"/>
          <w:color w:val="000000" w:themeColor="text1"/>
        </w:rPr>
        <w:t>進入</w:t>
      </w:r>
      <w:r w:rsidR="00EE2A2B" w:rsidRPr="005665E1">
        <w:rPr>
          <w:rFonts w:hint="eastAsia"/>
          <w:color w:val="000000" w:themeColor="text1"/>
        </w:rPr>
        <w:t>第二階段者</w:t>
      </w:r>
      <w:r w:rsidR="00EE2A2B" w:rsidRPr="005665E1">
        <w:rPr>
          <w:rFonts w:ascii="標楷體" w:hAnsi="標楷體" w:hint="eastAsia"/>
          <w:color w:val="000000" w:themeColor="text1"/>
        </w:rPr>
        <w:t>，</w:t>
      </w:r>
      <w:r w:rsidR="00663E4F" w:rsidRPr="005665E1">
        <w:rPr>
          <w:rFonts w:ascii="標楷體" w:hAnsi="標楷體" w:hint="eastAsia"/>
          <w:color w:val="000000" w:themeColor="text1"/>
        </w:rPr>
        <w:t>將由專家學者組成評鑑小組，進行現場實質評鑑工作。</w:t>
      </w:r>
    </w:p>
    <w:p w:rsidR="002C7E7F" w:rsidRDefault="00163BCF" w:rsidP="00163BCF">
      <w:pPr>
        <w:pStyle w:val="ae"/>
        <w:spacing w:beforeLines="0" w:before="0" w:line="480" w:lineRule="exact"/>
        <w:ind w:leftChars="525" w:left="1700" w:hangingChars="157" w:hanging="440"/>
      </w:pPr>
      <w:r w:rsidRPr="005665E1">
        <w:rPr>
          <w:rFonts w:hint="eastAsia"/>
          <w:color w:val="000000" w:themeColor="text1"/>
        </w:rPr>
        <w:t>2</w:t>
      </w:r>
      <w:r w:rsidR="00E22778" w:rsidRPr="005665E1">
        <w:rPr>
          <w:rFonts w:hint="eastAsia"/>
          <w:color w:val="000000" w:themeColor="text1"/>
        </w:rPr>
        <w:t>.</w:t>
      </w:r>
      <w:r w:rsidR="002C7E7F" w:rsidRPr="005665E1">
        <w:rPr>
          <w:color w:val="000000" w:themeColor="text1"/>
        </w:rPr>
        <w:tab/>
      </w:r>
      <w:r w:rsidR="00AA0C20" w:rsidRPr="005665E1">
        <w:rPr>
          <w:color w:val="000000" w:themeColor="text1"/>
        </w:rPr>
        <w:t>評鑑</w:t>
      </w:r>
      <w:r w:rsidR="00AA0C20" w:rsidRPr="005665E1">
        <w:rPr>
          <w:rFonts w:ascii="標楷體" w:hAnsi="標楷體"/>
          <w:color w:val="000000" w:themeColor="text1"/>
        </w:rPr>
        <w:t>委員</w:t>
      </w:r>
      <w:r w:rsidR="00AA0C20" w:rsidRPr="005665E1">
        <w:rPr>
          <w:color w:val="000000" w:themeColor="text1"/>
        </w:rPr>
        <w:t>依</w:t>
      </w:r>
      <w:r w:rsidR="00AA0C20" w:rsidRPr="005665E1">
        <w:rPr>
          <w:rFonts w:hint="eastAsia"/>
          <w:color w:val="000000" w:themeColor="text1"/>
        </w:rPr>
        <w:t>第二階段</w:t>
      </w:r>
      <w:r w:rsidR="00AA0C20" w:rsidRPr="005665E1">
        <w:rPr>
          <w:color w:val="000000" w:themeColor="text1"/>
        </w:rPr>
        <w:t>評</w:t>
      </w:r>
      <w:r w:rsidR="00AA0C20" w:rsidRPr="005665E1">
        <w:rPr>
          <w:rFonts w:hint="eastAsia"/>
          <w:color w:val="000000" w:themeColor="text1"/>
        </w:rPr>
        <w:t>鑑項目進行</w:t>
      </w:r>
      <w:r w:rsidR="00AA0C20" w:rsidRPr="005665E1">
        <w:rPr>
          <w:color w:val="000000" w:themeColor="text1"/>
        </w:rPr>
        <w:t>實地現</w:t>
      </w:r>
      <w:proofErr w:type="gramStart"/>
      <w:r w:rsidR="00AA0C20" w:rsidRPr="005665E1">
        <w:rPr>
          <w:color w:val="000000" w:themeColor="text1"/>
        </w:rPr>
        <w:t>勘</w:t>
      </w:r>
      <w:proofErr w:type="gramEnd"/>
      <w:r w:rsidR="00AA0C20" w:rsidRPr="005665E1">
        <w:rPr>
          <w:rFonts w:hint="eastAsia"/>
          <w:color w:val="000000" w:themeColor="text1"/>
        </w:rPr>
        <w:t>與</w:t>
      </w:r>
      <w:r w:rsidR="00AA0C20" w:rsidRPr="005665E1">
        <w:rPr>
          <w:color w:val="000000" w:themeColor="text1"/>
        </w:rPr>
        <w:t>評分</w:t>
      </w:r>
      <w:r w:rsidR="00AA0C20" w:rsidRPr="005665E1">
        <w:rPr>
          <w:rFonts w:hint="eastAsia"/>
          <w:color w:val="000000" w:themeColor="text1"/>
        </w:rPr>
        <w:t>（詳如表</w:t>
      </w:r>
      <w:r w:rsidR="00AA0C20" w:rsidRPr="005665E1">
        <w:rPr>
          <w:rFonts w:hint="eastAsia"/>
          <w:color w:val="000000" w:themeColor="text1"/>
        </w:rPr>
        <w:t>2</w:t>
      </w:r>
      <w:r w:rsidR="00AA0C20" w:rsidRPr="005665E1">
        <w:rPr>
          <w:rFonts w:hint="eastAsia"/>
          <w:color w:val="000000" w:themeColor="text1"/>
        </w:rPr>
        <w:t>）</w:t>
      </w:r>
      <w:r w:rsidR="00AA0C20" w:rsidRPr="005665E1">
        <w:rPr>
          <w:color w:val="000000" w:themeColor="text1"/>
        </w:rPr>
        <w:t>，</w:t>
      </w:r>
      <w:r w:rsidR="00AA0C20" w:rsidRPr="005665E1">
        <w:rPr>
          <w:rFonts w:hint="eastAsia"/>
          <w:color w:val="000000" w:themeColor="text1"/>
        </w:rPr>
        <w:t>受評鑑廠商之</w:t>
      </w:r>
      <w:r w:rsidR="00AA0C20" w:rsidRPr="005665E1">
        <w:rPr>
          <w:color w:val="000000" w:themeColor="text1"/>
        </w:rPr>
        <w:t>現</w:t>
      </w:r>
      <w:proofErr w:type="gramStart"/>
      <w:r w:rsidR="00AA0C20" w:rsidRPr="005665E1">
        <w:rPr>
          <w:color w:val="000000" w:themeColor="text1"/>
        </w:rPr>
        <w:t>勘</w:t>
      </w:r>
      <w:proofErr w:type="gramEnd"/>
      <w:r w:rsidR="00AA0C20" w:rsidRPr="005665E1">
        <w:rPr>
          <w:color w:val="000000" w:themeColor="text1"/>
        </w:rPr>
        <w:t>地點以可展現相關績效之設</w:t>
      </w:r>
      <w:r w:rsidR="00AA0C20" w:rsidRPr="007B164F">
        <w:t>施</w:t>
      </w:r>
      <w:r w:rsidR="00AA0C20" w:rsidRPr="007B164F">
        <w:t>/</w:t>
      </w:r>
      <w:r w:rsidR="00AA0C20" w:rsidRPr="007B164F">
        <w:t>場所為主。現</w:t>
      </w:r>
      <w:proofErr w:type="gramStart"/>
      <w:r w:rsidR="00AA0C20" w:rsidRPr="007B164F">
        <w:t>勘</w:t>
      </w:r>
      <w:proofErr w:type="gramEnd"/>
      <w:r w:rsidR="00AA0C20" w:rsidRPr="007B164F">
        <w:t>時間</w:t>
      </w:r>
      <w:r w:rsidR="00AA0C20" w:rsidRPr="007B164F">
        <w:rPr>
          <w:rFonts w:hint="eastAsia"/>
        </w:rPr>
        <w:t>暫訂於</w:t>
      </w:r>
      <w:r w:rsidR="00AA0C20" w:rsidRPr="007B164F">
        <w:rPr>
          <w:rFonts w:hint="eastAsia"/>
        </w:rPr>
        <w:t>110</w:t>
      </w:r>
      <w:r w:rsidR="00AA0C20" w:rsidRPr="007B164F">
        <w:rPr>
          <w:rFonts w:hint="eastAsia"/>
        </w:rPr>
        <w:t>年</w:t>
      </w:r>
      <w:r w:rsidR="00AA0C20" w:rsidRPr="007B164F">
        <w:rPr>
          <w:rFonts w:hint="eastAsia"/>
        </w:rPr>
        <w:t>7</w:t>
      </w:r>
      <w:r w:rsidR="00AA0C20" w:rsidRPr="007B164F">
        <w:rPr>
          <w:rFonts w:hint="eastAsia"/>
        </w:rPr>
        <w:t>月</w:t>
      </w:r>
      <w:r w:rsidR="00AA0C20" w:rsidRPr="007B164F">
        <w:rPr>
          <w:rFonts w:hint="eastAsia"/>
        </w:rPr>
        <w:t>21~22</w:t>
      </w:r>
      <w:r w:rsidR="00AA0C20" w:rsidRPr="007B164F">
        <w:rPr>
          <w:rFonts w:hint="eastAsia"/>
        </w:rPr>
        <w:t>日執行，若屆時因</w:t>
      </w:r>
      <w:proofErr w:type="gramStart"/>
      <w:r w:rsidR="00AA0C20" w:rsidRPr="007B164F">
        <w:rPr>
          <w:rFonts w:hint="eastAsia"/>
        </w:rPr>
        <w:t>疫</w:t>
      </w:r>
      <w:proofErr w:type="gramEnd"/>
      <w:r w:rsidR="00AA0C20" w:rsidRPr="007B164F">
        <w:rPr>
          <w:rFonts w:hint="eastAsia"/>
        </w:rPr>
        <w:t>情影響</w:t>
      </w:r>
      <w:r w:rsidR="00AA0C20" w:rsidRPr="007B164F">
        <w:t>將另行通知</w:t>
      </w:r>
      <w:r w:rsidR="00AA0C20" w:rsidRPr="007B164F">
        <w:rPr>
          <w:rFonts w:hint="eastAsia"/>
        </w:rPr>
        <w:t>。</w:t>
      </w:r>
    </w:p>
    <w:p w:rsidR="005665E1" w:rsidRDefault="005665E1">
      <w:pPr>
        <w:widowControl/>
        <w:rPr>
          <w:rFonts w:eastAsia="標楷體"/>
          <w:b/>
          <w:bCs/>
          <w:color w:val="000000" w:themeColor="text1"/>
          <w:kern w:val="0"/>
          <w:sz w:val="28"/>
          <w:szCs w:val="28"/>
        </w:rPr>
      </w:pPr>
      <w:r>
        <w:rPr>
          <w:b/>
          <w:color w:val="000000" w:themeColor="text1"/>
        </w:rPr>
        <w:br w:type="page"/>
      </w:r>
    </w:p>
    <w:p w:rsidR="008D3DF0" w:rsidRPr="00382413" w:rsidRDefault="006B4E6D" w:rsidP="006B4E6D">
      <w:pPr>
        <w:pStyle w:val="ae"/>
        <w:spacing w:before="166" w:line="480" w:lineRule="exact"/>
        <w:ind w:leftChars="0" w:left="0" w:firstLineChars="0" w:firstLine="0"/>
        <w:jc w:val="center"/>
      </w:pPr>
      <w:r w:rsidRPr="008F13F3">
        <w:rPr>
          <w:rFonts w:hint="eastAsia"/>
          <w:b/>
          <w:color w:val="000000" w:themeColor="text1"/>
        </w:rPr>
        <w:lastRenderedPageBreak/>
        <w:t>表</w:t>
      </w:r>
      <w:r>
        <w:rPr>
          <w:rFonts w:hint="eastAsia"/>
          <w:b/>
          <w:color w:val="000000" w:themeColor="text1"/>
        </w:rPr>
        <w:t>2</w:t>
      </w:r>
      <w:r w:rsidRPr="008F13F3">
        <w:rPr>
          <w:rFonts w:hint="eastAsia"/>
          <w:b/>
          <w:color w:val="000000" w:themeColor="text1"/>
        </w:rPr>
        <w:t xml:space="preserve">  </w:t>
      </w:r>
      <w:r w:rsidRPr="008F13F3">
        <w:rPr>
          <w:rFonts w:hint="eastAsia"/>
          <w:b/>
          <w:color w:val="000000" w:themeColor="text1"/>
        </w:rPr>
        <w:t>第</w:t>
      </w:r>
      <w:r>
        <w:rPr>
          <w:rFonts w:hint="eastAsia"/>
          <w:b/>
          <w:color w:val="000000" w:themeColor="text1"/>
        </w:rPr>
        <w:t>二</w:t>
      </w:r>
      <w:r w:rsidRPr="008F13F3">
        <w:rPr>
          <w:rFonts w:hint="eastAsia"/>
          <w:b/>
          <w:color w:val="000000" w:themeColor="text1"/>
        </w:rPr>
        <w:t>階段</w:t>
      </w:r>
      <w:r w:rsidRPr="006B4E6D">
        <w:rPr>
          <w:rFonts w:hint="eastAsia"/>
          <w:b/>
          <w:color w:val="000000" w:themeColor="text1"/>
        </w:rPr>
        <w:t>現場實質評鑑</w:t>
      </w:r>
      <w:r>
        <w:rPr>
          <w:rFonts w:hint="eastAsia"/>
          <w:b/>
          <w:color w:val="000000" w:themeColor="text1"/>
        </w:rPr>
        <w:t>項目及評分標準</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2"/>
        <w:gridCol w:w="5754"/>
        <w:gridCol w:w="1485"/>
      </w:tblGrid>
      <w:tr w:rsidR="00AC7E02" w:rsidRPr="00382413" w:rsidTr="00DC7C7D">
        <w:trPr>
          <w:trHeight w:val="309"/>
          <w:jc w:val="center"/>
        </w:trPr>
        <w:tc>
          <w:tcPr>
            <w:tcW w:w="2962" w:type="dxa"/>
            <w:shd w:val="clear" w:color="auto" w:fill="D9D9D9" w:themeFill="background1" w:themeFillShade="D9"/>
            <w:noWrap/>
            <w:vAlign w:val="center"/>
          </w:tcPr>
          <w:p w:rsidR="00BB6806" w:rsidRPr="00382413" w:rsidRDefault="00C723B9" w:rsidP="005C0F55">
            <w:pPr>
              <w:widowControl/>
              <w:spacing w:line="440" w:lineRule="exact"/>
              <w:jc w:val="center"/>
              <w:rPr>
                <w:rFonts w:eastAsia="標楷體"/>
                <w:b/>
                <w:kern w:val="0"/>
                <w:sz w:val="28"/>
                <w:szCs w:val="28"/>
              </w:rPr>
            </w:pPr>
            <w:r>
              <w:rPr>
                <w:rFonts w:eastAsia="標楷體" w:hint="eastAsia"/>
                <w:b/>
                <w:kern w:val="0"/>
                <w:sz w:val="28"/>
                <w:szCs w:val="28"/>
              </w:rPr>
              <w:t>現場</w:t>
            </w:r>
            <w:r w:rsidR="00BB6806" w:rsidRPr="00382413">
              <w:rPr>
                <w:rFonts w:eastAsia="標楷體"/>
                <w:b/>
                <w:kern w:val="0"/>
                <w:sz w:val="28"/>
                <w:szCs w:val="28"/>
              </w:rPr>
              <w:t>評</w:t>
            </w:r>
            <w:r w:rsidR="007C3C9B">
              <w:rPr>
                <w:rFonts w:eastAsia="標楷體" w:hint="eastAsia"/>
                <w:b/>
                <w:kern w:val="0"/>
                <w:sz w:val="28"/>
                <w:szCs w:val="28"/>
              </w:rPr>
              <w:t>鑑</w:t>
            </w:r>
            <w:r w:rsidR="00BB6806" w:rsidRPr="00382413">
              <w:rPr>
                <w:rFonts w:eastAsia="標楷體"/>
                <w:b/>
                <w:kern w:val="0"/>
                <w:sz w:val="28"/>
                <w:szCs w:val="28"/>
              </w:rPr>
              <w:t>項目</w:t>
            </w:r>
          </w:p>
        </w:tc>
        <w:tc>
          <w:tcPr>
            <w:tcW w:w="5754" w:type="dxa"/>
            <w:shd w:val="clear" w:color="auto" w:fill="D9D9D9" w:themeFill="background1" w:themeFillShade="D9"/>
            <w:noWrap/>
            <w:vAlign w:val="center"/>
          </w:tcPr>
          <w:p w:rsidR="00BB6806" w:rsidRPr="00382413" w:rsidRDefault="00BB6806" w:rsidP="005C0F55">
            <w:pPr>
              <w:widowControl/>
              <w:spacing w:line="440" w:lineRule="exact"/>
              <w:jc w:val="center"/>
              <w:rPr>
                <w:rFonts w:eastAsia="標楷體"/>
                <w:b/>
                <w:kern w:val="0"/>
                <w:sz w:val="28"/>
                <w:szCs w:val="28"/>
              </w:rPr>
            </w:pPr>
            <w:r w:rsidRPr="00382413">
              <w:rPr>
                <w:rFonts w:eastAsia="標楷體"/>
                <w:b/>
                <w:kern w:val="0"/>
                <w:sz w:val="28"/>
                <w:szCs w:val="28"/>
              </w:rPr>
              <w:t>評分參考指標</w:t>
            </w:r>
          </w:p>
        </w:tc>
        <w:tc>
          <w:tcPr>
            <w:tcW w:w="1485" w:type="dxa"/>
            <w:shd w:val="clear" w:color="auto" w:fill="D9D9D9" w:themeFill="background1" w:themeFillShade="D9"/>
            <w:noWrap/>
            <w:vAlign w:val="center"/>
          </w:tcPr>
          <w:p w:rsidR="00BB6806" w:rsidRPr="00382413" w:rsidRDefault="00DC7C7D" w:rsidP="005C0F55">
            <w:pPr>
              <w:widowControl/>
              <w:spacing w:line="440" w:lineRule="exact"/>
              <w:jc w:val="center"/>
              <w:rPr>
                <w:rFonts w:eastAsia="標楷體"/>
                <w:b/>
                <w:kern w:val="0"/>
                <w:sz w:val="28"/>
                <w:szCs w:val="28"/>
              </w:rPr>
            </w:pPr>
            <w:r>
              <w:rPr>
                <w:rFonts w:eastAsia="標楷體" w:hint="eastAsia"/>
                <w:b/>
                <w:kern w:val="0"/>
                <w:sz w:val="28"/>
                <w:szCs w:val="28"/>
              </w:rPr>
              <w:t>分數評比</w:t>
            </w:r>
          </w:p>
        </w:tc>
      </w:tr>
      <w:tr w:rsidR="002431E3" w:rsidRPr="00382413" w:rsidTr="00DC7C7D">
        <w:trPr>
          <w:trHeight w:val="828"/>
          <w:jc w:val="center"/>
        </w:trPr>
        <w:tc>
          <w:tcPr>
            <w:tcW w:w="2962" w:type="dxa"/>
            <w:vMerge w:val="restart"/>
            <w:shd w:val="clear" w:color="auto" w:fill="auto"/>
            <w:noWrap/>
            <w:vAlign w:val="center"/>
          </w:tcPr>
          <w:p w:rsidR="002431E3" w:rsidRPr="00382413" w:rsidRDefault="002431E3" w:rsidP="008C782C">
            <w:pPr>
              <w:widowControl/>
              <w:spacing w:line="360" w:lineRule="exact"/>
              <w:ind w:leftChars="-1" w:left="533" w:hangingChars="191" w:hanging="535"/>
              <w:rPr>
                <w:rFonts w:eastAsia="標楷體"/>
                <w:sz w:val="28"/>
                <w:szCs w:val="28"/>
              </w:rPr>
            </w:pPr>
            <w:r>
              <w:rPr>
                <w:rFonts w:eastAsia="標楷體" w:hint="eastAsia"/>
                <w:sz w:val="28"/>
                <w:szCs w:val="28"/>
              </w:rPr>
              <w:t>一</w:t>
            </w:r>
            <w:r w:rsidRPr="00382413">
              <w:rPr>
                <w:rFonts w:eastAsia="標楷體"/>
                <w:sz w:val="28"/>
                <w:szCs w:val="28"/>
              </w:rPr>
              <w:t>、廢棄物</w:t>
            </w:r>
            <w:r>
              <w:rPr>
                <w:rFonts w:eastAsia="標楷體" w:hint="eastAsia"/>
                <w:sz w:val="28"/>
                <w:szCs w:val="28"/>
              </w:rPr>
              <w:t>源頭減量與資源再利用</w:t>
            </w:r>
            <w:r w:rsidRPr="00382413">
              <w:rPr>
                <w:rFonts w:eastAsia="標楷體"/>
                <w:sz w:val="28"/>
                <w:szCs w:val="28"/>
              </w:rPr>
              <w:t>措施與成果</w:t>
            </w:r>
            <w:r>
              <w:rPr>
                <w:rFonts w:eastAsia="標楷體" w:hint="eastAsia"/>
                <w:sz w:val="28"/>
                <w:szCs w:val="28"/>
              </w:rPr>
              <w:t>(</w:t>
            </w:r>
            <w:r w:rsidR="00D62E6D">
              <w:rPr>
                <w:rFonts w:eastAsia="標楷體" w:hint="eastAsia"/>
                <w:sz w:val="28"/>
                <w:szCs w:val="28"/>
              </w:rPr>
              <w:t>3</w:t>
            </w:r>
            <w:r w:rsidR="00F22DA1">
              <w:rPr>
                <w:rFonts w:eastAsia="標楷體" w:hint="eastAsia"/>
                <w:sz w:val="28"/>
                <w:szCs w:val="28"/>
              </w:rPr>
              <w:t>0</w:t>
            </w:r>
            <w:r>
              <w:rPr>
                <w:rFonts w:eastAsia="標楷體" w:hint="eastAsia"/>
                <w:sz w:val="28"/>
                <w:szCs w:val="28"/>
              </w:rPr>
              <w:t>%)</w:t>
            </w:r>
          </w:p>
        </w:tc>
        <w:tc>
          <w:tcPr>
            <w:tcW w:w="5754" w:type="dxa"/>
            <w:shd w:val="clear" w:color="auto" w:fill="auto"/>
            <w:noWrap/>
            <w:vAlign w:val="center"/>
          </w:tcPr>
          <w:p w:rsidR="002431E3" w:rsidRDefault="002431E3" w:rsidP="008C782C">
            <w:pPr>
              <w:widowControl/>
              <w:adjustRightInd w:val="0"/>
              <w:snapToGrid w:val="0"/>
              <w:spacing w:line="360" w:lineRule="exact"/>
              <w:ind w:leftChars="1" w:left="237" w:rightChars="50" w:right="120" w:hangingChars="84" w:hanging="235"/>
              <w:jc w:val="both"/>
              <w:textAlignment w:val="baseline"/>
              <w:rPr>
                <w:rFonts w:eastAsia="標楷體"/>
                <w:sz w:val="28"/>
                <w:szCs w:val="28"/>
              </w:rPr>
            </w:pPr>
            <w:r>
              <w:rPr>
                <w:rFonts w:eastAsia="標楷體" w:hint="eastAsia"/>
                <w:kern w:val="0"/>
                <w:sz w:val="28"/>
                <w:szCs w:val="28"/>
              </w:rPr>
              <w:t>1.</w:t>
            </w:r>
            <w:r w:rsidRPr="00382413">
              <w:rPr>
                <w:rFonts w:eastAsia="標楷體"/>
                <w:sz w:val="28"/>
                <w:szCs w:val="28"/>
              </w:rPr>
              <w:t>廢棄物</w:t>
            </w:r>
            <w:r>
              <w:rPr>
                <w:rFonts w:eastAsia="標楷體" w:hint="eastAsia"/>
                <w:sz w:val="28"/>
                <w:szCs w:val="28"/>
              </w:rPr>
              <w:t>源頭</w:t>
            </w:r>
            <w:r w:rsidRPr="00382413">
              <w:rPr>
                <w:rFonts w:eastAsia="標楷體"/>
                <w:sz w:val="28"/>
                <w:szCs w:val="28"/>
              </w:rPr>
              <w:t>減量</w:t>
            </w:r>
          </w:p>
          <w:p w:rsidR="00796858" w:rsidRDefault="00796858" w:rsidP="008C782C">
            <w:pPr>
              <w:widowControl/>
              <w:adjustRightInd w:val="0"/>
              <w:snapToGrid w:val="0"/>
              <w:spacing w:line="360" w:lineRule="exact"/>
              <w:ind w:leftChars="99" w:left="591" w:rightChars="50" w:right="120" w:hangingChars="126" w:hanging="353"/>
              <w:jc w:val="both"/>
              <w:textAlignment w:val="baseline"/>
              <w:rPr>
                <w:rFonts w:eastAsia="標楷體"/>
                <w:sz w:val="28"/>
                <w:szCs w:val="28"/>
              </w:rPr>
            </w:pPr>
            <w:r>
              <w:rPr>
                <w:rFonts w:eastAsia="標楷體" w:hint="eastAsia"/>
                <w:kern w:val="0"/>
                <w:sz w:val="28"/>
                <w:szCs w:val="28"/>
              </w:rPr>
              <w:t>(1)</w:t>
            </w:r>
            <w:r w:rsidR="00EE37DE">
              <w:rPr>
                <w:rFonts w:eastAsia="標楷體"/>
                <w:kern w:val="0"/>
                <w:sz w:val="28"/>
                <w:szCs w:val="28"/>
              </w:rPr>
              <w:tab/>
            </w:r>
            <w:r w:rsidRPr="00382413">
              <w:rPr>
                <w:rFonts w:eastAsia="標楷體"/>
                <w:sz w:val="28"/>
                <w:szCs w:val="28"/>
              </w:rPr>
              <w:t>廢棄物</w:t>
            </w:r>
            <w:r w:rsidRPr="00796858">
              <w:rPr>
                <w:rFonts w:eastAsia="標楷體" w:hint="eastAsia"/>
                <w:snapToGrid w:val="0"/>
                <w:sz w:val="28"/>
                <w:szCs w:val="28"/>
              </w:rPr>
              <w:t>源頭</w:t>
            </w:r>
            <w:r w:rsidRPr="00382413">
              <w:rPr>
                <w:rFonts w:eastAsia="標楷體"/>
                <w:sz w:val="28"/>
                <w:szCs w:val="28"/>
              </w:rPr>
              <w:t>減量</w:t>
            </w:r>
            <w:r>
              <w:rPr>
                <w:rFonts w:eastAsia="標楷體" w:hint="eastAsia"/>
                <w:sz w:val="28"/>
                <w:szCs w:val="28"/>
              </w:rPr>
              <w:t>種類</w:t>
            </w:r>
            <w:r>
              <w:rPr>
                <w:rFonts w:eastAsia="標楷體" w:hint="eastAsia"/>
                <w:kern w:val="0"/>
                <w:sz w:val="28"/>
                <w:szCs w:val="28"/>
              </w:rPr>
              <w:t>、方法</w:t>
            </w:r>
            <w:r>
              <w:rPr>
                <w:rFonts w:ascii="新細明體" w:hAnsi="新細明體" w:hint="eastAsia"/>
                <w:sz w:val="28"/>
                <w:szCs w:val="28"/>
              </w:rPr>
              <w:t>、</w:t>
            </w:r>
            <w:r w:rsidRPr="00382413">
              <w:rPr>
                <w:rFonts w:eastAsia="標楷體"/>
                <w:kern w:val="0"/>
                <w:sz w:val="28"/>
                <w:szCs w:val="28"/>
              </w:rPr>
              <w:t>數量</w:t>
            </w:r>
            <w:r>
              <w:rPr>
                <w:rFonts w:eastAsia="標楷體" w:hint="eastAsia"/>
                <w:kern w:val="0"/>
                <w:sz w:val="28"/>
                <w:szCs w:val="28"/>
              </w:rPr>
              <w:t>及其</w:t>
            </w:r>
            <w:r w:rsidRPr="00382413">
              <w:rPr>
                <w:rFonts w:eastAsia="標楷體"/>
                <w:sz w:val="28"/>
                <w:szCs w:val="28"/>
              </w:rPr>
              <w:t>經濟效益</w:t>
            </w:r>
          </w:p>
          <w:p w:rsidR="00796858" w:rsidRPr="00FF0226" w:rsidRDefault="00796858" w:rsidP="008C782C">
            <w:pPr>
              <w:widowControl/>
              <w:adjustRightInd w:val="0"/>
              <w:snapToGrid w:val="0"/>
              <w:spacing w:line="360" w:lineRule="exact"/>
              <w:ind w:leftChars="99" w:left="591" w:rightChars="50" w:right="120" w:hangingChars="126" w:hanging="353"/>
              <w:jc w:val="both"/>
              <w:textAlignment w:val="baseline"/>
              <w:rPr>
                <w:rFonts w:eastAsia="標楷體"/>
                <w:kern w:val="0"/>
                <w:sz w:val="28"/>
                <w:szCs w:val="28"/>
              </w:rPr>
            </w:pPr>
            <w:r>
              <w:rPr>
                <w:rFonts w:eastAsia="標楷體" w:hint="eastAsia"/>
                <w:sz w:val="28"/>
                <w:szCs w:val="28"/>
              </w:rPr>
              <w:t>(2)</w:t>
            </w:r>
            <w:r w:rsidR="00EE37DE">
              <w:rPr>
                <w:rFonts w:eastAsia="標楷體"/>
                <w:sz w:val="28"/>
                <w:szCs w:val="28"/>
              </w:rPr>
              <w:tab/>
            </w:r>
            <w:r>
              <w:rPr>
                <w:rFonts w:eastAsia="標楷體" w:hint="eastAsia"/>
                <w:sz w:val="28"/>
                <w:szCs w:val="28"/>
              </w:rPr>
              <w:t>源頭</w:t>
            </w:r>
            <w:r w:rsidRPr="00382413">
              <w:rPr>
                <w:rFonts w:eastAsia="標楷體"/>
                <w:sz w:val="28"/>
                <w:szCs w:val="28"/>
              </w:rPr>
              <w:t>減量</w:t>
            </w:r>
            <w:r>
              <w:rPr>
                <w:rFonts w:eastAsia="標楷體" w:hint="eastAsia"/>
                <w:sz w:val="28"/>
                <w:szCs w:val="28"/>
              </w:rPr>
              <w:t>KPI</w:t>
            </w:r>
            <w:r>
              <w:rPr>
                <w:rFonts w:eastAsia="標楷體" w:hint="eastAsia"/>
                <w:sz w:val="28"/>
                <w:szCs w:val="28"/>
              </w:rPr>
              <w:t>訂定與達成情形</w:t>
            </w:r>
          </w:p>
        </w:tc>
        <w:tc>
          <w:tcPr>
            <w:tcW w:w="1485" w:type="dxa"/>
            <w:shd w:val="clear" w:color="auto" w:fill="auto"/>
            <w:noWrap/>
            <w:vAlign w:val="center"/>
          </w:tcPr>
          <w:p w:rsidR="002431E3" w:rsidRPr="00382413" w:rsidRDefault="00222B5E" w:rsidP="008C782C">
            <w:pPr>
              <w:widowControl/>
              <w:adjustRightInd w:val="0"/>
              <w:snapToGrid w:val="0"/>
              <w:spacing w:line="360" w:lineRule="exact"/>
              <w:jc w:val="center"/>
              <w:textAlignment w:val="baseline"/>
              <w:rPr>
                <w:rFonts w:eastAsia="標楷體"/>
                <w:sz w:val="28"/>
                <w:szCs w:val="28"/>
              </w:rPr>
            </w:pPr>
            <w:r>
              <w:rPr>
                <w:rFonts w:eastAsia="標楷體" w:hint="eastAsia"/>
                <w:sz w:val="28"/>
                <w:szCs w:val="28"/>
              </w:rPr>
              <w:t>1~</w:t>
            </w:r>
            <w:r w:rsidR="00F22DA1">
              <w:rPr>
                <w:rFonts w:eastAsia="標楷體" w:hint="eastAsia"/>
                <w:sz w:val="28"/>
                <w:szCs w:val="28"/>
              </w:rPr>
              <w:t>15</w:t>
            </w:r>
          </w:p>
        </w:tc>
      </w:tr>
      <w:tr w:rsidR="002431E3" w:rsidRPr="00382413" w:rsidTr="00DC7C7D">
        <w:trPr>
          <w:trHeight w:val="1961"/>
          <w:jc w:val="center"/>
        </w:trPr>
        <w:tc>
          <w:tcPr>
            <w:tcW w:w="2962" w:type="dxa"/>
            <w:vMerge/>
            <w:shd w:val="clear" w:color="auto" w:fill="auto"/>
            <w:noWrap/>
            <w:vAlign w:val="center"/>
          </w:tcPr>
          <w:p w:rsidR="002431E3" w:rsidRDefault="002431E3" w:rsidP="008C782C">
            <w:pPr>
              <w:widowControl/>
              <w:spacing w:line="360" w:lineRule="exact"/>
              <w:ind w:leftChars="-1" w:left="533" w:hangingChars="191" w:hanging="535"/>
              <w:rPr>
                <w:rFonts w:eastAsia="標楷體"/>
                <w:sz w:val="28"/>
                <w:szCs w:val="28"/>
              </w:rPr>
            </w:pPr>
          </w:p>
        </w:tc>
        <w:tc>
          <w:tcPr>
            <w:tcW w:w="5754" w:type="dxa"/>
            <w:shd w:val="clear" w:color="auto" w:fill="auto"/>
            <w:noWrap/>
            <w:vAlign w:val="center"/>
          </w:tcPr>
          <w:p w:rsidR="002431E3" w:rsidRDefault="002431E3" w:rsidP="008C782C">
            <w:pPr>
              <w:widowControl/>
              <w:adjustRightInd w:val="0"/>
              <w:snapToGrid w:val="0"/>
              <w:spacing w:line="360" w:lineRule="exact"/>
              <w:ind w:leftChars="1" w:left="237" w:rightChars="50" w:right="120" w:hangingChars="84" w:hanging="235"/>
              <w:jc w:val="both"/>
              <w:textAlignment w:val="baseline"/>
              <w:rPr>
                <w:rFonts w:eastAsia="標楷體"/>
                <w:kern w:val="0"/>
                <w:sz w:val="28"/>
                <w:szCs w:val="28"/>
              </w:rPr>
            </w:pPr>
            <w:r>
              <w:rPr>
                <w:rFonts w:eastAsia="標楷體" w:hint="eastAsia"/>
                <w:kern w:val="0"/>
                <w:sz w:val="28"/>
                <w:szCs w:val="28"/>
              </w:rPr>
              <w:t>2</w:t>
            </w:r>
            <w:r w:rsidRPr="000E4EF7">
              <w:rPr>
                <w:rFonts w:eastAsia="標楷體" w:hint="eastAsia"/>
                <w:kern w:val="0"/>
                <w:sz w:val="28"/>
                <w:szCs w:val="28"/>
              </w:rPr>
              <w:t>.</w:t>
            </w:r>
            <w:r w:rsidRPr="000E4EF7">
              <w:rPr>
                <w:rFonts w:eastAsia="標楷體" w:hint="eastAsia"/>
                <w:kern w:val="0"/>
                <w:sz w:val="28"/>
                <w:szCs w:val="28"/>
              </w:rPr>
              <w:t>廢棄物</w:t>
            </w:r>
            <w:r>
              <w:rPr>
                <w:rFonts w:eastAsia="標楷體" w:hint="eastAsia"/>
                <w:kern w:val="0"/>
                <w:sz w:val="28"/>
                <w:szCs w:val="28"/>
              </w:rPr>
              <w:t>資源</w:t>
            </w:r>
            <w:r w:rsidR="001C1636" w:rsidRPr="000E4EF7">
              <w:rPr>
                <w:rFonts w:eastAsia="標楷體" w:hint="eastAsia"/>
                <w:kern w:val="0"/>
                <w:sz w:val="28"/>
                <w:szCs w:val="28"/>
              </w:rPr>
              <w:t>再利用</w:t>
            </w:r>
          </w:p>
          <w:p w:rsidR="00E03056" w:rsidRDefault="00E03056" w:rsidP="008C782C">
            <w:pPr>
              <w:widowControl/>
              <w:adjustRightInd w:val="0"/>
              <w:snapToGrid w:val="0"/>
              <w:spacing w:line="360" w:lineRule="exact"/>
              <w:ind w:leftChars="99" w:left="591" w:rightChars="50" w:right="120" w:hangingChars="126" w:hanging="353"/>
              <w:jc w:val="both"/>
              <w:textAlignment w:val="baseline"/>
              <w:rPr>
                <w:rFonts w:eastAsia="標楷體"/>
                <w:kern w:val="0"/>
                <w:sz w:val="28"/>
                <w:szCs w:val="28"/>
              </w:rPr>
            </w:pPr>
            <w:r>
              <w:rPr>
                <w:rFonts w:eastAsia="標楷體" w:hint="eastAsia"/>
                <w:kern w:val="0"/>
                <w:sz w:val="28"/>
                <w:szCs w:val="28"/>
              </w:rPr>
              <w:t>(1)</w:t>
            </w:r>
            <w:r>
              <w:rPr>
                <w:rFonts w:eastAsia="標楷體"/>
                <w:kern w:val="0"/>
                <w:sz w:val="28"/>
                <w:szCs w:val="28"/>
              </w:rPr>
              <w:tab/>
            </w:r>
            <w:r w:rsidRPr="000E4EF7">
              <w:rPr>
                <w:rFonts w:eastAsia="標楷體" w:hint="eastAsia"/>
                <w:kern w:val="0"/>
                <w:sz w:val="28"/>
                <w:szCs w:val="28"/>
              </w:rPr>
              <w:t>廢</w:t>
            </w:r>
            <w:r w:rsidRPr="005665E1">
              <w:rPr>
                <w:rFonts w:eastAsia="標楷體" w:hint="eastAsia"/>
                <w:color w:val="000000" w:themeColor="text1"/>
                <w:kern w:val="0"/>
                <w:sz w:val="28"/>
                <w:szCs w:val="28"/>
              </w:rPr>
              <w:t>棄物</w:t>
            </w:r>
            <w:r w:rsidR="00F22DA1" w:rsidRPr="005665E1">
              <w:rPr>
                <w:rFonts w:eastAsia="標楷體" w:hint="eastAsia"/>
                <w:color w:val="000000" w:themeColor="text1"/>
                <w:kern w:val="0"/>
                <w:sz w:val="28"/>
                <w:szCs w:val="28"/>
              </w:rPr>
              <w:t>委託</w:t>
            </w:r>
            <w:r w:rsidRPr="005665E1">
              <w:rPr>
                <w:rFonts w:eastAsia="標楷體" w:hint="eastAsia"/>
                <w:color w:val="000000" w:themeColor="text1"/>
                <w:sz w:val="28"/>
                <w:szCs w:val="28"/>
              </w:rPr>
              <w:t>資源</w:t>
            </w:r>
            <w:r w:rsidRPr="005665E1">
              <w:rPr>
                <w:rFonts w:eastAsia="標楷體" w:hint="eastAsia"/>
                <w:color w:val="000000" w:themeColor="text1"/>
                <w:kern w:val="0"/>
                <w:sz w:val="28"/>
                <w:szCs w:val="28"/>
              </w:rPr>
              <w:t>再利</w:t>
            </w:r>
            <w:r w:rsidRPr="000E4EF7">
              <w:rPr>
                <w:rFonts w:eastAsia="標楷體" w:hint="eastAsia"/>
                <w:kern w:val="0"/>
                <w:sz w:val="28"/>
                <w:szCs w:val="28"/>
              </w:rPr>
              <w:t>用種類</w:t>
            </w:r>
            <w:r w:rsidRPr="001C1636">
              <w:rPr>
                <w:rFonts w:eastAsia="標楷體" w:hint="eastAsia"/>
                <w:kern w:val="0"/>
                <w:sz w:val="28"/>
                <w:szCs w:val="28"/>
              </w:rPr>
              <w:t>、方法、數量</w:t>
            </w:r>
            <w:r>
              <w:rPr>
                <w:rFonts w:eastAsia="標楷體" w:hint="eastAsia"/>
                <w:kern w:val="0"/>
                <w:sz w:val="28"/>
                <w:szCs w:val="28"/>
              </w:rPr>
              <w:t>、資源</w:t>
            </w:r>
            <w:r w:rsidRPr="000E4EF7">
              <w:rPr>
                <w:rFonts w:eastAsia="標楷體" w:hint="eastAsia"/>
                <w:kern w:val="0"/>
                <w:sz w:val="28"/>
                <w:szCs w:val="28"/>
              </w:rPr>
              <w:t>再利用產品流向使用情形</w:t>
            </w:r>
            <w:r w:rsidRPr="001C1636">
              <w:rPr>
                <w:rFonts w:eastAsia="標楷體" w:hint="eastAsia"/>
                <w:kern w:val="0"/>
                <w:sz w:val="28"/>
                <w:szCs w:val="28"/>
              </w:rPr>
              <w:t>及其經濟效益</w:t>
            </w:r>
          </w:p>
          <w:p w:rsidR="00E03056" w:rsidRPr="00E03056" w:rsidRDefault="00E03056" w:rsidP="008C782C">
            <w:pPr>
              <w:widowControl/>
              <w:adjustRightInd w:val="0"/>
              <w:snapToGrid w:val="0"/>
              <w:spacing w:line="360" w:lineRule="exact"/>
              <w:ind w:leftChars="99" w:left="591" w:rightChars="50" w:right="120" w:hangingChars="126" w:hanging="353"/>
              <w:jc w:val="both"/>
              <w:textAlignment w:val="baseline"/>
              <w:rPr>
                <w:rFonts w:eastAsia="標楷體"/>
                <w:kern w:val="0"/>
                <w:sz w:val="28"/>
                <w:szCs w:val="28"/>
              </w:rPr>
            </w:pPr>
            <w:r>
              <w:rPr>
                <w:rFonts w:eastAsia="標楷體" w:hint="eastAsia"/>
                <w:kern w:val="0"/>
                <w:sz w:val="28"/>
                <w:szCs w:val="28"/>
              </w:rPr>
              <w:t>(2)</w:t>
            </w:r>
            <w:r>
              <w:rPr>
                <w:rFonts w:eastAsia="標楷體"/>
                <w:kern w:val="0"/>
                <w:sz w:val="28"/>
                <w:szCs w:val="28"/>
              </w:rPr>
              <w:tab/>
            </w:r>
            <w:r w:rsidR="00DC7C7D">
              <w:rPr>
                <w:rFonts w:eastAsia="標楷體" w:hint="eastAsia"/>
                <w:kern w:val="0"/>
                <w:sz w:val="28"/>
                <w:szCs w:val="28"/>
              </w:rPr>
              <w:t>資源</w:t>
            </w:r>
            <w:r w:rsidR="00DC7C7D" w:rsidRPr="000E4EF7">
              <w:rPr>
                <w:rFonts w:eastAsia="標楷體" w:hint="eastAsia"/>
                <w:kern w:val="0"/>
                <w:sz w:val="28"/>
                <w:szCs w:val="28"/>
              </w:rPr>
              <w:t>再利用</w:t>
            </w:r>
            <w:r>
              <w:rPr>
                <w:rFonts w:eastAsia="標楷體" w:hint="eastAsia"/>
                <w:sz w:val="28"/>
                <w:szCs w:val="28"/>
              </w:rPr>
              <w:t>KPI</w:t>
            </w:r>
            <w:r>
              <w:rPr>
                <w:rFonts w:eastAsia="標楷體" w:hint="eastAsia"/>
                <w:sz w:val="28"/>
                <w:szCs w:val="28"/>
              </w:rPr>
              <w:t>訂定與達成情形</w:t>
            </w:r>
          </w:p>
        </w:tc>
        <w:tc>
          <w:tcPr>
            <w:tcW w:w="1485" w:type="dxa"/>
            <w:shd w:val="clear" w:color="auto" w:fill="auto"/>
            <w:noWrap/>
            <w:vAlign w:val="center"/>
          </w:tcPr>
          <w:p w:rsidR="002431E3" w:rsidRDefault="00222B5E" w:rsidP="008C782C">
            <w:pPr>
              <w:adjustRightInd w:val="0"/>
              <w:snapToGrid w:val="0"/>
              <w:spacing w:line="360" w:lineRule="exact"/>
              <w:jc w:val="center"/>
              <w:textAlignment w:val="baseline"/>
              <w:rPr>
                <w:rFonts w:eastAsia="標楷體"/>
                <w:sz w:val="28"/>
                <w:szCs w:val="28"/>
              </w:rPr>
            </w:pPr>
            <w:r>
              <w:rPr>
                <w:rFonts w:eastAsia="標楷體" w:hint="eastAsia"/>
                <w:sz w:val="28"/>
                <w:szCs w:val="28"/>
              </w:rPr>
              <w:t>1~15</w:t>
            </w:r>
          </w:p>
        </w:tc>
      </w:tr>
      <w:tr w:rsidR="001C6BCB" w:rsidRPr="00382413" w:rsidTr="00DC7C7D">
        <w:trPr>
          <w:trHeight w:val="761"/>
          <w:jc w:val="center"/>
        </w:trPr>
        <w:tc>
          <w:tcPr>
            <w:tcW w:w="2962" w:type="dxa"/>
            <w:vMerge w:val="restart"/>
            <w:shd w:val="clear" w:color="auto" w:fill="auto"/>
            <w:noWrap/>
            <w:vAlign w:val="center"/>
          </w:tcPr>
          <w:p w:rsidR="001C6BCB" w:rsidRPr="00382413" w:rsidRDefault="001C6BCB" w:rsidP="008C782C">
            <w:pPr>
              <w:widowControl/>
              <w:spacing w:line="360" w:lineRule="exact"/>
              <w:ind w:leftChars="-1" w:left="533" w:hangingChars="191" w:hanging="535"/>
              <w:rPr>
                <w:rFonts w:eastAsia="標楷體"/>
                <w:sz w:val="28"/>
                <w:szCs w:val="28"/>
              </w:rPr>
            </w:pPr>
            <w:r>
              <w:rPr>
                <w:rFonts w:eastAsia="標楷體" w:hint="eastAsia"/>
                <w:sz w:val="28"/>
                <w:szCs w:val="28"/>
              </w:rPr>
              <w:t>二</w:t>
            </w:r>
            <w:r w:rsidRPr="00382413">
              <w:rPr>
                <w:rFonts w:eastAsia="標楷體"/>
                <w:sz w:val="28"/>
                <w:szCs w:val="28"/>
              </w:rPr>
              <w:t>、</w:t>
            </w:r>
            <w:r w:rsidRPr="00382413">
              <w:rPr>
                <w:rFonts w:eastAsia="標楷體" w:hint="eastAsia"/>
                <w:sz w:val="28"/>
                <w:szCs w:val="28"/>
              </w:rPr>
              <w:t>循環經濟</w:t>
            </w:r>
            <w:r>
              <w:rPr>
                <w:rFonts w:eastAsia="標楷體" w:hint="eastAsia"/>
                <w:sz w:val="28"/>
                <w:szCs w:val="28"/>
              </w:rPr>
              <w:t>推動</w:t>
            </w:r>
            <w:r w:rsidRPr="00382413">
              <w:rPr>
                <w:rFonts w:eastAsia="標楷體"/>
                <w:sz w:val="28"/>
                <w:szCs w:val="28"/>
              </w:rPr>
              <w:t>措施與成果</w:t>
            </w:r>
            <w:r w:rsidRPr="00382413">
              <w:rPr>
                <w:rFonts w:eastAsia="標楷體"/>
                <w:sz w:val="28"/>
                <w:szCs w:val="28"/>
              </w:rPr>
              <w:t>(</w:t>
            </w:r>
            <w:r w:rsidR="00D62E6D">
              <w:rPr>
                <w:rFonts w:eastAsia="標楷體" w:hint="eastAsia"/>
                <w:sz w:val="28"/>
                <w:szCs w:val="28"/>
              </w:rPr>
              <w:t>4</w:t>
            </w:r>
            <w:r w:rsidR="001874F5">
              <w:rPr>
                <w:rFonts w:eastAsia="標楷體" w:hint="eastAsia"/>
                <w:sz w:val="28"/>
                <w:szCs w:val="28"/>
              </w:rPr>
              <w:t>0</w:t>
            </w:r>
            <w:r w:rsidRPr="00382413">
              <w:rPr>
                <w:rFonts w:eastAsia="標楷體"/>
                <w:sz w:val="28"/>
                <w:szCs w:val="28"/>
              </w:rPr>
              <w:t>%)</w:t>
            </w:r>
          </w:p>
        </w:tc>
        <w:tc>
          <w:tcPr>
            <w:tcW w:w="5754" w:type="dxa"/>
            <w:shd w:val="clear" w:color="auto" w:fill="auto"/>
            <w:noWrap/>
            <w:vAlign w:val="center"/>
          </w:tcPr>
          <w:p w:rsidR="001C6BCB" w:rsidRPr="00382413" w:rsidRDefault="001C6BCB" w:rsidP="008C782C">
            <w:pPr>
              <w:adjustRightInd w:val="0"/>
              <w:snapToGrid w:val="0"/>
              <w:spacing w:line="360" w:lineRule="exact"/>
              <w:ind w:leftChars="1" w:left="237" w:rightChars="50" w:right="120" w:hangingChars="84" w:hanging="235"/>
              <w:jc w:val="both"/>
              <w:textAlignment w:val="baseline"/>
              <w:rPr>
                <w:rFonts w:eastAsia="標楷體"/>
                <w:sz w:val="28"/>
                <w:szCs w:val="28"/>
              </w:rPr>
            </w:pPr>
            <w:r>
              <w:rPr>
                <w:rFonts w:eastAsia="標楷體" w:hint="eastAsia"/>
                <w:sz w:val="28"/>
                <w:szCs w:val="28"/>
              </w:rPr>
              <w:t>1.</w:t>
            </w:r>
            <w:proofErr w:type="gramStart"/>
            <w:r>
              <w:rPr>
                <w:rFonts w:eastAsia="標楷體" w:hint="eastAsia"/>
                <w:sz w:val="28"/>
                <w:szCs w:val="28"/>
              </w:rPr>
              <w:t>製程線上分流</w:t>
            </w:r>
            <w:proofErr w:type="gramEnd"/>
            <w:r>
              <w:rPr>
                <w:rFonts w:eastAsia="標楷體" w:hint="eastAsia"/>
                <w:sz w:val="28"/>
                <w:szCs w:val="28"/>
              </w:rPr>
              <w:t>回收種類</w:t>
            </w:r>
            <w:r>
              <w:rPr>
                <w:rFonts w:ascii="新細明體" w:hAnsi="新細明體" w:hint="eastAsia"/>
                <w:sz w:val="28"/>
                <w:szCs w:val="28"/>
              </w:rPr>
              <w:t>、</w:t>
            </w:r>
            <w:r w:rsidRPr="00382413">
              <w:rPr>
                <w:rFonts w:eastAsia="標楷體"/>
                <w:kern w:val="0"/>
                <w:sz w:val="28"/>
                <w:szCs w:val="28"/>
              </w:rPr>
              <w:t>數量</w:t>
            </w:r>
            <w:r>
              <w:rPr>
                <w:rFonts w:eastAsia="標楷體" w:hint="eastAsia"/>
                <w:kern w:val="0"/>
                <w:sz w:val="28"/>
                <w:szCs w:val="28"/>
              </w:rPr>
              <w:t>、方法及其</w:t>
            </w:r>
            <w:r w:rsidRPr="00382413">
              <w:rPr>
                <w:rFonts w:eastAsia="標楷體"/>
                <w:sz w:val="28"/>
                <w:szCs w:val="28"/>
              </w:rPr>
              <w:t>經濟效益</w:t>
            </w:r>
          </w:p>
        </w:tc>
        <w:tc>
          <w:tcPr>
            <w:tcW w:w="1485" w:type="dxa"/>
            <w:shd w:val="clear" w:color="auto" w:fill="auto"/>
            <w:noWrap/>
            <w:vAlign w:val="center"/>
          </w:tcPr>
          <w:p w:rsidR="001C6BCB" w:rsidRPr="00382413" w:rsidRDefault="001C6BCB" w:rsidP="008C782C">
            <w:pPr>
              <w:widowControl/>
              <w:adjustRightInd w:val="0"/>
              <w:snapToGrid w:val="0"/>
              <w:spacing w:line="360" w:lineRule="exact"/>
              <w:jc w:val="center"/>
              <w:textAlignment w:val="baseline"/>
              <w:rPr>
                <w:rFonts w:eastAsia="標楷體"/>
                <w:sz w:val="28"/>
                <w:szCs w:val="28"/>
              </w:rPr>
            </w:pPr>
            <w:r>
              <w:rPr>
                <w:rFonts w:eastAsia="標楷體" w:hint="eastAsia"/>
                <w:sz w:val="28"/>
                <w:szCs w:val="28"/>
              </w:rPr>
              <w:t>1~</w:t>
            </w:r>
            <w:r w:rsidR="001874F5">
              <w:rPr>
                <w:rFonts w:eastAsia="標楷體" w:hint="eastAsia"/>
                <w:sz w:val="28"/>
                <w:szCs w:val="28"/>
              </w:rPr>
              <w:t>15</w:t>
            </w:r>
          </w:p>
        </w:tc>
      </w:tr>
      <w:tr w:rsidR="001C6BCB" w:rsidRPr="00382413" w:rsidTr="00DC7C7D">
        <w:trPr>
          <w:trHeight w:val="761"/>
          <w:jc w:val="center"/>
        </w:trPr>
        <w:tc>
          <w:tcPr>
            <w:tcW w:w="2962" w:type="dxa"/>
            <w:vMerge/>
            <w:shd w:val="clear" w:color="auto" w:fill="auto"/>
            <w:noWrap/>
            <w:vAlign w:val="center"/>
          </w:tcPr>
          <w:p w:rsidR="001C6BCB" w:rsidRDefault="001C6BCB" w:rsidP="008C782C">
            <w:pPr>
              <w:widowControl/>
              <w:spacing w:line="360" w:lineRule="exact"/>
              <w:ind w:leftChars="-1" w:left="533" w:hangingChars="191" w:hanging="535"/>
              <w:rPr>
                <w:rFonts w:eastAsia="標楷體"/>
                <w:sz w:val="28"/>
                <w:szCs w:val="28"/>
              </w:rPr>
            </w:pPr>
          </w:p>
        </w:tc>
        <w:tc>
          <w:tcPr>
            <w:tcW w:w="5754" w:type="dxa"/>
            <w:shd w:val="clear" w:color="auto" w:fill="auto"/>
            <w:noWrap/>
            <w:vAlign w:val="center"/>
          </w:tcPr>
          <w:p w:rsidR="001C6BCB" w:rsidRPr="000E4EF7" w:rsidRDefault="001C6BCB" w:rsidP="008C782C">
            <w:pPr>
              <w:widowControl/>
              <w:adjustRightInd w:val="0"/>
              <w:snapToGrid w:val="0"/>
              <w:spacing w:line="360" w:lineRule="exact"/>
              <w:ind w:leftChars="1" w:left="237" w:rightChars="50" w:right="120" w:hangingChars="84" w:hanging="235"/>
              <w:jc w:val="both"/>
              <w:textAlignment w:val="baseline"/>
              <w:rPr>
                <w:rFonts w:eastAsia="標楷體"/>
                <w:sz w:val="28"/>
                <w:szCs w:val="28"/>
              </w:rPr>
            </w:pPr>
            <w:r>
              <w:rPr>
                <w:rFonts w:eastAsia="標楷體" w:hint="eastAsia"/>
                <w:sz w:val="28"/>
                <w:szCs w:val="28"/>
              </w:rPr>
              <w:t>2</w:t>
            </w:r>
            <w:r w:rsidRPr="000E4EF7">
              <w:rPr>
                <w:rFonts w:eastAsia="標楷體" w:hint="eastAsia"/>
                <w:sz w:val="28"/>
                <w:szCs w:val="28"/>
              </w:rPr>
              <w:t>.</w:t>
            </w:r>
            <w:r w:rsidRPr="000E4EF7">
              <w:rPr>
                <w:rFonts w:eastAsia="標楷體" w:hint="eastAsia"/>
                <w:sz w:val="28"/>
                <w:szCs w:val="28"/>
              </w:rPr>
              <w:t>循環經濟推動方式及內容</w:t>
            </w:r>
          </w:p>
          <w:p w:rsidR="001C6BCB" w:rsidRDefault="001C6BCB" w:rsidP="008C782C">
            <w:pPr>
              <w:adjustRightInd w:val="0"/>
              <w:snapToGrid w:val="0"/>
              <w:spacing w:line="360" w:lineRule="exact"/>
              <w:ind w:leftChars="98" w:left="235" w:rightChars="50" w:right="120" w:firstLine="1"/>
              <w:jc w:val="both"/>
              <w:textAlignment w:val="baseline"/>
              <w:rPr>
                <w:rFonts w:eastAsia="標楷體"/>
                <w:sz w:val="28"/>
                <w:szCs w:val="28"/>
              </w:rPr>
            </w:pPr>
            <w:r w:rsidRPr="000E4EF7">
              <w:rPr>
                <w:rFonts w:eastAsia="標楷體" w:hint="eastAsia"/>
                <w:sz w:val="28"/>
                <w:szCs w:val="28"/>
              </w:rPr>
              <w:t>(</w:t>
            </w:r>
            <w:r w:rsidRPr="000E4EF7">
              <w:rPr>
                <w:rFonts w:eastAsia="標楷體" w:hint="eastAsia"/>
                <w:sz w:val="28"/>
                <w:szCs w:val="28"/>
              </w:rPr>
              <w:t>例如：</w:t>
            </w:r>
            <w:r>
              <w:rPr>
                <w:rFonts w:eastAsia="標楷體" w:hint="eastAsia"/>
                <w:sz w:val="28"/>
                <w:szCs w:val="28"/>
              </w:rPr>
              <w:t>廠內再利用回原製程使用、廠外再利用回原製程使用，或經廠內處理後產出資源化產品供使用端使用等循環模式</w:t>
            </w:r>
            <w:r w:rsidRPr="000E4EF7">
              <w:rPr>
                <w:rFonts w:eastAsia="標楷體" w:hint="eastAsia"/>
                <w:sz w:val="28"/>
                <w:szCs w:val="28"/>
              </w:rPr>
              <w:t>)</w:t>
            </w:r>
          </w:p>
          <w:p w:rsidR="001C6BCB" w:rsidRPr="000E4EF7" w:rsidRDefault="001C6BCB" w:rsidP="008C782C">
            <w:pPr>
              <w:widowControl/>
              <w:adjustRightInd w:val="0"/>
              <w:snapToGrid w:val="0"/>
              <w:spacing w:line="360" w:lineRule="exact"/>
              <w:ind w:leftChars="99" w:left="591" w:rightChars="50" w:right="120" w:hangingChars="126" w:hanging="353"/>
              <w:jc w:val="both"/>
              <w:textAlignment w:val="baseline"/>
              <w:rPr>
                <w:rFonts w:eastAsia="標楷體"/>
                <w:snapToGrid w:val="0"/>
                <w:sz w:val="28"/>
                <w:szCs w:val="28"/>
              </w:rPr>
            </w:pPr>
            <w:r w:rsidRPr="000E4EF7">
              <w:rPr>
                <w:rFonts w:eastAsia="標楷體" w:hint="eastAsia"/>
                <w:snapToGrid w:val="0"/>
                <w:sz w:val="28"/>
                <w:szCs w:val="28"/>
              </w:rPr>
              <w:t>(1)</w:t>
            </w:r>
            <w:r>
              <w:rPr>
                <w:rFonts w:eastAsia="標楷體"/>
                <w:snapToGrid w:val="0"/>
                <w:sz w:val="28"/>
                <w:szCs w:val="28"/>
              </w:rPr>
              <w:tab/>
            </w:r>
            <w:r w:rsidRPr="000E4EF7">
              <w:rPr>
                <w:rFonts w:eastAsia="標楷體" w:hint="eastAsia"/>
                <w:snapToGrid w:val="0"/>
                <w:sz w:val="28"/>
                <w:szCs w:val="28"/>
              </w:rPr>
              <w:t>循環技術原理及方法</w:t>
            </w:r>
          </w:p>
          <w:p w:rsidR="001C6BCB" w:rsidRDefault="001C6BCB" w:rsidP="008C782C">
            <w:pPr>
              <w:adjustRightInd w:val="0"/>
              <w:snapToGrid w:val="0"/>
              <w:spacing w:line="360" w:lineRule="exact"/>
              <w:ind w:leftChars="99" w:left="591" w:rightChars="50" w:right="120" w:hangingChars="126" w:hanging="353"/>
              <w:jc w:val="both"/>
              <w:textAlignment w:val="baseline"/>
              <w:rPr>
                <w:rFonts w:eastAsia="標楷體"/>
                <w:snapToGrid w:val="0"/>
                <w:sz w:val="28"/>
                <w:szCs w:val="28"/>
              </w:rPr>
            </w:pPr>
            <w:r w:rsidRPr="000E4EF7">
              <w:rPr>
                <w:rFonts w:eastAsia="標楷體" w:hint="eastAsia"/>
                <w:snapToGrid w:val="0"/>
                <w:sz w:val="28"/>
                <w:szCs w:val="28"/>
              </w:rPr>
              <w:t>(2)</w:t>
            </w:r>
            <w:r>
              <w:rPr>
                <w:rFonts w:eastAsia="標楷體"/>
                <w:snapToGrid w:val="0"/>
                <w:sz w:val="28"/>
                <w:szCs w:val="28"/>
              </w:rPr>
              <w:tab/>
            </w:r>
            <w:r w:rsidRPr="000E4EF7">
              <w:rPr>
                <w:rFonts w:eastAsia="標楷體" w:hint="eastAsia"/>
                <w:snapToGrid w:val="0"/>
                <w:sz w:val="28"/>
                <w:szCs w:val="28"/>
              </w:rPr>
              <w:t>設備改善或新</w:t>
            </w:r>
            <w:r>
              <w:rPr>
                <w:rFonts w:eastAsia="標楷體" w:hint="eastAsia"/>
                <w:snapToGrid w:val="0"/>
                <w:sz w:val="28"/>
                <w:szCs w:val="28"/>
              </w:rPr>
              <w:t>增</w:t>
            </w:r>
            <w:r w:rsidRPr="000E4EF7">
              <w:rPr>
                <w:rFonts w:eastAsia="標楷體" w:hint="eastAsia"/>
                <w:snapToGrid w:val="0"/>
                <w:sz w:val="28"/>
                <w:szCs w:val="28"/>
              </w:rPr>
              <w:t>項目</w:t>
            </w:r>
            <w:r>
              <w:rPr>
                <w:rFonts w:eastAsia="標楷體" w:hint="eastAsia"/>
                <w:snapToGrid w:val="0"/>
                <w:sz w:val="28"/>
                <w:szCs w:val="28"/>
              </w:rPr>
              <w:t>，以</w:t>
            </w:r>
            <w:r w:rsidRPr="000E4EF7">
              <w:rPr>
                <w:rFonts w:eastAsia="標楷體" w:hint="eastAsia"/>
                <w:snapToGrid w:val="0"/>
                <w:sz w:val="28"/>
                <w:szCs w:val="28"/>
              </w:rPr>
              <w:t>及其投資金額</w:t>
            </w:r>
          </w:p>
          <w:p w:rsidR="001C6BCB" w:rsidRDefault="001C6BCB" w:rsidP="008C782C">
            <w:pPr>
              <w:adjustRightInd w:val="0"/>
              <w:snapToGrid w:val="0"/>
              <w:spacing w:line="360" w:lineRule="exact"/>
              <w:ind w:leftChars="99" w:left="591" w:rightChars="50" w:right="120" w:hangingChars="126" w:hanging="353"/>
              <w:jc w:val="both"/>
              <w:textAlignment w:val="baseline"/>
              <w:rPr>
                <w:rFonts w:eastAsia="標楷體"/>
                <w:sz w:val="28"/>
                <w:szCs w:val="28"/>
              </w:rPr>
            </w:pPr>
            <w:r>
              <w:rPr>
                <w:rFonts w:eastAsia="標楷體" w:hint="eastAsia"/>
                <w:snapToGrid w:val="0"/>
                <w:sz w:val="28"/>
                <w:szCs w:val="28"/>
              </w:rPr>
              <w:t>(3)</w:t>
            </w:r>
            <w:r>
              <w:rPr>
                <w:rFonts w:eastAsia="標楷體"/>
                <w:snapToGrid w:val="0"/>
                <w:sz w:val="28"/>
                <w:szCs w:val="28"/>
              </w:rPr>
              <w:tab/>
            </w:r>
            <w:r w:rsidRPr="00382413">
              <w:rPr>
                <w:rFonts w:eastAsia="標楷體"/>
                <w:sz w:val="28"/>
                <w:szCs w:val="28"/>
              </w:rPr>
              <w:t>經濟效益</w:t>
            </w:r>
            <w:r w:rsidRPr="00382413">
              <w:rPr>
                <w:rFonts w:eastAsia="標楷體"/>
                <w:snapToGrid w:val="0"/>
                <w:sz w:val="28"/>
                <w:szCs w:val="28"/>
              </w:rPr>
              <w:t>量化說明</w:t>
            </w:r>
            <w:r w:rsidR="00C052C1">
              <w:rPr>
                <w:rFonts w:eastAsia="標楷體" w:hint="eastAsia"/>
                <w:snapToGrid w:val="0"/>
                <w:sz w:val="28"/>
                <w:szCs w:val="28"/>
              </w:rPr>
              <w:t>(</w:t>
            </w:r>
            <w:r w:rsidR="00C052C1">
              <w:rPr>
                <w:rFonts w:eastAsia="標楷體" w:hint="eastAsia"/>
                <w:snapToGrid w:val="0"/>
                <w:sz w:val="28"/>
                <w:szCs w:val="28"/>
              </w:rPr>
              <w:t>例如收益或節能</w:t>
            </w:r>
            <w:proofErr w:type="gramStart"/>
            <w:r w:rsidR="00C052C1">
              <w:rPr>
                <w:rFonts w:eastAsia="標楷體" w:hint="eastAsia"/>
                <w:snapToGrid w:val="0"/>
                <w:sz w:val="28"/>
                <w:szCs w:val="28"/>
              </w:rPr>
              <w:t>減碳</w:t>
            </w:r>
            <w:r w:rsidR="00C052C1">
              <w:rPr>
                <w:rFonts w:eastAsia="標楷體" w:hint="eastAsia"/>
                <w:snapToGrid w:val="0"/>
                <w:sz w:val="28"/>
                <w:szCs w:val="28"/>
              </w:rPr>
              <w:t>)</w:t>
            </w:r>
            <w:proofErr w:type="gramEnd"/>
          </w:p>
        </w:tc>
        <w:tc>
          <w:tcPr>
            <w:tcW w:w="1485" w:type="dxa"/>
            <w:shd w:val="clear" w:color="auto" w:fill="auto"/>
            <w:noWrap/>
            <w:vAlign w:val="center"/>
          </w:tcPr>
          <w:p w:rsidR="001C6BCB" w:rsidRDefault="001C6BCB" w:rsidP="008C782C">
            <w:pPr>
              <w:adjustRightInd w:val="0"/>
              <w:snapToGrid w:val="0"/>
              <w:spacing w:line="360" w:lineRule="exact"/>
              <w:jc w:val="center"/>
              <w:textAlignment w:val="baseline"/>
              <w:rPr>
                <w:rFonts w:eastAsia="標楷體"/>
                <w:sz w:val="28"/>
                <w:szCs w:val="28"/>
              </w:rPr>
            </w:pPr>
            <w:r>
              <w:rPr>
                <w:rFonts w:eastAsia="標楷體" w:hint="eastAsia"/>
                <w:sz w:val="28"/>
                <w:szCs w:val="28"/>
              </w:rPr>
              <w:t>1~2</w:t>
            </w:r>
            <w:r w:rsidR="00D62E6D">
              <w:rPr>
                <w:rFonts w:eastAsia="標楷體" w:hint="eastAsia"/>
                <w:sz w:val="28"/>
                <w:szCs w:val="28"/>
              </w:rPr>
              <w:t>0</w:t>
            </w:r>
          </w:p>
        </w:tc>
      </w:tr>
      <w:tr w:rsidR="009C6235" w:rsidRPr="00382413" w:rsidTr="004E7D40">
        <w:trPr>
          <w:trHeight w:val="1402"/>
          <w:jc w:val="center"/>
        </w:trPr>
        <w:tc>
          <w:tcPr>
            <w:tcW w:w="2962" w:type="dxa"/>
            <w:vMerge/>
            <w:shd w:val="clear" w:color="auto" w:fill="auto"/>
            <w:noWrap/>
            <w:vAlign w:val="center"/>
          </w:tcPr>
          <w:p w:rsidR="009C6235" w:rsidRDefault="009C6235" w:rsidP="008C782C">
            <w:pPr>
              <w:widowControl/>
              <w:spacing w:line="360" w:lineRule="exact"/>
              <w:ind w:leftChars="-1" w:left="533" w:hangingChars="191" w:hanging="535"/>
              <w:rPr>
                <w:rFonts w:eastAsia="標楷體"/>
                <w:sz w:val="28"/>
                <w:szCs w:val="28"/>
              </w:rPr>
            </w:pPr>
          </w:p>
        </w:tc>
        <w:tc>
          <w:tcPr>
            <w:tcW w:w="5754" w:type="dxa"/>
            <w:shd w:val="clear" w:color="auto" w:fill="auto"/>
            <w:noWrap/>
            <w:vAlign w:val="center"/>
          </w:tcPr>
          <w:p w:rsidR="00D54A3A" w:rsidRDefault="00D54A3A" w:rsidP="008C782C">
            <w:pPr>
              <w:widowControl/>
              <w:adjustRightInd w:val="0"/>
              <w:snapToGrid w:val="0"/>
              <w:spacing w:line="360" w:lineRule="exact"/>
              <w:ind w:leftChars="1" w:left="237" w:rightChars="50" w:right="120" w:hangingChars="84" w:hanging="235"/>
              <w:jc w:val="both"/>
              <w:textAlignment w:val="baseline"/>
              <w:rPr>
                <w:rFonts w:eastAsia="標楷體"/>
                <w:sz w:val="28"/>
                <w:szCs w:val="28"/>
              </w:rPr>
            </w:pPr>
            <w:r>
              <w:rPr>
                <w:rFonts w:eastAsia="標楷體" w:hint="eastAsia"/>
                <w:sz w:val="28"/>
                <w:szCs w:val="28"/>
              </w:rPr>
              <w:t>3.</w:t>
            </w:r>
            <w:r w:rsidRPr="000E4EF7">
              <w:rPr>
                <w:rFonts w:eastAsia="標楷體" w:hint="eastAsia"/>
                <w:sz w:val="28"/>
                <w:szCs w:val="28"/>
              </w:rPr>
              <w:t>循環經濟</w:t>
            </w:r>
            <w:r>
              <w:rPr>
                <w:rFonts w:eastAsia="標楷體" w:hint="eastAsia"/>
                <w:sz w:val="28"/>
                <w:szCs w:val="28"/>
              </w:rPr>
              <w:t>技術</w:t>
            </w:r>
            <w:r w:rsidR="009941F1">
              <w:rPr>
                <w:rFonts w:eastAsia="標楷體" w:hint="eastAsia"/>
                <w:sz w:val="28"/>
                <w:szCs w:val="28"/>
              </w:rPr>
              <w:t>/</w:t>
            </w:r>
            <w:r w:rsidR="00ED2185">
              <w:rPr>
                <w:rFonts w:eastAsia="標楷體" w:hint="eastAsia"/>
                <w:sz w:val="28"/>
                <w:szCs w:val="28"/>
              </w:rPr>
              <w:t>設備</w:t>
            </w:r>
            <w:r>
              <w:rPr>
                <w:rFonts w:eastAsia="標楷體" w:hint="eastAsia"/>
                <w:sz w:val="28"/>
                <w:szCs w:val="28"/>
              </w:rPr>
              <w:t>輸出情形</w:t>
            </w:r>
            <w:r w:rsidR="009941F1">
              <w:rPr>
                <w:rFonts w:eastAsia="標楷體" w:hint="eastAsia"/>
                <w:sz w:val="28"/>
                <w:szCs w:val="28"/>
              </w:rPr>
              <w:t>(</w:t>
            </w:r>
            <w:r w:rsidR="009941F1">
              <w:rPr>
                <w:rFonts w:eastAsia="標楷體" w:hint="eastAsia"/>
                <w:sz w:val="28"/>
                <w:szCs w:val="28"/>
              </w:rPr>
              <w:t>例如技術轉移或設備輸出</w:t>
            </w:r>
            <w:r w:rsidR="009941F1">
              <w:rPr>
                <w:rFonts w:eastAsia="標楷體" w:hint="eastAsia"/>
                <w:sz w:val="28"/>
                <w:szCs w:val="28"/>
              </w:rPr>
              <w:t>)</w:t>
            </w:r>
            <w:r w:rsidR="009941F1">
              <w:rPr>
                <w:rFonts w:eastAsia="標楷體" w:hint="eastAsia"/>
                <w:sz w:val="28"/>
                <w:szCs w:val="28"/>
              </w:rPr>
              <w:t>，以及是否評估實施</w:t>
            </w:r>
            <w:r w:rsidR="009941F1" w:rsidRPr="009941F1">
              <w:rPr>
                <w:rFonts w:eastAsia="標楷體" w:hint="eastAsia"/>
                <w:sz w:val="28"/>
                <w:szCs w:val="28"/>
              </w:rPr>
              <w:t>循環經濟</w:t>
            </w:r>
            <w:r w:rsidR="009941F1">
              <w:rPr>
                <w:rFonts w:eastAsia="標楷體" w:hint="eastAsia"/>
                <w:sz w:val="28"/>
                <w:szCs w:val="28"/>
              </w:rPr>
              <w:t>對環境造成的影響</w:t>
            </w:r>
          </w:p>
        </w:tc>
        <w:tc>
          <w:tcPr>
            <w:tcW w:w="1485" w:type="dxa"/>
            <w:shd w:val="clear" w:color="auto" w:fill="auto"/>
            <w:noWrap/>
            <w:vAlign w:val="center"/>
          </w:tcPr>
          <w:p w:rsidR="009C6235" w:rsidRDefault="00D54A3A" w:rsidP="008C782C">
            <w:pPr>
              <w:adjustRightInd w:val="0"/>
              <w:snapToGrid w:val="0"/>
              <w:spacing w:line="360" w:lineRule="exact"/>
              <w:jc w:val="center"/>
              <w:textAlignment w:val="baseline"/>
              <w:rPr>
                <w:rFonts w:eastAsia="標楷體"/>
                <w:sz w:val="28"/>
                <w:szCs w:val="28"/>
              </w:rPr>
            </w:pPr>
            <w:r>
              <w:rPr>
                <w:rFonts w:eastAsia="標楷體" w:hint="eastAsia"/>
                <w:sz w:val="28"/>
                <w:szCs w:val="28"/>
              </w:rPr>
              <w:t>1~5</w:t>
            </w:r>
          </w:p>
        </w:tc>
      </w:tr>
      <w:tr w:rsidR="00C6107B" w:rsidRPr="00382413" w:rsidTr="004E7D40">
        <w:trPr>
          <w:trHeight w:val="2541"/>
          <w:jc w:val="center"/>
        </w:trPr>
        <w:tc>
          <w:tcPr>
            <w:tcW w:w="2962" w:type="dxa"/>
            <w:shd w:val="clear" w:color="auto" w:fill="auto"/>
            <w:noWrap/>
            <w:vAlign w:val="center"/>
          </w:tcPr>
          <w:p w:rsidR="00C6107B" w:rsidRPr="00382413" w:rsidRDefault="00936914" w:rsidP="008C782C">
            <w:pPr>
              <w:widowControl/>
              <w:spacing w:line="360" w:lineRule="exact"/>
              <w:ind w:leftChars="-1" w:left="533" w:hangingChars="191" w:hanging="535"/>
              <w:rPr>
                <w:rFonts w:eastAsia="標楷體"/>
                <w:sz w:val="28"/>
                <w:szCs w:val="28"/>
              </w:rPr>
            </w:pPr>
            <w:r>
              <w:rPr>
                <w:rFonts w:eastAsia="標楷體" w:hint="eastAsia"/>
                <w:sz w:val="28"/>
                <w:szCs w:val="28"/>
              </w:rPr>
              <w:t>三</w:t>
            </w:r>
            <w:r w:rsidR="00C6107B" w:rsidRPr="00382413">
              <w:rPr>
                <w:rFonts w:eastAsia="標楷體"/>
                <w:sz w:val="28"/>
                <w:szCs w:val="28"/>
              </w:rPr>
              <w:t>、持續</w:t>
            </w:r>
            <w:r w:rsidR="00C6107B">
              <w:rPr>
                <w:rFonts w:eastAsia="標楷體" w:hint="eastAsia"/>
                <w:sz w:val="28"/>
                <w:szCs w:val="28"/>
              </w:rPr>
              <w:t>性</w:t>
            </w:r>
            <w:r w:rsidR="00C6107B" w:rsidRPr="00382413">
              <w:rPr>
                <w:rFonts w:eastAsia="標楷體" w:hint="eastAsia"/>
                <w:sz w:val="28"/>
                <w:szCs w:val="28"/>
              </w:rPr>
              <w:t>循環經濟</w:t>
            </w:r>
            <w:r w:rsidR="00C6107B" w:rsidRPr="00382413">
              <w:rPr>
                <w:rFonts w:eastAsia="標楷體"/>
                <w:sz w:val="28"/>
                <w:szCs w:val="28"/>
              </w:rPr>
              <w:t>管理</w:t>
            </w:r>
            <w:r w:rsidR="00C6107B">
              <w:rPr>
                <w:rFonts w:eastAsia="標楷體" w:hint="eastAsia"/>
                <w:sz w:val="28"/>
                <w:szCs w:val="28"/>
              </w:rPr>
              <w:t>作為</w:t>
            </w:r>
            <w:r w:rsidR="00C6107B" w:rsidRPr="00382413">
              <w:rPr>
                <w:rFonts w:eastAsia="標楷體"/>
                <w:sz w:val="28"/>
                <w:szCs w:val="28"/>
              </w:rPr>
              <w:t>(</w:t>
            </w:r>
            <w:r w:rsidR="00DC7C7D">
              <w:rPr>
                <w:rFonts w:eastAsia="標楷體" w:hint="eastAsia"/>
                <w:sz w:val="28"/>
                <w:szCs w:val="28"/>
              </w:rPr>
              <w:t>10</w:t>
            </w:r>
            <w:r w:rsidR="00C6107B" w:rsidRPr="00382413">
              <w:rPr>
                <w:rFonts w:eastAsia="標楷體"/>
                <w:sz w:val="28"/>
                <w:szCs w:val="28"/>
              </w:rPr>
              <w:t>%)</w:t>
            </w:r>
          </w:p>
        </w:tc>
        <w:tc>
          <w:tcPr>
            <w:tcW w:w="5754" w:type="dxa"/>
            <w:shd w:val="clear" w:color="auto" w:fill="auto"/>
            <w:noWrap/>
            <w:vAlign w:val="center"/>
          </w:tcPr>
          <w:p w:rsidR="000E4EF7" w:rsidRPr="000E4EF7" w:rsidRDefault="000E4EF7" w:rsidP="008C782C">
            <w:pPr>
              <w:widowControl/>
              <w:adjustRightInd w:val="0"/>
              <w:snapToGrid w:val="0"/>
              <w:spacing w:line="360" w:lineRule="exact"/>
              <w:ind w:leftChars="1" w:left="237" w:rightChars="50" w:right="120" w:hangingChars="84" w:hanging="235"/>
              <w:jc w:val="both"/>
              <w:textAlignment w:val="baseline"/>
              <w:rPr>
                <w:rFonts w:eastAsia="標楷體"/>
                <w:snapToGrid w:val="0"/>
                <w:sz w:val="28"/>
                <w:szCs w:val="28"/>
              </w:rPr>
            </w:pPr>
            <w:r w:rsidRPr="000E4EF7">
              <w:rPr>
                <w:rFonts w:eastAsia="標楷體" w:hint="eastAsia"/>
                <w:snapToGrid w:val="0"/>
                <w:sz w:val="28"/>
                <w:szCs w:val="28"/>
              </w:rPr>
              <w:t>1.</w:t>
            </w:r>
            <w:r w:rsidRPr="000E4EF7">
              <w:rPr>
                <w:rFonts w:eastAsia="標楷體" w:hint="eastAsia"/>
                <w:snapToGrid w:val="0"/>
                <w:sz w:val="28"/>
                <w:szCs w:val="28"/>
              </w:rPr>
              <w:t>訂有明確循環經濟</w:t>
            </w:r>
            <w:r w:rsidRPr="000E4EF7">
              <w:rPr>
                <w:rFonts w:eastAsia="標楷體" w:hint="eastAsia"/>
                <w:snapToGrid w:val="0"/>
                <w:sz w:val="28"/>
                <w:szCs w:val="28"/>
              </w:rPr>
              <w:t>KPI</w:t>
            </w:r>
            <w:r w:rsidRPr="000E4EF7">
              <w:rPr>
                <w:rFonts w:eastAsia="標楷體" w:hint="eastAsia"/>
                <w:snapToGrid w:val="0"/>
                <w:sz w:val="28"/>
                <w:szCs w:val="28"/>
              </w:rPr>
              <w:t>目標</w:t>
            </w:r>
          </w:p>
          <w:p w:rsidR="000E4EF7" w:rsidRPr="000E4EF7" w:rsidRDefault="000E4EF7" w:rsidP="008C782C">
            <w:pPr>
              <w:widowControl/>
              <w:adjustRightInd w:val="0"/>
              <w:snapToGrid w:val="0"/>
              <w:spacing w:line="360" w:lineRule="exact"/>
              <w:ind w:leftChars="1" w:left="237" w:rightChars="50" w:right="120" w:hangingChars="84" w:hanging="235"/>
              <w:jc w:val="both"/>
              <w:textAlignment w:val="baseline"/>
              <w:rPr>
                <w:rFonts w:eastAsia="標楷體"/>
                <w:snapToGrid w:val="0"/>
                <w:sz w:val="28"/>
                <w:szCs w:val="28"/>
              </w:rPr>
            </w:pPr>
            <w:r w:rsidRPr="000E4EF7">
              <w:rPr>
                <w:rFonts w:eastAsia="標楷體" w:hint="eastAsia"/>
                <w:snapToGrid w:val="0"/>
                <w:sz w:val="28"/>
                <w:szCs w:val="28"/>
              </w:rPr>
              <w:t>2.</w:t>
            </w:r>
            <w:r w:rsidRPr="000E4EF7">
              <w:rPr>
                <w:rFonts w:eastAsia="標楷體" w:hint="eastAsia"/>
                <w:snapToGrid w:val="0"/>
                <w:sz w:val="28"/>
                <w:szCs w:val="28"/>
              </w:rPr>
              <w:t>設定有害事業廢棄物之改善目標</w:t>
            </w:r>
          </w:p>
          <w:p w:rsidR="00C6107B" w:rsidRPr="00382413" w:rsidRDefault="000E4EF7" w:rsidP="008C782C">
            <w:pPr>
              <w:widowControl/>
              <w:adjustRightInd w:val="0"/>
              <w:snapToGrid w:val="0"/>
              <w:spacing w:line="360" w:lineRule="exact"/>
              <w:ind w:leftChars="1" w:left="237" w:rightChars="50" w:right="120" w:hangingChars="84" w:hanging="235"/>
              <w:jc w:val="both"/>
              <w:textAlignment w:val="baseline"/>
              <w:rPr>
                <w:rFonts w:eastAsia="標楷體"/>
                <w:snapToGrid w:val="0"/>
                <w:sz w:val="28"/>
                <w:szCs w:val="28"/>
              </w:rPr>
            </w:pPr>
            <w:r w:rsidRPr="000E4EF7">
              <w:rPr>
                <w:rFonts w:eastAsia="標楷體" w:hint="eastAsia"/>
                <w:snapToGrid w:val="0"/>
                <w:sz w:val="28"/>
                <w:szCs w:val="28"/>
              </w:rPr>
              <w:t>3.</w:t>
            </w:r>
            <w:r w:rsidRPr="000E4EF7">
              <w:rPr>
                <w:rFonts w:eastAsia="標楷體" w:hint="eastAsia"/>
                <w:snapToGrid w:val="0"/>
                <w:sz w:val="28"/>
                <w:szCs w:val="28"/>
              </w:rPr>
              <w:t>循環經濟管理措施</w:t>
            </w:r>
            <w:r w:rsidRPr="000E4EF7">
              <w:rPr>
                <w:rFonts w:eastAsia="標楷體" w:hint="eastAsia"/>
                <w:snapToGrid w:val="0"/>
                <w:sz w:val="28"/>
                <w:szCs w:val="28"/>
              </w:rPr>
              <w:t>(</w:t>
            </w:r>
            <w:r w:rsidRPr="000E4EF7">
              <w:rPr>
                <w:rFonts w:eastAsia="標楷體" w:hint="eastAsia"/>
                <w:snapToGrid w:val="0"/>
                <w:sz w:val="28"/>
                <w:szCs w:val="28"/>
              </w:rPr>
              <w:t>例如明訂循環經濟管理措施、與自身</w:t>
            </w:r>
            <w:r w:rsidRPr="000E4EF7">
              <w:rPr>
                <w:rFonts w:eastAsia="標楷體" w:hint="eastAsia"/>
                <w:snapToGrid w:val="0"/>
                <w:sz w:val="28"/>
                <w:szCs w:val="28"/>
              </w:rPr>
              <w:t>CSR</w:t>
            </w:r>
            <w:r w:rsidR="00C46AEA">
              <w:rPr>
                <w:rFonts w:eastAsia="標楷體" w:hint="eastAsia"/>
                <w:snapToGrid w:val="0"/>
                <w:sz w:val="28"/>
                <w:szCs w:val="28"/>
              </w:rPr>
              <w:t>或</w:t>
            </w:r>
            <w:r w:rsidR="00C46AEA" w:rsidRPr="000E4EF7">
              <w:rPr>
                <w:rFonts w:eastAsia="標楷體" w:hint="eastAsia"/>
                <w:snapToGrid w:val="0"/>
                <w:sz w:val="28"/>
                <w:szCs w:val="28"/>
              </w:rPr>
              <w:t>ESG</w:t>
            </w:r>
            <w:r w:rsidRPr="000E4EF7">
              <w:rPr>
                <w:rFonts w:eastAsia="標楷體" w:hint="eastAsia"/>
                <w:snapToGrid w:val="0"/>
                <w:sz w:val="28"/>
                <w:szCs w:val="28"/>
              </w:rPr>
              <w:t>符合度與達成性，或聯合國</w:t>
            </w:r>
            <w:r w:rsidRPr="000E4EF7">
              <w:rPr>
                <w:rFonts w:eastAsia="標楷體" w:hint="eastAsia"/>
                <w:snapToGrid w:val="0"/>
                <w:sz w:val="28"/>
                <w:szCs w:val="28"/>
              </w:rPr>
              <w:t>17</w:t>
            </w:r>
            <w:r w:rsidRPr="000E4EF7">
              <w:rPr>
                <w:rFonts w:eastAsia="標楷體" w:hint="eastAsia"/>
                <w:snapToGrid w:val="0"/>
                <w:sz w:val="28"/>
                <w:szCs w:val="28"/>
              </w:rPr>
              <w:t>項永續發展目標</w:t>
            </w:r>
            <w:r w:rsidRPr="000E4EF7">
              <w:rPr>
                <w:rFonts w:eastAsia="標楷體" w:hint="eastAsia"/>
                <w:snapToGrid w:val="0"/>
                <w:sz w:val="28"/>
                <w:szCs w:val="28"/>
              </w:rPr>
              <w:t>(SDGs)</w:t>
            </w:r>
            <w:proofErr w:type="gramStart"/>
            <w:r w:rsidRPr="000E4EF7">
              <w:rPr>
                <w:rFonts w:eastAsia="標楷體" w:hint="eastAsia"/>
                <w:snapToGrid w:val="0"/>
                <w:sz w:val="28"/>
                <w:szCs w:val="28"/>
              </w:rPr>
              <w:t>接軌性等</w:t>
            </w:r>
            <w:proofErr w:type="gramEnd"/>
            <w:r w:rsidRPr="000E4EF7">
              <w:rPr>
                <w:rFonts w:eastAsia="標楷體" w:hint="eastAsia"/>
                <w:snapToGrid w:val="0"/>
                <w:sz w:val="28"/>
                <w:szCs w:val="28"/>
              </w:rPr>
              <w:t>)</w:t>
            </w:r>
          </w:p>
        </w:tc>
        <w:tc>
          <w:tcPr>
            <w:tcW w:w="1485" w:type="dxa"/>
            <w:shd w:val="clear" w:color="auto" w:fill="auto"/>
            <w:noWrap/>
            <w:vAlign w:val="center"/>
          </w:tcPr>
          <w:p w:rsidR="00C6107B" w:rsidRPr="00382413" w:rsidRDefault="00DC7C7D" w:rsidP="008C782C">
            <w:pPr>
              <w:widowControl/>
              <w:adjustRightInd w:val="0"/>
              <w:snapToGrid w:val="0"/>
              <w:spacing w:line="360" w:lineRule="exact"/>
              <w:jc w:val="center"/>
              <w:textAlignment w:val="baseline"/>
              <w:rPr>
                <w:rFonts w:eastAsia="標楷體"/>
                <w:sz w:val="28"/>
                <w:szCs w:val="28"/>
              </w:rPr>
            </w:pPr>
            <w:r>
              <w:rPr>
                <w:rFonts w:eastAsia="標楷體" w:hint="eastAsia"/>
                <w:sz w:val="28"/>
                <w:szCs w:val="28"/>
              </w:rPr>
              <w:t>1~10</w:t>
            </w:r>
          </w:p>
        </w:tc>
      </w:tr>
      <w:tr w:rsidR="007F2ACB" w:rsidRPr="00382413" w:rsidTr="006760F3">
        <w:trPr>
          <w:trHeight w:val="530"/>
          <w:jc w:val="center"/>
        </w:trPr>
        <w:tc>
          <w:tcPr>
            <w:tcW w:w="8716" w:type="dxa"/>
            <w:gridSpan w:val="2"/>
            <w:shd w:val="clear" w:color="auto" w:fill="auto"/>
            <w:noWrap/>
            <w:vAlign w:val="center"/>
          </w:tcPr>
          <w:p w:rsidR="007F2ACB" w:rsidRPr="007B164F" w:rsidRDefault="007F2ACB" w:rsidP="008C782C">
            <w:pPr>
              <w:widowControl/>
              <w:adjustRightInd w:val="0"/>
              <w:snapToGrid w:val="0"/>
              <w:spacing w:line="360" w:lineRule="exact"/>
              <w:ind w:leftChars="40" w:left="379" w:rightChars="50" w:right="120" w:hangingChars="101" w:hanging="283"/>
              <w:jc w:val="center"/>
              <w:textAlignment w:val="baseline"/>
              <w:rPr>
                <w:rFonts w:eastAsia="標楷體"/>
                <w:snapToGrid w:val="0"/>
                <w:sz w:val="28"/>
                <w:szCs w:val="28"/>
              </w:rPr>
            </w:pPr>
            <w:r>
              <w:rPr>
                <w:rFonts w:eastAsia="標楷體" w:hint="eastAsia"/>
                <w:snapToGrid w:val="0"/>
                <w:sz w:val="28"/>
                <w:szCs w:val="28"/>
              </w:rPr>
              <w:t>小</w:t>
            </w:r>
            <w:r w:rsidRPr="007B164F">
              <w:rPr>
                <w:rFonts w:eastAsia="標楷體" w:hint="eastAsia"/>
                <w:snapToGrid w:val="0"/>
                <w:sz w:val="28"/>
                <w:szCs w:val="28"/>
              </w:rPr>
              <w:t xml:space="preserve">  </w:t>
            </w:r>
            <w:r w:rsidRPr="007B164F">
              <w:rPr>
                <w:rFonts w:eastAsia="標楷體"/>
                <w:snapToGrid w:val="0"/>
                <w:sz w:val="28"/>
                <w:szCs w:val="28"/>
              </w:rPr>
              <w:t>計</w:t>
            </w:r>
          </w:p>
        </w:tc>
        <w:tc>
          <w:tcPr>
            <w:tcW w:w="1485" w:type="dxa"/>
            <w:shd w:val="clear" w:color="auto" w:fill="auto"/>
            <w:noWrap/>
            <w:vAlign w:val="center"/>
          </w:tcPr>
          <w:p w:rsidR="007F2ACB" w:rsidRPr="007B164F" w:rsidRDefault="007F2ACB" w:rsidP="008C782C">
            <w:pPr>
              <w:widowControl/>
              <w:adjustRightInd w:val="0"/>
              <w:snapToGrid w:val="0"/>
              <w:spacing w:line="360" w:lineRule="exact"/>
              <w:jc w:val="center"/>
              <w:textAlignment w:val="baseline"/>
              <w:rPr>
                <w:rFonts w:eastAsia="標楷體"/>
                <w:sz w:val="28"/>
                <w:szCs w:val="28"/>
              </w:rPr>
            </w:pPr>
            <w:r>
              <w:rPr>
                <w:rFonts w:eastAsia="標楷體"/>
                <w:sz w:val="28"/>
                <w:szCs w:val="28"/>
              </w:rPr>
              <w:t>8</w:t>
            </w:r>
            <w:r w:rsidRPr="007B164F">
              <w:rPr>
                <w:rFonts w:eastAsia="標楷體"/>
                <w:sz w:val="28"/>
                <w:szCs w:val="28"/>
              </w:rPr>
              <w:t>0</w:t>
            </w:r>
            <w:r w:rsidRPr="007B164F">
              <w:rPr>
                <w:rFonts w:eastAsia="標楷體" w:hint="eastAsia"/>
                <w:sz w:val="28"/>
                <w:szCs w:val="28"/>
              </w:rPr>
              <w:t>(</w:t>
            </w:r>
            <w:r w:rsidRPr="007B164F">
              <w:rPr>
                <w:rFonts w:eastAsia="標楷體" w:hint="eastAsia"/>
                <w:sz w:val="28"/>
                <w:szCs w:val="28"/>
              </w:rPr>
              <w:t>最高</w:t>
            </w:r>
            <w:r w:rsidRPr="007B164F">
              <w:rPr>
                <w:rFonts w:eastAsia="標楷體" w:hint="eastAsia"/>
                <w:sz w:val="28"/>
                <w:szCs w:val="28"/>
              </w:rPr>
              <w:t>)</w:t>
            </w:r>
          </w:p>
        </w:tc>
      </w:tr>
      <w:tr w:rsidR="00445040" w:rsidRPr="00382413" w:rsidTr="006760F3">
        <w:trPr>
          <w:trHeight w:val="530"/>
          <w:jc w:val="center"/>
        </w:trPr>
        <w:tc>
          <w:tcPr>
            <w:tcW w:w="8716" w:type="dxa"/>
            <w:gridSpan w:val="2"/>
            <w:shd w:val="clear" w:color="auto" w:fill="auto"/>
            <w:noWrap/>
            <w:vAlign w:val="center"/>
          </w:tcPr>
          <w:p w:rsidR="00445040" w:rsidRPr="004D0AA5" w:rsidRDefault="00445040" w:rsidP="008C782C">
            <w:pPr>
              <w:widowControl/>
              <w:adjustRightInd w:val="0"/>
              <w:snapToGrid w:val="0"/>
              <w:spacing w:line="360" w:lineRule="exact"/>
              <w:ind w:leftChars="1" w:left="237" w:rightChars="50" w:right="120" w:hangingChars="84" w:hanging="235"/>
              <w:jc w:val="both"/>
              <w:textAlignment w:val="baseline"/>
              <w:rPr>
                <w:rFonts w:eastAsia="標楷體"/>
                <w:sz w:val="28"/>
                <w:szCs w:val="28"/>
              </w:rPr>
            </w:pPr>
            <w:r>
              <w:rPr>
                <w:rFonts w:eastAsia="標楷體" w:hint="eastAsia"/>
                <w:sz w:val="28"/>
                <w:szCs w:val="28"/>
              </w:rPr>
              <w:t>四</w:t>
            </w:r>
            <w:r w:rsidRPr="004D0AA5">
              <w:rPr>
                <w:rFonts w:eastAsia="標楷體" w:hint="eastAsia"/>
                <w:sz w:val="28"/>
                <w:szCs w:val="28"/>
              </w:rPr>
              <w:t>、</w:t>
            </w:r>
            <w:r w:rsidR="007F2ACB" w:rsidRPr="007F2ACB">
              <w:rPr>
                <w:rFonts w:eastAsia="標楷體" w:hint="eastAsia"/>
                <w:sz w:val="28"/>
                <w:szCs w:val="28"/>
              </w:rPr>
              <w:t>第一階段</w:t>
            </w:r>
            <w:r>
              <w:rPr>
                <w:rFonts w:eastAsia="標楷體" w:hint="eastAsia"/>
                <w:sz w:val="28"/>
                <w:szCs w:val="28"/>
              </w:rPr>
              <w:t>書面評核成績</w:t>
            </w:r>
            <w:r w:rsidR="00D62E6D" w:rsidRPr="00382413">
              <w:rPr>
                <w:rFonts w:eastAsia="標楷體"/>
                <w:sz w:val="28"/>
                <w:szCs w:val="28"/>
              </w:rPr>
              <w:t>(</w:t>
            </w:r>
            <w:r w:rsidR="007F2ACB">
              <w:rPr>
                <w:rFonts w:eastAsia="標楷體" w:hint="eastAsia"/>
                <w:sz w:val="28"/>
                <w:szCs w:val="28"/>
              </w:rPr>
              <w:t>2</w:t>
            </w:r>
            <w:r w:rsidR="00D62E6D">
              <w:rPr>
                <w:rFonts w:eastAsia="標楷體" w:hint="eastAsia"/>
                <w:sz w:val="28"/>
                <w:szCs w:val="28"/>
              </w:rPr>
              <w:t>0</w:t>
            </w:r>
            <w:r w:rsidR="00D62E6D" w:rsidRPr="00382413">
              <w:rPr>
                <w:rFonts w:eastAsia="標楷體"/>
                <w:sz w:val="28"/>
                <w:szCs w:val="28"/>
              </w:rPr>
              <w:t>%)</w:t>
            </w:r>
          </w:p>
        </w:tc>
        <w:tc>
          <w:tcPr>
            <w:tcW w:w="1485" w:type="dxa"/>
            <w:shd w:val="clear" w:color="auto" w:fill="auto"/>
            <w:noWrap/>
            <w:vAlign w:val="center"/>
          </w:tcPr>
          <w:p w:rsidR="00445040" w:rsidRPr="00382413" w:rsidRDefault="007F2ACB" w:rsidP="008C782C">
            <w:pPr>
              <w:widowControl/>
              <w:adjustRightInd w:val="0"/>
              <w:snapToGrid w:val="0"/>
              <w:spacing w:line="360" w:lineRule="exact"/>
              <w:jc w:val="center"/>
              <w:textAlignment w:val="baseline"/>
              <w:rPr>
                <w:rFonts w:eastAsia="標楷體"/>
                <w:sz w:val="28"/>
                <w:szCs w:val="28"/>
              </w:rPr>
            </w:pPr>
            <w:r>
              <w:rPr>
                <w:rFonts w:eastAsia="標楷體" w:hint="eastAsia"/>
                <w:sz w:val="28"/>
                <w:szCs w:val="28"/>
              </w:rPr>
              <w:t>20</w:t>
            </w:r>
            <w:r w:rsidRPr="007B164F">
              <w:rPr>
                <w:rFonts w:eastAsia="標楷體" w:hint="eastAsia"/>
                <w:sz w:val="28"/>
                <w:szCs w:val="28"/>
              </w:rPr>
              <w:t>(</w:t>
            </w:r>
            <w:r w:rsidRPr="007B164F">
              <w:rPr>
                <w:rFonts w:eastAsia="標楷體" w:hint="eastAsia"/>
                <w:sz w:val="28"/>
                <w:szCs w:val="28"/>
              </w:rPr>
              <w:t>最高</w:t>
            </w:r>
            <w:r w:rsidRPr="007B164F">
              <w:rPr>
                <w:rFonts w:eastAsia="標楷體" w:hint="eastAsia"/>
                <w:sz w:val="28"/>
                <w:szCs w:val="28"/>
              </w:rPr>
              <w:t>)</w:t>
            </w:r>
          </w:p>
        </w:tc>
      </w:tr>
      <w:tr w:rsidR="00C6107B" w:rsidRPr="00382413" w:rsidTr="00DC7C7D">
        <w:trPr>
          <w:trHeight w:val="118"/>
          <w:jc w:val="center"/>
        </w:trPr>
        <w:tc>
          <w:tcPr>
            <w:tcW w:w="8716" w:type="dxa"/>
            <w:gridSpan w:val="2"/>
            <w:shd w:val="clear" w:color="auto" w:fill="auto"/>
            <w:noWrap/>
            <w:vAlign w:val="center"/>
          </w:tcPr>
          <w:p w:rsidR="00C6107B" w:rsidRPr="00382413" w:rsidRDefault="00C6107B" w:rsidP="008C782C">
            <w:pPr>
              <w:widowControl/>
              <w:adjustRightInd w:val="0"/>
              <w:snapToGrid w:val="0"/>
              <w:spacing w:line="360" w:lineRule="exact"/>
              <w:ind w:leftChars="40" w:left="379" w:rightChars="50" w:right="120" w:hangingChars="101" w:hanging="283"/>
              <w:jc w:val="center"/>
              <w:textAlignment w:val="baseline"/>
              <w:rPr>
                <w:rFonts w:eastAsia="標楷體"/>
                <w:snapToGrid w:val="0"/>
                <w:sz w:val="28"/>
                <w:szCs w:val="28"/>
              </w:rPr>
            </w:pPr>
            <w:r w:rsidRPr="00382413">
              <w:rPr>
                <w:rFonts w:eastAsia="標楷體"/>
                <w:snapToGrid w:val="0"/>
                <w:sz w:val="28"/>
                <w:szCs w:val="28"/>
              </w:rPr>
              <w:t>合</w:t>
            </w:r>
            <w:r w:rsidR="007E429E">
              <w:rPr>
                <w:rFonts w:eastAsia="標楷體" w:hint="eastAsia"/>
                <w:snapToGrid w:val="0"/>
                <w:sz w:val="28"/>
                <w:szCs w:val="28"/>
              </w:rPr>
              <w:t xml:space="preserve">  </w:t>
            </w:r>
            <w:r w:rsidRPr="00382413">
              <w:rPr>
                <w:rFonts w:eastAsia="標楷體"/>
                <w:snapToGrid w:val="0"/>
                <w:sz w:val="28"/>
                <w:szCs w:val="28"/>
              </w:rPr>
              <w:t>計</w:t>
            </w:r>
          </w:p>
        </w:tc>
        <w:tc>
          <w:tcPr>
            <w:tcW w:w="1485" w:type="dxa"/>
            <w:shd w:val="clear" w:color="auto" w:fill="auto"/>
            <w:noWrap/>
            <w:vAlign w:val="center"/>
          </w:tcPr>
          <w:p w:rsidR="00C6107B" w:rsidRPr="00382413" w:rsidRDefault="00C6107B" w:rsidP="008C782C">
            <w:pPr>
              <w:widowControl/>
              <w:adjustRightInd w:val="0"/>
              <w:snapToGrid w:val="0"/>
              <w:spacing w:line="360" w:lineRule="exact"/>
              <w:jc w:val="center"/>
              <w:textAlignment w:val="baseline"/>
              <w:rPr>
                <w:rFonts w:eastAsia="標楷體"/>
                <w:sz w:val="28"/>
                <w:szCs w:val="28"/>
              </w:rPr>
            </w:pPr>
            <w:r w:rsidRPr="00382413">
              <w:rPr>
                <w:rFonts w:eastAsia="標楷體"/>
                <w:sz w:val="28"/>
                <w:szCs w:val="28"/>
              </w:rPr>
              <w:t>100</w:t>
            </w:r>
            <w:r w:rsidR="004E7D40">
              <w:rPr>
                <w:rFonts w:eastAsia="標楷體" w:hint="eastAsia"/>
                <w:sz w:val="28"/>
                <w:szCs w:val="28"/>
              </w:rPr>
              <w:t>(</w:t>
            </w:r>
            <w:r w:rsidR="004E7D40">
              <w:rPr>
                <w:rFonts w:eastAsia="標楷體" w:hint="eastAsia"/>
                <w:sz w:val="28"/>
                <w:szCs w:val="28"/>
              </w:rPr>
              <w:t>最高</w:t>
            </w:r>
            <w:r w:rsidR="004E7D40">
              <w:rPr>
                <w:rFonts w:eastAsia="標楷體" w:hint="eastAsia"/>
                <w:sz w:val="28"/>
                <w:szCs w:val="28"/>
              </w:rPr>
              <w:t>)</w:t>
            </w:r>
          </w:p>
        </w:tc>
      </w:tr>
    </w:tbl>
    <w:p w:rsidR="00613C9B" w:rsidRDefault="00613C9B" w:rsidP="002044D4">
      <w:pPr>
        <w:pStyle w:val="ae"/>
        <w:spacing w:beforeLines="0" w:before="0" w:line="480" w:lineRule="exact"/>
        <w:ind w:leftChars="236" w:left="1126" w:hanging="560"/>
      </w:pPr>
    </w:p>
    <w:p w:rsidR="004F2727" w:rsidRPr="002C682A" w:rsidRDefault="00613C9B" w:rsidP="002C682A">
      <w:pPr>
        <w:pStyle w:val="ae"/>
        <w:spacing w:beforeLines="0" w:before="120" w:line="480" w:lineRule="exact"/>
        <w:ind w:leftChars="0" w:left="561" w:hanging="561"/>
        <w:rPr>
          <w:b/>
        </w:rPr>
      </w:pPr>
      <w:r>
        <w:rPr>
          <w:rFonts w:hint="eastAsia"/>
          <w:b/>
        </w:rPr>
        <w:lastRenderedPageBreak/>
        <w:t>六、</w:t>
      </w:r>
      <w:r w:rsidR="00E3394D">
        <w:rPr>
          <w:rFonts w:hint="eastAsia"/>
          <w:b/>
        </w:rPr>
        <w:t>等第評定</w:t>
      </w:r>
    </w:p>
    <w:p w:rsidR="00F461C2" w:rsidRPr="002C682A" w:rsidRDefault="00AD3CE7" w:rsidP="00AD3CE7">
      <w:pPr>
        <w:pStyle w:val="ae"/>
        <w:spacing w:beforeLines="0" w:before="0" w:line="480" w:lineRule="exact"/>
        <w:ind w:leftChars="236" w:left="1126" w:hanging="560"/>
      </w:pPr>
      <w:r>
        <w:rPr>
          <w:rFonts w:hint="eastAsia"/>
        </w:rPr>
        <w:t>(</w:t>
      </w:r>
      <w:proofErr w:type="gramStart"/>
      <w:r>
        <w:rPr>
          <w:rFonts w:hint="eastAsia"/>
        </w:rPr>
        <w:t>一</w:t>
      </w:r>
      <w:proofErr w:type="gramEnd"/>
      <w:r>
        <w:rPr>
          <w:rFonts w:hint="eastAsia"/>
        </w:rPr>
        <w:t>)</w:t>
      </w:r>
      <w:r>
        <w:tab/>
      </w:r>
      <w:r w:rsidR="008C782C">
        <w:t>第一階段</w:t>
      </w:r>
      <w:r w:rsidR="008C782C" w:rsidRPr="005665E1">
        <w:rPr>
          <w:color w:val="000000" w:themeColor="text1"/>
        </w:rPr>
        <w:t>：</w:t>
      </w:r>
      <w:r w:rsidR="00F461C2" w:rsidRPr="005665E1">
        <w:rPr>
          <w:rFonts w:hint="eastAsia"/>
          <w:color w:val="000000" w:themeColor="text1"/>
        </w:rPr>
        <w:t>經</w:t>
      </w:r>
      <w:r w:rsidR="00CF3F0A" w:rsidRPr="005665E1">
        <w:rPr>
          <w:rFonts w:hint="eastAsia"/>
          <w:color w:val="000000" w:themeColor="text1"/>
        </w:rPr>
        <w:t>書面</w:t>
      </w:r>
      <w:r w:rsidR="00847631" w:rsidRPr="005665E1">
        <w:rPr>
          <w:rFonts w:hint="eastAsia"/>
          <w:color w:val="000000" w:themeColor="text1"/>
        </w:rPr>
        <w:t>評核</w:t>
      </w:r>
      <w:r w:rsidR="00CF3F0A" w:rsidRPr="005665E1">
        <w:rPr>
          <w:rFonts w:hint="eastAsia"/>
          <w:color w:val="000000" w:themeColor="text1"/>
        </w:rPr>
        <w:t>後，</w:t>
      </w:r>
      <w:r w:rsidR="00913FD3" w:rsidRPr="005665E1">
        <w:rPr>
          <w:rFonts w:hint="eastAsia"/>
          <w:color w:val="000000" w:themeColor="text1"/>
        </w:rPr>
        <w:t>合計總分並</w:t>
      </w:r>
      <w:r w:rsidR="005665E1" w:rsidRPr="005665E1">
        <w:rPr>
          <w:rFonts w:hint="eastAsia"/>
          <w:color w:val="000000" w:themeColor="text1"/>
        </w:rPr>
        <w:t>分別</w:t>
      </w:r>
      <w:r w:rsidR="00913FD3" w:rsidRPr="005665E1">
        <w:rPr>
          <w:rFonts w:hint="eastAsia"/>
          <w:color w:val="000000" w:themeColor="text1"/>
        </w:rPr>
        <w:t>評定</w:t>
      </w:r>
      <w:r w:rsidR="005665E1" w:rsidRPr="005665E1">
        <w:rPr>
          <w:rFonts w:hint="eastAsia"/>
          <w:color w:val="000000" w:themeColor="text1"/>
        </w:rPr>
        <w:t>A~</w:t>
      </w:r>
      <w:r w:rsidR="008C782C" w:rsidRPr="005665E1">
        <w:rPr>
          <w:rFonts w:hint="eastAsia"/>
          <w:color w:val="000000" w:themeColor="text1"/>
        </w:rPr>
        <w:t>D</w:t>
      </w:r>
      <w:r w:rsidR="008C782C" w:rsidRPr="005665E1">
        <w:rPr>
          <w:rFonts w:hint="eastAsia"/>
          <w:color w:val="000000" w:themeColor="text1"/>
        </w:rPr>
        <w:t>級</w:t>
      </w:r>
      <w:r w:rsidR="00913FD3" w:rsidRPr="005665E1">
        <w:rPr>
          <w:rFonts w:hint="eastAsia"/>
          <w:color w:val="000000" w:themeColor="text1"/>
        </w:rPr>
        <w:t>等第</w:t>
      </w:r>
      <w:r w:rsidR="00F461C2" w:rsidRPr="005665E1">
        <w:rPr>
          <w:rFonts w:hint="eastAsia"/>
          <w:color w:val="000000" w:themeColor="text1"/>
        </w:rPr>
        <w:t>，</w:t>
      </w:r>
      <w:r w:rsidR="000F1C6F" w:rsidRPr="005665E1">
        <w:rPr>
          <w:rFonts w:hint="eastAsia"/>
          <w:color w:val="000000" w:themeColor="text1"/>
        </w:rPr>
        <w:t>評核結果將發函通知。</w:t>
      </w:r>
    </w:p>
    <w:p w:rsidR="004F2727" w:rsidRPr="00382413" w:rsidRDefault="002005E4" w:rsidP="002005E4">
      <w:pPr>
        <w:pStyle w:val="ae"/>
        <w:spacing w:beforeLines="0" w:before="0" w:line="480" w:lineRule="exact"/>
        <w:ind w:leftChars="525" w:left="1700" w:hangingChars="157" w:hanging="440"/>
      </w:pPr>
      <w:r>
        <w:rPr>
          <w:rFonts w:hint="eastAsia"/>
        </w:rPr>
        <w:t>1.</w:t>
      </w:r>
      <w:r w:rsidR="00510ACB">
        <w:tab/>
      </w:r>
      <w:r w:rsidR="004711D4">
        <w:rPr>
          <w:rFonts w:hint="eastAsia"/>
        </w:rPr>
        <w:t>A</w:t>
      </w:r>
      <w:r w:rsidR="004711D4">
        <w:rPr>
          <w:rFonts w:hint="eastAsia"/>
        </w:rPr>
        <w:t>級</w:t>
      </w:r>
      <w:r w:rsidR="004F2727" w:rsidRPr="00382413">
        <w:t>：</w:t>
      </w:r>
      <w:r w:rsidR="006D55B6">
        <w:rPr>
          <w:rFonts w:hint="eastAsia"/>
        </w:rPr>
        <w:t>書面</w:t>
      </w:r>
      <w:proofErr w:type="gramStart"/>
      <w:r w:rsidR="003E027B" w:rsidRPr="003E027B">
        <w:rPr>
          <w:rFonts w:hint="eastAsia"/>
        </w:rPr>
        <w:t>評核</w:t>
      </w:r>
      <w:r w:rsidR="00DC4403" w:rsidRPr="002C682A">
        <w:t>總分</w:t>
      </w:r>
      <w:proofErr w:type="gramEnd"/>
      <w:r w:rsidR="00533935">
        <w:rPr>
          <w:rFonts w:hint="eastAsia"/>
        </w:rPr>
        <w:t>達</w:t>
      </w:r>
      <w:r w:rsidR="006D55B6">
        <w:rPr>
          <w:rFonts w:hint="eastAsia"/>
        </w:rPr>
        <w:t>8</w:t>
      </w:r>
      <w:r w:rsidR="00533935">
        <w:rPr>
          <w:rFonts w:hint="eastAsia"/>
        </w:rPr>
        <w:t>0</w:t>
      </w:r>
      <w:r w:rsidR="00533935">
        <w:rPr>
          <w:rFonts w:hint="eastAsia"/>
        </w:rPr>
        <w:t>分</w:t>
      </w:r>
      <w:r w:rsidR="004711D4">
        <w:rPr>
          <w:rFonts w:hint="eastAsia"/>
        </w:rPr>
        <w:t>(</w:t>
      </w:r>
      <w:r w:rsidR="004711D4">
        <w:rPr>
          <w:rFonts w:hint="eastAsia"/>
        </w:rPr>
        <w:t>含</w:t>
      </w:r>
      <w:r w:rsidR="004711D4">
        <w:rPr>
          <w:rFonts w:hint="eastAsia"/>
        </w:rPr>
        <w:t>)</w:t>
      </w:r>
      <w:r w:rsidR="004711D4" w:rsidRPr="002005E4">
        <w:rPr>
          <w:rFonts w:ascii="標楷體" w:hAnsi="標楷體" w:hint="eastAsia"/>
        </w:rPr>
        <w:t>以上</w:t>
      </w:r>
      <w:r w:rsidR="00533935">
        <w:rPr>
          <w:rFonts w:hint="eastAsia"/>
        </w:rPr>
        <w:t>者</w:t>
      </w:r>
      <w:r w:rsidR="006D55B6">
        <w:rPr>
          <w:rFonts w:hint="eastAsia"/>
        </w:rPr>
        <w:t>，</w:t>
      </w:r>
      <w:r w:rsidR="008C782C">
        <w:rPr>
          <w:rFonts w:hint="eastAsia"/>
        </w:rPr>
        <w:t>為</w:t>
      </w:r>
      <w:r w:rsidR="004711D4" w:rsidRPr="004711D4">
        <w:rPr>
          <w:rFonts w:hint="eastAsia"/>
        </w:rPr>
        <w:t>A</w:t>
      </w:r>
      <w:r w:rsidR="004711D4" w:rsidRPr="004711D4">
        <w:rPr>
          <w:rFonts w:hint="eastAsia"/>
        </w:rPr>
        <w:t>級</w:t>
      </w:r>
      <w:r w:rsidR="00E95833" w:rsidRPr="00382413">
        <w:t>。</w:t>
      </w:r>
    </w:p>
    <w:p w:rsidR="0094310A" w:rsidRDefault="002005E4" w:rsidP="002005E4">
      <w:pPr>
        <w:pStyle w:val="ae"/>
        <w:spacing w:beforeLines="0" w:before="0" w:line="480" w:lineRule="exact"/>
        <w:ind w:leftChars="525" w:left="1700" w:hangingChars="157" w:hanging="440"/>
      </w:pPr>
      <w:r>
        <w:rPr>
          <w:rFonts w:hint="eastAsia"/>
        </w:rPr>
        <w:t>2.</w:t>
      </w:r>
      <w:r w:rsidR="00770A2A">
        <w:tab/>
      </w:r>
      <w:r w:rsidR="004711D4">
        <w:rPr>
          <w:rFonts w:hint="eastAsia"/>
        </w:rPr>
        <w:t>B</w:t>
      </w:r>
      <w:r w:rsidR="004711D4" w:rsidRPr="004711D4">
        <w:rPr>
          <w:rFonts w:hint="eastAsia"/>
        </w:rPr>
        <w:t>級</w:t>
      </w:r>
      <w:r w:rsidR="004F2727" w:rsidRPr="00382413">
        <w:t>：</w:t>
      </w:r>
      <w:r w:rsidR="006D55B6">
        <w:rPr>
          <w:rFonts w:hint="eastAsia"/>
        </w:rPr>
        <w:t>書面</w:t>
      </w:r>
      <w:proofErr w:type="gramStart"/>
      <w:r w:rsidR="006D55B6" w:rsidRPr="003E027B">
        <w:rPr>
          <w:rFonts w:hint="eastAsia"/>
        </w:rPr>
        <w:t>評核</w:t>
      </w:r>
      <w:r w:rsidR="006D55B6" w:rsidRPr="002C682A">
        <w:t>總分</w:t>
      </w:r>
      <w:proofErr w:type="gramEnd"/>
      <w:r w:rsidR="006D55B6">
        <w:rPr>
          <w:rFonts w:hint="eastAsia"/>
        </w:rPr>
        <w:t>達</w:t>
      </w:r>
      <w:r w:rsidR="006D55B6">
        <w:rPr>
          <w:rFonts w:hint="eastAsia"/>
        </w:rPr>
        <w:t>70</w:t>
      </w:r>
      <w:r w:rsidR="006D55B6">
        <w:rPr>
          <w:rFonts w:hint="eastAsia"/>
        </w:rPr>
        <w:t>分</w:t>
      </w:r>
      <w:r w:rsidR="006D55B6">
        <w:rPr>
          <w:rFonts w:hint="eastAsia"/>
        </w:rPr>
        <w:t>(</w:t>
      </w:r>
      <w:r w:rsidR="006D55B6">
        <w:rPr>
          <w:rFonts w:hint="eastAsia"/>
        </w:rPr>
        <w:t>含</w:t>
      </w:r>
      <w:r w:rsidR="006D55B6">
        <w:rPr>
          <w:rFonts w:hint="eastAsia"/>
        </w:rPr>
        <w:t>)</w:t>
      </w:r>
      <w:r w:rsidR="006D55B6" w:rsidRPr="002005E4">
        <w:rPr>
          <w:rFonts w:ascii="標楷體" w:hAnsi="標楷體" w:hint="eastAsia"/>
        </w:rPr>
        <w:t>以上未及</w:t>
      </w:r>
      <w:r w:rsidR="006D55B6">
        <w:rPr>
          <w:rFonts w:hint="eastAsia"/>
        </w:rPr>
        <w:t>80</w:t>
      </w:r>
      <w:r w:rsidR="006D55B6">
        <w:rPr>
          <w:rFonts w:hint="eastAsia"/>
        </w:rPr>
        <w:t>分</w:t>
      </w:r>
      <w:r w:rsidR="006D55B6" w:rsidRPr="002C682A">
        <w:rPr>
          <w:rFonts w:hint="eastAsia"/>
        </w:rPr>
        <w:t>者</w:t>
      </w:r>
      <w:r w:rsidR="006D55B6">
        <w:rPr>
          <w:rFonts w:hint="eastAsia"/>
        </w:rPr>
        <w:t>，</w:t>
      </w:r>
      <w:r w:rsidR="008C782C">
        <w:rPr>
          <w:rFonts w:hint="eastAsia"/>
        </w:rPr>
        <w:t>為</w:t>
      </w:r>
      <w:r w:rsidR="006D55B6">
        <w:rPr>
          <w:rFonts w:hint="eastAsia"/>
        </w:rPr>
        <w:t>B</w:t>
      </w:r>
      <w:r w:rsidR="006D55B6" w:rsidRPr="004711D4">
        <w:rPr>
          <w:rFonts w:hint="eastAsia"/>
        </w:rPr>
        <w:t>級</w:t>
      </w:r>
      <w:r w:rsidR="00E95833" w:rsidRPr="00382413">
        <w:t>。</w:t>
      </w:r>
    </w:p>
    <w:p w:rsidR="009A6200" w:rsidRDefault="002005E4" w:rsidP="002005E4">
      <w:pPr>
        <w:pStyle w:val="ae"/>
        <w:spacing w:beforeLines="0" w:before="0" w:line="480" w:lineRule="exact"/>
        <w:ind w:leftChars="525" w:left="1700" w:hangingChars="157" w:hanging="440"/>
      </w:pPr>
      <w:r>
        <w:rPr>
          <w:rFonts w:hint="eastAsia"/>
        </w:rPr>
        <w:t>3.</w:t>
      </w:r>
      <w:r w:rsidR="009A6200">
        <w:tab/>
      </w:r>
      <w:r w:rsidR="004711D4">
        <w:rPr>
          <w:rFonts w:hint="eastAsia"/>
        </w:rPr>
        <w:t>C</w:t>
      </w:r>
      <w:r w:rsidR="004711D4" w:rsidRPr="004711D4">
        <w:rPr>
          <w:rFonts w:hint="eastAsia"/>
        </w:rPr>
        <w:t>級</w:t>
      </w:r>
      <w:r w:rsidR="009A6200" w:rsidRPr="00382413">
        <w:t>：</w:t>
      </w:r>
      <w:r w:rsidR="00024FC9">
        <w:rPr>
          <w:rFonts w:hint="eastAsia"/>
        </w:rPr>
        <w:t>書面</w:t>
      </w:r>
      <w:proofErr w:type="gramStart"/>
      <w:r w:rsidR="003E027B" w:rsidRPr="003E027B">
        <w:rPr>
          <w:rFonts w:hint="eastAsia"/>
        </w:rPr>
        <w:t>評核</w:t>
      </w:r>
      <w:r w:rsidR="009A6200" w:rsidRPr="002C682A">
        <w:t>總分</w:t>
      </w:r>
      <w:proofErr w:type="gramEnd"/>
      <w:r w:rsidR="009A6200">
        <w:rPr>
          <w:rFonts w:hint="eastAsia"/>
        </w:rPr>
        <w:t>達</w:t>
      </w:r>
      <w:r w:rsidR="00024FC9">
        <w:rPr>
          <w:rFonts w:hint="eastAsia"/>
        </w:rPr>
        <w:t>6</w:t>
      </w:r>
      <w:r w:rsidR="009A6200">
        <w:rPr>
          <w:rFonts w:hint="eastAsia"/>
        </w:rPr>
        <w:t>0</w:t>
      </w:r>
      <w:r w:rsidR="003E027B">
        <w:rPr>
          <w:rFonts w:hint="eastAsia"/>
        </w:rPr>
        <w:t>分</w:t>
      </w:r>
      <w:r w:rsidR="0046627F">
        <w:rPr>
          <w:rFonts w:hint="eastAsia"/>
        </w:rPr>
        <w:t>(</w:t>
      </w:r>
      <w:r w:rsidR="0046627F">
        <w:rPr>
          <w:rFonts w:hint="eastAsia"/>
        </w:rPr>
        <w:t>含</w:t>
      </w:r>
      <w:r w:rsidR="0046627F">
        <w:rPr>
          <w:rFonts w:hint="eastAsia"/>
        </w:rPr>
        <w:t>)</w:t>
      </w:r>
      <w:r w:rsidR="009A6200">
        <w:rPr>
          <w:rFonts w:hint="eastAsia"/>
        </w:rPr>
        <w:t>以上</w:t>
      </w:r>
      <w:r w:rsidR="003E027B">
        <w:rPr>
          <w:rFonts w:hint="eastAsia"/>
        </w:rPr>
        <w:t>未及</w:t>
      </w:r>
      <w:r w:rsidR="00024FC9">
        <w:rPr>
          <w:rFonts w:hint="eastAsia"/>
        </w:rPr>
        <w:t>7</w:t>
      </w:r>
      <w:r w:rsidR="003E027B">
        <w:rPr>
          <w:rFonts w:hint="eastAsia"/>
        </w:rPr>
        <w:t>0</w:t>
      </w:r>
      <w:r w:rsidR="003E027B">
        <w:rPr>
          <w:rFonts w:hint="eastAsia"/>
        </w:rPr>
        <w:t>分</w:t>
      </w:r>
      <w:r w:rsidR="009A6200" w:rsidRPr="002C682A">
        <w:rPr>
          <w:rFonts w:hint="eastAsia"/>
        </w:rPr>
        <w:t>者，</w:t>
      </w:r>
      <w:r w:rsidR="008C782C">
        <w:rPr>
          <w:rFonts w:hint="eastAsia"/>
        </w:rPr>
        <w:t>為</w:t>
      </w:r>
      <w:r w:rsidR="00024FC9">
        <w:rPr>
          <w:rFonts w:hint="eastAsia"/>
        </w:rPr>
        <w:t>C</w:t>
      </w:r>
      <w:r w:rsidR="00024FC9" w:rsidRPr="004711D4">
        <w:rPr>
          <w:rFonts w:hint="eastAsia"/>
        </w:rPr>
        <w:t>級</w:t>
      </w:r>
      <w:r w:rsidR="009A6200" w:rsidRPr="00382413">
        <w:t>。</w:t>
      </w:r>
    </w:p>
    <w:p w:rsidR="009A6200" w:rsidRDefault="002005E4" w:rsidP="002005E4">
      <w:pPr>
        <w:pStyle w:val="ae"/>
        <w:spacing w:beforeLines="0" w:before="0" w:line="480" w:lineRule="exact"/>
        <w:ind w:leftChars="525" w:left="1700" w:hangingChars="157" w:hanging="440"/>
      </w:pPr>
      <w:r>
        <w:rPr>
          <w:rFonts w:hint="eastAsia"/>
        </w:rPr>
        <w:t>4.</w:t>
      </w:r>
      <w:r w:rsidR="009A6200">
        <w:tab/>
      </w:r>
      <w:r w:rsidR="004711D4">
        <w:rPr>
          <w:rFonts w:hint="eastAsia"/>
        </w:rPr>
        <w:t>D</w:t>
      </w:r>
      <w:r w:rsidR="004711D4" w:rsidRPr="004711D4">
        <w:rPr>
          <w:rFonts w:hint="eastAsia"/>
        </w:rPr>
        <w:t>級</w:t>
      </w:r>
      <w:r w:rsidR="009A6200" w:rsidRPr="00382413">
        <w:t>：</w:t>
      </w:r>
      <w:r w:rsidR="00024FC9">
        <w:rPr>
          <w:rFonts w:hint="eastAsia"/>
        </w:rPr>
        <w:t>書面</w:t>
      </w:r>
      <w:proofErr w:type="gramStart"/>
      <w:r w:rsidR="003E027B" w:rsidRPr="003E027B">
        <w:rPr>
          <w:rFonts w:hint="eastAsia"/>
        </w:rPr>
        <w:t>評核</w:t>
      </w:r>
      <w:r w:rsidR="009A6200" w:rsidRPr="002C682A">
        <w:t>總分</w:t>
      </w:r>
      <w:proofErr w:type="gramEnd"/>
      <w:r w:rsidR="005E1FA4">
        <w:rPr>
          <w:rFonts w:hint="eastAsia"/>
        </w:rPr>
        <w:t>未</w:t>
      </w:r>
      <w:r w:rsidR="009A6200">
        <w:rPr>
          <w:rFonts w:hint="eastAsia"/>
        </w:rPr>
        <w:t>達</w:t>
      </w:r>
      <w:r w:rsidR="00024FC9">
        <w:rPr>
          <w:rFonts w:hint="eastAsia"/>
        </w:rPr>
        <w:t>6</w:t>
      </w:r>
      <w:r w:rsidR="009A6200">
        <w:rPr>
          <w:rFonts w:hint="eastAsia"/>
        </w:rPr>
        <w:t>0</w:t>
      </w:r>
      <w:r w:rsidR="003E027B">
        <w:rPr>
          <w:rFonts w:hint="eastAsia"/>
        </w:rPr>
        <w:t>分</w:t>
      </w:r>
      <w:r w:rsidR="009A6200" w:rsidRPr="002C682A">
        <w:rPr>
          <w:rFonts w:hint="eastAsia"/>
        </w:rPr>
        <w:t>者，</w:t>
      </w:r>
      <w:r w:rsidR="008C782C">
        <w:rPr>
          <w:rFonts w:hint="eastAsia"/>
        </w:rPr>
        <w:t>為</w:t>
      </w:r>
      <w:r w:rsidR="00024FC9">
        <w:rPr>
          <w:rFonts w:hint="eastAsia"/>
        </w:rPr>
        <w:t>D</w:t>
      </w:r>
      <w:r w:rsidR="00024FC9" w:rsidRPr="004711D4">
        <w:rPr>
          <w:rFonts w:hint="eastAsia"/>
        </w:rPr>
        <w:t>級</w:t>
      </w:r>
      <w:r w:rsidR="009A6200" w:rsidRPr="00382413">
        <w:t>。</w:t>
      </w:r>
    </w:p>
    <w:p w:rsidR="00AD3CE7" w:rsidRDefault="00847631" w:rsidP="002C682A">
      <w:pPr>
        <w:pStyle w:val="ae"/>
        <w:spacing w:beforeLines="0" w:before="0" w:line="480" w:lineRule="exact"/>
        <w:ind w:leftChars="236" w:left="1126" w:hanging="560"/>
      </w:pPr>
      <w:r>
        <w:rPr>
          <w:rFonts w:hint="eastAsia"/>
        </w:rPr>
        <w:t>(</w:t>
      </w:r>
      <w:r>
        <w:rPr>
          <w:rFonts w:hint="eastAsia"/>
        </w:rPr>
        <w:t>二</w:t>
      </w:r>
      <w:r>
        <w:rPr>
          <w:rFonts w:hint="eastAsia"/>
        </w:rPr>
        <w:t>)</w:t>
      </w:r>
      <w:r w:rsidR="008C782C" w:rsidRPr="008C782C">
        <w:t xml:space="preserve"> </w:t>
      </w:r>
      <w:r w:rsidR="008C782C">
        <w:t>第二階段：</w:t>
      </w:r>
      <w:r w:rsidRPr="00572F43">
        <w:rPr>
          <w:rFonts w:hint="eastAsia"/>
          <w:color w:val="000000" w:themeColor="text1"/>
        </w:rPr>
        <w:t>經評鑑委員現場評鑑程序</w:t>
      </w:r>
      <w:r w:rsidR="002005E4" w:rsidRPr="00572F43">
        <w:rPr>
          <w:rFonts w:hint="eastAsia"/>
          <w:color w:val="000000" w:themeColor="text1"/>
        </w:rPr>
        <w:t>並參考書面評核結果</w:t>
      </w:r>
      <w:r w:rsidR="001E7EF1" w:rsidRPr="00572F43">
        <w:rPr>
          <w:rFonts w:hint="eastAsia"/>
          <w:color w:val="000000" w:themeColor="text1"/>
        </w:rPr>
        <w:t>，</w:t>
      </w:r>
      <w:r w:rsidR="00A8117A" w:rsidRPr="00572F43">
        <w:rPr>
          <w:rFonts w:hint="eastAsia"/>
          <w:color w:val="000000" w:themeColor="text1"/>
        </w:rPr>
        <w:t>評核最終</w:t>
      </w:r>
      <w:r w:rsidR="001D6F77" w:rsidRPr="00572F43">
        <w:rPr>
          <w:rFonts w:hint="eastAsia"/>
          <w:color w:val="000000" w:themeColor="text1"/>
        </w:rPr>
        <w:t>成績</w:t>
      </w:r>
      <w:r w:rsidR="00A8117A" w:rsidRPr="00572F43">
        <w:rPr>
          <w:rFonts w:hint="eastAsia"/>
          <w:color w:val="000000" w:themeColor="text1"/>
        </w:rPr>
        <w:t>並</w:t>
      </w:r>
      <w:r w:rsidR="001E7EF1" w:rsidRPr="00572F43">
        <w:rPr>
          <w:rFonts w:hint="eastAsia"/>
          <w:color w:val="000000" w:themeColor="text1"/>
        </w:rPr>
        <w:t>頒發下列獎項</w:t>
      </w:r>
      <w:r w:rsidR="00E7569B">
        <w:rPr>
          <w:rFonts w:hint="eastAsia"/>
        </w:rPr>
        <w:t>：</w:t>
      </w:r>
    </w:p>
    <w:p w:rsidR="00E7569B" w:rsidRPr="00382413" w:rsidRDefault="00E7569B" w:rsidP="00E7569B">
      <w:pPr>
        <w:pStyle w:val="ae"/>
        <w:spacing w:beforeLines="0" w:before="0" w:line="480" w:lineRule="exact"/>
        <w:ind w:leftChars="525" w:left="1700" w:hangingChars="157" w:hanging="440"/>
      </w:pPr>
      <w:r>
        <w:rPr>
          <w:rFonts w:hint="eastAsia"/>
        </w:rPr>
        <w:t>1.</w:t>
      </w:r>
      <w:r>
        <w:tab/>
      </w:r>
      <w:r>
        <w:rPr>
          <w:rFonts w:hint="eastAsia"/>
        </w:rPr>
        <w:t>特優</w:t>
      </w:r>
      <w:r w:rsidR="008D426D">
        <w:rPr>
          <w:rFonts w:hint="eastAsia"/>
        </w:rPr>
        <w:t>獎</w:t>
      </w:r>
      <w:r w:rsidRPr="00382413">
        <w:t>：</w:t>
      </w:r>
      <w:r>
        <w:rPr>
          <w:rFonts w:hint="eastAsia"/>
        </w:rPr>
        <w:t>評鑑</w:t>
      </w:r>
      <w:r w:rsidRPr="002C682A">
        <w:t>總分</w:t>
      </w:r>
      <w:r>
        <w:rPr>
          <w:rFonts w:hint="eastAsia"/>
        </w:rPr>
        <w:t>達</w:t>
      </w:r>
      <w:r w:rsidR="008D426D">
        <w:rPr>
          <w:rFonts w:hint="eastAsia"/>
        </w:rPr>
        <w:t>9</w:t>
      </w:r>
      <w:r>
        <w:rPr>
          <w:rFonts w:hint="eastAsia"/>
        </w:rPr>
        <w:t>0</w:t>
      </w:r>
      <w:r>
        <w:rPr>
          <w:rFonts w:hint="eastAsia"/>
        </w:rPr>
        <w:t>分</w:t>
      </w:r>
      <w:r>
        <w:rPr>
          <w:rFonts w:hint="eastAsia"/>
        </w:rPr>
        <w:t>(</w:t>
      </w:r>
      <w:r>
        <w:rPr>
          <w:rFonts w:hint="eastAsia"/>
        </w:rPr>
        <w:t>含</w:t>
      </w:r>
      <w:r>
        <w:rPr>
          <w:rFonts w:hint="eastAsia"/>
        </w:rPr>
        <w:t>)</w:t>
      </w:r>
      <w:r w:rsidRPr="002005E4">
        <w:rPr>
          <w:rFonts w:ascii="標楷體" w:hAnsi="標楷體" w:hint="eastAsia"/>
        </w:rPr>
        <w:t>以上</w:t>
      </w:r>
      <w:r>
        <w:rPr>
          <w:rFonts w:hint="eastAsia"/>
        </w:rPr>
        <w:t>者</w:t>
      </w:r>
      <w:r w:rsidRPr="002C682A">
        <w:rPr>
          <w:rFonts w:hint="eastAsia"/>
        </w:rPr>
        <w:t>獲</w:t>
      </w:r>
      <w:r w:rsidR="008D426D">
        <w:rPr>
          <w:rFonts w:hint="eastAsia"/>
        </w:rPr>
        <w:t>特優獎，</w:t>
      </w:r>
      <w:r>
        <w:rPr>
          <w:rFonts w:hint="eastAsia"/>
        </w:rPr>
        <w:t>如該組未有達</w:t>
      </w:r>
      <w:r>
        <w:rPr>
          <w:rFonts w:hint="eastAsia"/>
        </w:rPr>
        <w:t>90</w:t>
      </w:r>
      <w:r>
        <w:rPr>
          <w:rFonts w:hint="eastAsia"/>
        </w:rPr>
        <w:t>分者，擇最高分者為特優，</w:t>
      </w:r>
    </w:p>
    <w:p w:rsidR="00E7569B" w:rsidRDefault="00E7569B" w:rsidP="00E7569B">
      <w:pPr>
        <w:pStyle w:val="ae"/>
        <w:spacing w:beforeLines="0" w:before="0" w:line="480" w:lineRule="exact"/>
        <w:ind w:leftChars="525" w:left="1700" w:hangingChars="157" w:hanging="440"/>
      </w:pPr>
      <w:r>
        <w:rPr>
          <w:rFonts w:hint="eastAsia"/>
        </w:rPr>
        <w:t>2.</w:t>
      </w:r>
      <w:r>
        <w:tab/>
      </w:r>
      <w:r>
        <w:rPr>
          <w:rFonts w:hint="eastAsia"/>
        </w:rPr>
        <w:t>優等</w:t>
      </w:r>
      <w:r w:rsidR="008D426D">
        <w:rPr>
          <w:rFonts w:hint="eastAsia"/>
        </w:rPr>
        <w:t>獎</w:t>
      </w:r>
      <w:r w:rsidRPr="00382413">
        <w:t>：</w:t>
      </w:r>
      <w:r w:rsidR="00612258" w:rsidRPr="00612258">
        <w:rPr>
          <w:rFonts w:hint="eastAsia"/>
        </w:rPr>
        <w:t>評鑑總分</w:t>
      </w:r>
      <w:r>
        <w:rPr>
          <w:rFonts w:hint="eastAsia"/>
        </w:rPr>
        <w:t>達</w:t>
      </w:r>
      <w:r w:rsidR="00612258">
        <w:rPr>
          <w:rFonts w:hint="eastAsia"/>
        </w:rPr>
        <w:t>8</w:t>
      </w:r>
      <w:r>
        <w:rPr>
          <w:rFonts w:hint="eastAsia"/>
        </w:rPr>
        <w:t>0</w:t>
      </w:r>
      <w:r>
        <w:rPr>
          <w:rFonts w:hint="eastAsia"/>
        </w:rPr>
        <w:t>分</w:t>
      </w:r>
      <w:r>
        <w:rPr>
          <w:rFonts w:hint="eastAsia"/>
        </w:rPr>
        <w:t>(</w:t>
      </w:r>
      <w:r>
        <w:rPr>
          <w:rFonts w:hint="eastAsia"/>
        </w:rPr>
        <w:t>含</w:t>
      </w:r>
      <w:r>
        <w:rPr>
          <w:rFonts w:hint="eastAsia"/>
        </w:rPr>
        <w:t>)</w:t>
      </w:r>
      <w:r>
        <w:rPr>
          <w:rFonts w:hint="eastAsia"/>
        </w:rPr>
        <w:t>以上未及</w:t>
      </w:r>
      <w:r>
        <w:rPr>
          <w:rFonts w:hint="eastAsia"/>
        </w:rPr>
        <w:t>90</w:t>
      </w:r>
      <w:r>
        <w:rPr>
          <w:rFonts w:hint="eastAsia"/>
        </w:rPr>
        <w:t>分</w:t>
      </w:r>
      <w:r w:rsidRPr="002C682A">
        <w:rPr>
          <w:rFonts w:hint="eastAsia"/>
        </w:rPr>
        <w:t>者</w:t>
      </w:r>
      <w:r>
        <w:rPr>
          <w:rFonts w:hint="eastAsia"/>
        </w:rPr>
        <w:t>，獲優等</w:t>
      </w:r>
      <w:r w:rsidR="00612258">
        <w:rPr>
          <w:rFonts w:hint="eastAsia"/>
        </w:rPr>
        <w:t>獎。</w:t>
      </w:r>
    </w:p>
    <w:p w:rsidR="004F2727" w:rsidRPr="00382413" w:rsidRDefault="001C2E6D" w:rsidP="001C2E6D">
      <w:pPr>
        <w:pStyle w:val="ae"/>
        <w:spacing w:beforeLines="0" w:before="0" w:line="480" w:lineRule="exact"/>
        <w:ind w:leftChars="525" w:left="1700" w:hangingChars="157" w:hanging="440"/>
      </w:pPr>
      <w:r>
        <w:rPr>
          <w:rFonts w:hint="eastAsia"/>
        </w:rPr>
        <w:t>3.</w:t>
      </w:r>
      <w:r>
        <w:tab/>
      </w:r>
      <w:r w:rsidR="004F2727" w:rsidRPr="00382413">
        <w:t>特殊績效獎：如有特殊績效或卓越事蹟者，經</w:t>
      </w:r>
      <w:r w:rsidR="00533935">
        <w:t>評鑑</w:t>
      </w:r>
      <w:r w:rsidR="004F2727" w:rsidRPr="00382413">
        <w:t>委員會評定後頒發。</w:t>
      </w:r>
    </w:p>
    <w:p w:rsidR="0094310A" w:rsidRPr="00382413" w:rsidRDefault="00613C9B" w:rsidP="0073116B">
      <w:pPr>
        <w:pStyle w:val="ae"/>
        <w:spacing w:beforeLines="0" w:before="120" w:line="480" w:lineRule="exact"/>
        <w:ind w:leftChars="0" w:left="561" w:hanging="561"/>
        <w:rPr>
          <w:b/>
        </w:rPr>
      </w:pPr>
      <w:r>
        <w:rPr>
          <w:rFonts w:hint="eastAsia"/>
          <w:b/>
        </w:rPr>
        <w:t>七</w:t>
      </w:r>
      <w:r w:rsidR="001C7B24" w:rsidRPr="00382413">
        <w:rPr>
          <w:b/>
        </w:rPr>
        <w:t>、</w:t>
      </w:r>
      <w:r w:rsidR="00E3394D" w:rsidRPr="002C682A">
        <w:rPr>
          <w:b/>
        </w:rPr>
        <w:t>獎項</w:t>
      </w:r>
      <w:r w:rsidR="00E3394D">
        <w:rPr>
          <w:rFonts w:hint="eastAsia"/>
          <w:b/>
        </w:rPr>
        <w:t>與</w:t>
      </w:r>
      <w:r w:rsidR="0094310A" w:rsidRPr="00382413">
        <w:rPr>
          <w:b/>
        </w:rPr>
        <w:t>表揚方式</w:t>
      </w:r>
    </w:p>
    <w:p w:rsidR="0094310A" w:rsidRPr="00382413" w:rsidRDefault="00DC4403" w:rsidP="0073116B">
      <w:pPr>
        <w:pStyle w:val="ae"/>
        <w:spacing w:beforeLines="0" w:before="0" w:line="480" w:lineRule="exact"/>
        <w:ind w:leftChars="236" w:left="566" w:firstLineChars="192" w:firstLine="538"/>
      </w:pPr>
      <w:r w:rsidRPr="00572F43">
        <w:rPr>
          <w:color w:val="000000" w:themeColor="text1"/>
        </w:rPr>
        <w:t>獲</w:t>
      </w:r>
      <w:r w:rsidR="0052650B" w:rsidRPr="00572F43">
        <w:rPr>
          <w:rFonts w:hint="eastAsia"/>
          <w:color w:val="000000" w:themeColor="text1"/>
        </w:rPr>
        <w:t>得</w:t>
      </w:r>
      <w:r w:rsidR="006A372E" w:rsidRPr="00572F43">
        <w:rPr>
          <w:rFonts w:hint="eastAsia"/>
          <w:color w:val="000000" w:themeColor="text1"/>
        </w:rPr>
        <w:t>特優</w:t>
      </w:r>
      <w:r w:rsidR="0052650B" w:rsidRPr="00572F43">
        <w:rPr>
          <w:rFonts w:hint="eastAsia"/>
          <w:color w:val="000000" w:themeColor="text1"/>
        </w:rPr>
        <w:t>、</w:t>
      </w:r>
      <w:r w:rsidR="006A372E" w:rsidRPr="00572F43">
        <w:rPr>
          <w:color w:val="000000" w:themeColor="text1"/>
        </w:rPr>
        <w:t>優等</w:t>
      </w:r>
      <w:r w:rsidR="0052650B" w:rsidRPr="00572F43">
        <w:rPr>
          <w:rFonts w:hint="eastAsia"/>
          <w:color w:val="000000" w:themeColor="text1"/>
        </w:rPr>
        <w:t>及</w:t>
      </w:r>
      <w:r w:rsidR="0052650B" w:rsidRPr="00572F43">
        <w:rPr>
          <w:color w:val="000000" w:themeColor="text1"/>
        </w:rPr>
        <w:t>特殊績效獎</w:t>
      </w:r>
      <w:r w:rsidRPr="00572F43">
        <w:rPr>
          <w:color w:val="000000" w:themeColor="text1"/>
        </w:rPr>
        <w:t>者</w:t>
      </w:r>
      <w:r w:rsidR="0052650B" w:rsidRPr="00572F43">
        <w:rPr>
          <w:rFonts w:hint="eastAsia"/>
          <w:color w:val="000000" w:themeColor="text1"/>
        </w:rPr>
        <w:t>，由本局</w:t>
      </w:r>
      <w:r w:rsidRPr="00572F43">
        <w:rPr>
          <w:color w:val="000000" w:themeColor="text1"/>
        </w:rPr>
        <w:t>頒發獎座乙只，</w:t>
      </w:r>
      <w:r w:rsidR="00373B8E">
        <w:rPr>
          <w:rFonts w:hint="eastAsia"/>
        </w:rPr>
        <w:t>並</w:t>
      </w:r>
      <w:r w:rsidR="00845CF4" w:rsidRPr="00845CF4">
        <w:rPr>
          <w:rFonts w:hint="eastAsia"/>
        </w:rPr>
        <w:t>辦理公開頒獎表揚活動</w:t>
      </w:r>
      <w:r w:rsidR="002E548F">
        <w:rPr>
          <w:rFonts w:ascii="標楷體" w:hAnsi="標楷體" w:hint="eastAsia"/>
        </w:rPr>
        <w:t>。</w:t>
      </w:r>
    </w:p>
    <w:p w:rsidR="0094310A" w:rsidRPr="00382413" w:rsidRDefault="00613C9B" w:rsidP="0073116B">
      <w:pPr>
        <w:pStyle w:val="ae"/>
        <w:spacing w:beforeLines="0" w:before="120" w:line="480" w:lineRule="exact"/>
        <w:ind w:leftChars="0" w:left="561" w:hanging="561"/>
        <w:rPr>
          <w:b/>
        </w:rPr>
      </w:pPr>
      <w:r>
        <w:rPr>
          <w:rFonts w:hint="eastAsia"/>
          <w:b/>
        </w:rPr>
        <w:t>八</w:t>
      </w:r>
      <w:r w:rsidR="001C7B24" w:rsidRPr="00382413">
        <w:rPr>
          <w:b/>
        </w:rPr>
        <w:t>、</w:t>
      </w:r>
      <w:r w:rsidR="00367768" w:rsidRPr="00382413">
        <w:rPr>
          <w:b/>
        </w:rPr>
        <w:t>其他事項</w:t>
      </w:r>
    </w:p>
    <w:p w:rsidR="00367768" w:rsidRPr="00382413" w:rsidRDefault="009D5E17" w:rsidP="002044D4">
      <w:pPr>
        <w:pStyle w:val="ae"/>
        <w:spacing w:beforeLines="0" w:before="0" w:line="480" w:lineRule="exact"/>
        <w:ind w:leftChars="236" w:left="1126" w:hanging="560"/>
      </w:pPr>
      <w:r w:rsidRPr="00382413">
        <w:t>(</w:t>
      </w:r>
      <w:proofErr w:type="gramStart"/>
      <w:r w:rsidR="00367768" w:rsidRPr="00382413">
        <w:t>一</w:t>
      </w:r>
      <w:proofErr w:type="gramEnd"/>
      <w:r w:rsidRPr="00382413">
        <w:t>)</w:t>
      </w:r>
      <w:r w:rsidR="002044D4">
        <w:tab/>
      </w:r>
      <w:r w:rsidR="00367768" w:rsidRPr="00382413">
        <w:t>參選單位報名檢送之資料不予退還。</w:t>
      </w:r>
    </w:p>
    <w:p w:rsidR="00367768" w:rsidRPr="00382413" w:rsidRDefault="009D5E17" w:rsidP="002044D4">
      <w:pPr>
        <w:pStyle w:val="ae"/>
        <w:spacing w:beforeLines="0" w:before="0" w:line="480" w:lineRule="exact"/>
        <w:ind w:leftChars="236" w:left="1126" w:hanging="560"/>
      </w:pPr>
      <w:r w:rsidRPr="00382413">
        <w:t>(</w:t>
      </w:r>
      <w:r w:rsidR="00367768" w:rsidRPr="00382413">
        <w:t>二</w:t>
      </w:r>
      <w:r w:rsidRPr="00382413">
        <w:t>)</w:t>
      </w:r>
      <w:r w:rsidR="002044D4">
        <w:tab/>
      </w:r>
      <w:r w:rsidR="001E1288">
        <w:rPr>
          <w:rFonts w:hint="eastAsia"/>
        </w:rPr>
        <w:t>本</w:t>
      </w:r>
      <w:r w:rsidR="00367768" w:rsidRPr="00382413">
        <w:t>局得使用獲獎單位報名</w:t>
      </w:r>
      <w:r w:rsidR="00775FD2" w:rsidRPr="00382413">
        <w:t>及現場</w:t>
      </w:r>
      <w:proofErr w:type="gramStart"/>
      <w:r w:rsidR="00533935">
        <w:t>評鑑</w:t>
      </w:r>
      <w:r w:rsidR="00367768" w:rsidRPr="00382413">
        <w:t>所檢附</w:t>
      </w:r>
      <w:proofErr w:type="gramEnd"/>
      <w:r w:rsidR="00367768" w:rsidRPr="00382413">
        <w:t>之資料，作為環境保護文宣、網站之內容。</w:t>
      </w:r>
    </w:p>
    <w:p w:rsidR="00367768" w:rsidRPr="00382413" w:rsidRDefault="009D5E17" w:rsidP="002044D4">
      <w:pPr>
        <w:pStyle w:val="ae"/>
        <w:spacing w:beforeLines="0" w:before="0" w:line="480" w:lineRule="exact"/>
        <w:ind w:leftChars="236" w:left="1126" w:hanging="560"/>
      </w:pPr>
      <w:r w:rsidRPr="00382413">
        <w:t>(</w:t>
      </w:r>
      <w:r w:rsidR="00367768" w:rsidRPr="00382413">
        <w:t>三</w:t>
      </w:r>
      <w:r w:rsidRPr="00382413">
        <w:t>)</w:t>
      </w:r>
      <w:r w:rsidR="002044D4">
        <w:tab/>
      </w:r>
      <w:r w:rsidR="00367768" w:rsidRPr="00382413">
        <w:t>獲獎單位應配合</w:t>
      </w:r>
      <w:r w:rsidR="001E1288" w:rsidRPr="001E1288">
        <w:rPr>
          <w:rFonts w:hint="eastAsia"/>
        </w:rPr>
        <w:t>本</w:t>
      </w:r>
      <w:r w:rsidR="00367768" w:rsidRPr="00382413">
        <w:t>局辦理績優事蹟彙編、頒獎典禮、</w:t>
      </w:r>
      <w:r w:rsidR="00F929BF">
        <w:rPr>
          <w:rFonts w:hint="eastAsia"/>
        </w:rPr>
        <w:t>成果分享</w:t>
      </w:r>
      <w:r w:rsidR="00367768" w:rsidRPr="00382413">
        <w:t>觀摩研討會或宣導活動等相關事宜。</w:t>
      </w:r>
    </w:p>
    <w:p w:rsidR="00367768" w:rsidRPr="00382413" w:rsidRDefault="009D5E17" w:rsidP="002044D4">
      <w:pPr>
        <w:pStyle w:val="ae"/>
        <w:spacing w:beforeLines="0" w:before="0" w:line="480" w:lineRule="exact"/>
        <w:ind w:leftChars="236" w:left="1126" w:hanging="560"/>
      </w:pPr>
      <w:r w:rsidRPr="00382413">
        <w:t>(</w:t>
      </w:r>
      <w:r w:rsidR="00367768" w:rsidRPr="00382413">
        <w:t>四</w:t>
      </w:r>
      <w:r w:rsidRPr="00382413">
        <w:t>)</w:t>
      </w:r>
      <w:r w:rsidR="002044D4">
        <w:tab/>
      </w:r>
      <w:r w:rsidR="00367768" w:rsidRPr="00382413">
        <w:t>獲獎單位自行宣傳獲獎訊息時，僅能以該獲獎事業作為宣傳對象。</w:t>
      </w:r>
    </w:p>
    <w:p w:rsidR="00C8045D" w:rsidRDefault="009D5E17" w:rsidP="002044D4">
      <w:pPr>
        <w:pStyle w:val="ae"/>
        <w:spacing w:beforeLines="0" w:before="0" w:line="480" w:lineRule="exact"/>
        <w:ind w:leftChars="236" w:left="1126" w:hanging="560"/>
      </w:pPr>
      <w:r w:rsidRPr="00382413">
        <w:t>(</w:t>
      </w:r>
      <w:r w:rsidR="00367768" w:rsidRPr="00382413">
        <w:t>五</w:t>
      </w:r>
      <w:r w:rsidRPr="00382413">
        <w:t>)</w:t>
      </w:r>
      <w:r w:rsidR="002044D4">
        <w:tab/>
      </w:r>
      <w:r w:rsidR="00923D10" w:rsidRPr="00382413">
        <w:rPr>
          <w:b/>
          <w:u w:val="single"/>
        </w:rPr>
        <w:t>獲獎單位</w:t>
      </w:r>
      <w:r w:rsidR="00923D10" w:rsidRPr="00382413">
        <w:rPr>
          <w:rFonts w:hint="eastAsia"/>
          <w:b/>
          <w:u w:val="single"/>
        </w:rPr>
        <w:t>於</w:t>
      </w:r>
      <w:r w:rsidR="00367768" w:rsidRPr="00382413">
        <w:rPr>
          <w:b/>
          <w:u w:val="single"/>
        </w:rPr>
        <w:t>自</w:t>
      </w:r>
      <w:r w:rsidR="00533935">
        <w:rPr>
          <w:b/>
          <w:u w:val="single"/>
        </w:rPr>
        <w:t>評鑑</w:t>
      </w:r>
      <w:r w:rsidR="00E25114" w:rsidRPr="00382413">
        <w:rPr>
          <w:b/>
          <w:u w:val="single"/>
        </w:rPr>
        <w:t>期間</w:t>
      </w:r>
      <w:r w:rsidR="00367768" w:rsidRPr="00382413">
        <w:rPr>
          <w:b/>
          <w:u w:val="single"/>
        </w:rPr>
        <w:t>至頒獎典禮前</w:t>
      </w:r>
      <w:r w:rsidR="00923D10" w:rsidRPr="00382413">
        <w:rPr>
          <w:rFonts w:hint="eastAsia"/>
          <w:b/>
          <w:u w:val="single"/>
        </w:rPr>
        <w:t>，如</w:t>
      </w:r>
      <w:r w:rsidR="00367768" w:rsidRPr="00382413">
        <w:rPr>
          <w:b/>
          <w:u w:val="single"/>
        </w:rPr>
        <w:t>有重大環保違規或報名資料有不實之情事，經查證屬實，</w:t>
      </w:r>
      <w:r w:rsidR="001E1288" w:rsidRPr="001E1288">
        <w:rPr>
          <w:rFonts w:hint="eastAsia"/>
          <w:b/>
          <w:u w:val="single"/>
        </w:rPr>
        <w:t>本</w:t>
      </w:r>
      <w:r w:rsidR="00367768" w:rsidRPr="00382413">
        <w:rPr>
          <w:b/>
          <w:u w:val="single"/>
        </w:rPr>
        <w:t>局得取消獲獎資格；已領獎者，</w:t>
      </w:r>
      <w:r w:rsidR="001E1288" w:rsidRPr="001E1288">
        <w:rPr>
          <w:rFonts w:hint="eastAsia"/>
          <w:b/>
          <w:u w:val="single"/>
        </w:rPr>
        <w:t>本</w:t>
      </w:r>
      <w:r w:rsidR="00367768" w:rsidRPr="00382413">
        <w:rPr>
          <w:b/>
          <w:u w:val="single"/>
        </w:rPr>
        <w:t>局得撤銷或廢止該獎項，得獎</w:t>
      </w:r>
      <w:r w:rsidR="004368AE" w:rsidRPr="00382413">
        <w:rPr>
          <w:b/>
          <w:u w:val="single"/>
        </w:rPr>
        <w:t>單位</w:t>
      </w:r>
      <w:r w:rsidR="00367768" w:rsidRPr="00382413">
        <w:rPr>
          <w:b/>
          <w:u w:val="single"/>
        </w:rPr>
        <w:t>須將</w:t>
      </w:r>
      <w:proofErr w:type="gramStart"/>
      <w:r w:rsidR="00367768" w:rsidRPr="00382413">
        <w:rPr>
          <w:b/>
          <w:u w:val="single"/>
        </w:rPr>
        <w:t>獎座繳回</w:t>
      </w:r>
      <w:proofErr w:type="gramEnd"/>
      <w:r w:rsidR="00367768" w:rsidRPr="00382413">
        <w:t>。</w:t>
      </w:r>
    </w:p>
    <w:p w:rsidR="0073116B" w:rsidRPr="00382413" w:rsidRDefault="0073116B" w:rsidP="002E2474">
      <w:pPr>
        <w:pStyle w:val="ae"/>
        <w:spacing w:beforeLines="0" w:before="0" w:line="520" w:lineRule="exact"/>
        <w:ind w:leftChars="236" w:left="1036" w:hangingChars="168" w:hanging="470"/>
      </w:pPr>
    </w:p>
    <w:p w:rsidR="005D4C67" w:rsidRPr="00382413" w:rsidRDefault="009F2322" w:rsidP="005D4C67">
      <w:pPr>
        <w:pStyle w:val="a3"/>
        <w:spacing w:beforeLines="50" w:before="166" w:afterLines="50" w:after="166" w:line="240" w:lineRule="auto"/>
        <w:jc w:val="center"/>
        <w:rPr>
          <w:rFonts w:ascii="Times New Roman" w:hAnsi="Times New Roman"/>
          <w:b/>
          <w:snapToGrid w:val="0"/>
          <w:kern w:val="0"/>
          <w:sz w:val="64"/>
          <w:szCs w:val="64"/>
        </w:rPr>
      </w:pPr>
      <w:r w:rsidRPr="00382413">
        <w:rPr>
          <w:rFonts w:ascii="Times New Roman" w:hAnsi="Times New Roman"/>
          <w:b/>
          <w:noProof/>
          <w:kern w:val="0"/>
          <w:sz w:val="64"/>
          <w:szCs w:val="64"/>
        </w:rPr>
        <w:lastRenderedPageBreak/>
        <mc:AlternateContent>
          <mc:Choice Requires="wps">
            <w:drawing>
              <wp:anchor distT="0" distB="0" distL="114300" distR="114300" simplePos="0" relativeHeight="251657728" behindDoc="0" locked="0" layoutInCell="1" allowOverlap="1">
                <wp:simplePos x="0" y="0"/>
                <wp:positionH relativeFrom="column">
                  <wp:posOffset>46355</wp:posOffset>
                </wp:positionH>
                <wp:positionV relativeFrom="paragraph">
                  <wp:posOffset>-149860</wp:posOffset>
                </wp:positionV>
                <wp:extent cx="752475" cy="371475"/>
                <wp:effectExtent l="9525" t="9525" r="9525"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71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782C" w:rsidRPr="00AA625B" w:rsidRDefault="008C782C" w:rsidP="00AA625B">
                            <w:pPr>
                              <w:spacing w:line="320" w:lineRule="exact"/>
                              <w:jc w:val="center"/>
                              <w:rPr>
                                <w:rFonts w:ascii="標楷體" w:eastAsia="標楷體" w:hAnsi="標楷體"/>
                                <w:sz w:val="28"/>
                                <w:szCs w:val="28"/>
                              </w:rPr>
                            </w:pPr>
                            <w:r w:rsidRPr="00AA625B">
                              <w:rPr>
                                <w:rFonts w:ascii="標楷體" w:eastAsia="標楷體" w:hAnsi="標楷體" w:hint="eastAsia"/>
                                <w:sz w:val="28"/>
                                <w:szCs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65pt;margin-top:-11.8pt;width:59.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">
                <v:textbox>
                  <w:txbxContent>
                    <w:p w:rsidR="008C782C" w:rsidRPr="00AA625B" w:rsidRDefault="008C782C" w:rsidP="00AA625B">
                      <w:pPr>
                        <w:spacing w:line="320" w:lineRule="exact"/>
                        <w:jc w:val="center"/>
                        <w:rPr>
                          <w:rFonts w:ascii="標楷體" w:eastAsia="標楷體" w:hAnsi="標楷體"/>
                          <w:sz w:val="28"/>
                          <w:szCs w:val="28"/>
                        </w:rPr>
                      </w:pPr>
                      <w:r w:rsidRPr="00AA625B">
                        <w:rPr>
                          <w:rFonts w:ascii="標楷體" w:eastAsia="標楷體" w:hAnsi="標楷體" w:hint="eastAsia"/>
                          <w:sz w:val="28"/>
                          <w:szCs w:val="28"/>
                        </w:rPr>
                        <w:t>附件</w:t>
                      </w:r>
                    </w:p>
                  </w:txbxContent>
                </v:textbox>
              </v:rect>
            </w:pict>
          </mc:Fallback>
        </mc:AlternateContent>
      </w:r>
    </w:p>
    <w:p w:rsidR="005D4C67" w:rsidRPr="00382413" w:rsidRDefault="00B654D1" w:rsidP="005D4C67">
      <w:pPr>
        <w:pStyle w:val="a3"/>
        <w:spacing w:beforeLines="50" w:before="166" w:afterLines="50" w:after="166" w:line="240" w:lineRule="auto"/>
        <w:jc w:val="center"/>
        <w:rPr>
          <w:rFonts w:ascii="Times New Roman" w:hAnsi="Times New Roman"/>
          <w:b/>
          <w:snapToGrid w:val="0"/>
          <w:kern w:val="0"/>
          <w:sz w:val="60"/>
          <w:szCs w:val="60"/>
        </w:rPr>
      </w:pPr>
      <w:proofErr w:type="gramStart"/>
      <w:r w:rsidRPr="00382413">
        <w:rPr>
          <w:rFonts w:ascii="Times New Roman" w:hAnsi="Times New Roman" w:hint="eastAsia"/>
          <w:b/>
          <w:snapToGrid w:val="0"/>
          <w:kern w:val="0"/>
          <w:sz w:val="60"/>
          <w:szCs w:val="60"/>
        </w:rPr>
        <w:t>1</w:t>
      </w:r>
      <w:r w:rsidR="005F0294">
        <w:rPr>
          <w:rFonts w:ascii="Times New Roman" w:hAnsi="Times New Roman" w:hint="eastAsia"/>
          <w:b/>
          <w:snapToGrid w:val="0"/>
          <w:kern w:val="0"/>
          <w:sz w:val="60"/>
          <w:szCs w:val="60"/>
        </w:rPr>
        <w:t>10</w:t>
      </w:r>
      <w:proofErr w:type="gramEnd"/>
      <w:r w:rsidRPr="00382413">
        <w:rPr>
          <w:rFonts w:ascii="Times New Roman" w:hAnsi="Times New Roman" w:hint="eastAsia"/>
          <w:b/>
          <w:snapToGrid w:val="0"/>
          <w:kern w:val="0"/>
          <w:sz w:val="60"/>
          <w:szCs w:val="60"/>
        </w:rPr>
        <w:t>年度</w:t>
      </w:r>
      <w:r w:rsidR="005D4C67" w:rsidRPr="00382413">
        <w:rPr>
          <w:rFonts w:ascii="Times New Roman" w:hAnsi="Times New Roman"/>
          <w:b/>
          <w:snapToGrid w:val="0"/>
          <w:kern w:val="0"/>
          <w:sz w:val="60"/>
          <w:szCs w:val="60"/>
        </w:rPr>
        <w:t>新竹科學園區</w:t>
      </w:r>
    </w:p>
    <w:p w:rsidR="005D4C67" w:rsidRPr="00382413" w:rsidRDefault="00817B08" w:rsidP="005D4C67">
      <w:pPr>
        <w:pStyle w:val="a3"/>
        <w:spacing w:beforeLines="50" w:before="166" w:afterLines="50" w:after="166" w:line="240" w:lineRule="auto"/>
        <w:jc w:val="center"/>
        <w:rPr>
          <w:rFonts w:ascii="Times New Roman" w:hAnsi="Times New Roman"/>
          <w:b/>
          <w:snapToGrid w:val="0"/>
          <w:kern w:val="0"/>
          <w:sz w:val="60"/>
          <w:szCs w:val="60"/>
        </w:rPr>
      </w:pPr>
      <w:r w:rsidRPr="00382413">
        <w:rPr>
          <w:rFonts w:ascii="Times New Roman" w:hAnsi="Times New Roman" w:hint="eastAsia"/>
          <w:b/>
          <w:snapToGrid w:val="0"/>
          <w:kern w:val="0"/>
          <w:sz w:val="60"/>
          <w:szCs w:val="60"/>
        </w:rPr>
        <w:t>廢棄物減量及</w:t>
      </w:r>
      <w:r w:rsidR="00B654D1" w:rsidRPr="00382413">
        <w:rPr>
          <w:rFonts w:ascii="Times New Roman" w:hAnsi="Times New Roman" w:hint="eastAsia"/>
          <w:b/>
          <w:snapToGrid w:val="0"/>
          <w:kern w:val="0"/>
          <w:sz w:val="60"/>
          <w:szCs w:val="60"/>
        </w:rPr>
        <w:t>循環經濟</w:t>
      </w:r>
      <w:r w:rsidR="005D4C67" w:rsidRPr="00382413">
        <w:rPr>
          <w:rFonts w:ascii="Times New Roman" w:hAnsi="Times New Roman"/>
          <w:b/>
          <w:snapToGrid w:val="0"/>
          <w:kern w:val="0"/>
          <w:sz w:val="60"/>
          <w:szCs w:val="60"/>
        </w:rPr>
        <w:t>績優企業獎</w:t>
      </w:r>
    </w:p>
    <w:p w:rsidR="005D4C67" w:rsidRPr="00382413" w:rsidRDefault="005D4C67" w:rsidP="005D4C67">
      <w:pPr>
        <w:pStyle w:val="a3"/>
        <w:spacing w:beforeLines="50" w:before="166" w:afterLines="50" w:after="166" w:line="240" w:lineRule="auto"/>
        <w:jc w:val="center"/>
        <w:rPr>
          <w:rFonts w:ascii="Times New Roman" w:hAnsi="Times New Roman"/>
          <w:b/>
          <w:snapToGrid w:val="0"/>
          <w:kern w:val="0"/>
          <w:sz w:val="60"/>
          <w:szCs w:val="60"/>
        </w:rPr>
      </w:pPr>
      <w:r w:rsidRPr="00382413">
        <w:rPr>
          <w:rFonts w:ascii="Times New Roman" w:hAnsi="Times New Roman"/>
          <w:b/>
          <w:snapToGrid w:val="0"/>
          <w:kern w:val="0"/>
          <w:sz w:val="60"/>
          <w:szCs w:val="60"/>
        </w:rPr>
        <w:t>報名資料</w:t>
      </w:r>
    </w:p>
    <w:p w:rsidR="005D4C67" w:rsidRPr="00382413" w:rsidRDefault="005D4C67" w:rsidP="00B654D1">
      <w:pPr>
        <w:pStyle w:val="a3"/>
        <w:spacing w:beforeLines="50" w:before="166" w:afterLines="50" w:after="166" w:line="240" w:lineRule="auto"/>
        <w:ind w:firstLineChars="200" w:firstLine="1201"/>
        <w:rPr>
          <w:rFonts w:ascii="Times New Roman" w:hAnsi="Times New Roman"/>
          <w:b/>
          <w:snapToGrid w:val="0"/>
          <w:kern w:val="0"/>
          <w:sz w:val="60"/>
          <w:szCs w:val="60"/>
        </w:rPr>
      </w:pPr>
    </w:p>
    <w:p w:rsidR="00B654D1" w:rsidRPr="00382413" w:rsidRDefault="00B654D1" w:rsidP="00B654D1">
      <w:pPr>
        <w:pStyle w:val="a3"/>
        <w:spacing w:beforeLines="50" w:before="166" w:afterLines="50" w:after="166" w:line="240" w:lineRule="auto"/>
        <w:ind w:firstLineChars="200" w:firstLine="961"/>
        <w:rPr>
          <w:rFonts w:ascii="Times New Roman" w:hAnsi="Times New Roman"/>
          <w:b/>
          <w:snapToGrid w:val="0"/>
          <w:kern w:val="0"/>
          <w:sz w:val="48"/>
          <w:szCs w:val="48"/>
        </w:rPr>
      </w:pPr>
    </w:p>
    <w:p w:rsidR="005D4C67" w:rsidRPr="00382413" w:rsidRDefault="005D4C67" w:rsidP="005D4C67">
      <w:pPr>
        <w:pStyle w:val="a3"/>
        <w:spacing w:beforeLines="50" w:before="166" w:afterLines="50" w:after="166" w:line="240" w:lineRule="auto"/>
        <w:ind w:firstLineChars="200" w:firstLine="961"/>
        <w:rPr>
          <w:rFonts w:ascii="Times New Roman" w:hAnsi="Times New Roman"/>
          <w:b/>
          <w:snapToGrid w:val="0"/>
          <w:kern w:val="0"/>
          <w:sz w:val="48"/>
          <w:szCs w:val="48"/>
        </w:rPr>
      </w:pPr>
    </w:p>
    <w:p w:rsidR="005D4C67" w:rsidRPr="00382413" w:rsidRDefault="005D4C67" w:rsidP="005D4C67">
      <w:pPr>
        <w:pStyle w:val="a3"/>
        <w:spacing w:beforeLines="50" w:before="166" w:afterLines="50" w:after="166" w:line="240" w:lineRule="auto"/>
        <w:ind w:firstLineChars="200" w:firstLine="961"/>
        <w:rPr>
          <w:rFonts w:ascii="Times New Roman" w:hAnsi="Times New Roman"/>
          <w:b/>
          <w:snapToGrid w:val="0"/>
          <w:kern w:val="0"/>
          <w:sz w:val="48"/>
          <w:szCs w:val="48"/>
        </w:rPr>
      </w:pPr>
    </w:p>
    <w:p w:rsidR="005D4C67" w:rsidRPr="00382413" w:rsidRDefault="005D4C67" w:rsidP="005D4C67">
      <w:pPr>
        <w:pStyle w:val="a3"/>
        <w:spacing w:beforeLines="50" w:before="166" w:afterLines="50" w:after="166" w:line="240" w:lineRule="auto"/>
        <w:ind w:firstLineChars="200" w:firstLine="961"/>
        <w:rPr>
          <w:rFonts w:ascii="Times New Roman" w:hAnsi="Times New Roman"/>
          <w:b/>
          <w:snapToGrid w:val="0"/>
          <w:kern w:val="0"/>
          <w:sz w:val="48"/>
          <w:szCs w:val="48"/>
        </w:rPr>
      </w:pPr>
    </w:p>
    <w:p w:rsidR="00AA625B" w:rsidRPr="00382413" w:rsidRDefault="00AA625B" w:rsidP="005D4C67">
      <w:pPr>
        <w:pStyle w:val="a3"/>
        <w:spacing w:beforeLines="50" w:before="166" w:afterLines="50" w:after="166" w:line="240" w:lineRule="auto"/>
        <w:ind w:firstLineChars="200" w:firstLine="961"/>
        <w:rPr>
          <w:rFonts w:ascii="Times New Roman" w:hAnsi="Times New Roman"/>
          <w:b/>
          <w:snapToGrid w:val="0"/>
          <w:kern w:val="0"/>
          <w:sz w:val="48"/>
          <w:szCs w:val="48"/>
        </w:rPr>
      </w:pPr>
    </w:p>
    <w:p w:rsidR="00F7021B" w:rsidRPr="00382413" w:rsidRDefault="00F7021B" w:rsidP="005D4C67">
      <w:pPr>
        <w:pStyle w:val="a3"/>
        <w:spacing w:beforeLines="50" w:before="166" w:afterLines="50" w:after="166" w:line="240" w:lineRule="auto"/>
        <w:ind w:firstLineChars="200" w:firstLine="961"/>
        <w:rPr>
          <w:rFonts w:ascii="Times New Roman" w:hAnsi="Times New Roman"/>
          <w:b/>
          <w:snapToGrid w:val="0"/>
          <w:kern w:val="0"/>
          <w:sz w:val="48"/>
          <w:szCs w:val="48"/>
        </w:rPr>
      </w:pPr>
    </w:p>
    <w:p w:rsidR="005D4C67" w:rsidRPr="00382413" w:rsidRDefault="005D4C67" w:rsidP="009C25E2">
      <w:pPr>
        <w:snapToGrid w:val="0"/>
        <w:spacing w:before="120" w:after="100" w:line="240" w:lineRule="atLeast"/>
        <w:ind w:right="113"/>
        <w:rPr>
          <w:rFonts w:eastAsia="標楷體"/>
          <w:b/>
          <w:sz w:val="48"/>
          <w:szCs w:val="48"/>
        </w:rPr>
      </w:pPr>
      <w:r w:rsidRPr="00382413">
        <w:rPr>
          <w:rFonts w:eastAsia="標楷體"/>
          <w:b/>
          <w:snapToGrid w:val="0"/>
          <w:kern w:val="0"/>
          <w:sz w:val="48"/>
          <w:szCs w:val="48"/>
        </w:rPr>
        <w:t>參選</w:t>
      </w:r>
      <w:r w:rsidR="00AE4706" w:rsidRPr="00382413">
        <w:rPr>
          <w:rFonts w:eastAsia="標楷體"/>
          <w:b/>
          <w:snapToGrid w:val="0"/>
          <w:kern w:val="0"/>
          <w:sz w:val="48"/>
          <w:szCs w:val="48"/>
        </w:rPr>
        <w:t>事業</w:t>
      </w:r>
      <w:r w:rsidR="00310BDA" w:rsidRPr="00382413">
        <w:rPr>
          <w:rFonts w:eastAsia="標楷體"/>
          <w:b/>
          <w:snapToGrid w:val="0"/>
          <w:kern w:val="0"/>
          <w:sz w:val="48"/>
          <w:szCs w:val="48"/>
        </w:rPr>
        <w:t>單位</w:t>
      </w:r>
      <w:r w:rsidRPr="00382413">
        <w:rPr>
          <w:rFonts w:eastAsia="標楷體"/>
          <w:b/>
          <w:snapToGrid w:val="0"/>
          <w:kern w:val="0"/>
          <w:sz w:val="48"/>
          <w:szCs w:val="48"/>
        </w:rPr>
        <w:t>：</w:t>
      </w:r>
      <w:r w:rsidRPr="00382413">
        <w:rPr>
          <w:rFonts w:eastAsia="標楷體"/>
          <w:b/>
          <w:snapToGrid w:val="0"/>
          <w:kern w:val="0"/>
          <w:sz w:val="48"/>
          <w:szCs w:val="48"/>
          <w:u w:val="single"/>
        </w:rPr>
        <w:t xml:space="preserve">                  </w:t>
      </w:r>
    </w:p>
    <w:p w:rsidR="005D4C67" w:rsidRPr="00382413" w:rsidRDefault="0029362A" w:rsidP="00F70CED">
      <w:pPr>
        <w:snapToGrid w:val="0"/>
        <w:spacing w:before="120" w:after="240" w:line="240" w:lineRule="atLeast"/>
        <w:ind w:left="4483" w:right="113" w:hangingChars="933" w:hanging="4483"/>
        <w:rPr>
          <w:rFonts w:ascii="標楷體" w:eastAsia="標楷體" w:hAnsi="標楷體"/>
          <w:b/>
          <w:snapToGrid w:val="0"/>
          <w:kern w:val="0"/>
          <w:sz w:val="48"/>
          <w:szCs w:val="48"/>
        </w:rPr>
      </w:pPr>
      <w:r w:rsidRPr="00382413">
        <w:rPr>
          <w:rFonts w:eastAsia="標楷體" w:hint="eastAsia"/>
          <w:b/>
          <w:snapToGrid w:val="0"/>
          <w:kern w:val="0"/>
          <w:sz w:val="48"/>
          <w:szCs w:val="48"/>
        </w:rPr>
        <w:t>報名組別</w:t>
      </w:r>
      <w:r w:rsidRPr="00382413">
        <w:rPr>
          <w:rFonts w:eastAsia="標楷體"/>
          <w:b/>
          <w:snapToGrid w:val="0"/>
          <w:kern w:val="0"/>
          <w:sz w:val="48"/>
          <w:szCs w:val="48"/>
        </w:rPr>
        <w:t>：</w:t>
      </w:r>
      <w:r w:rsidR="009C25E2" w:rsidRPr="00382413">
        <w:rPr>
          <w:rFonts w:eastAsia="標楷體" w:hint="eastAsia"/>
          <w:b/>
          <w:snapToGrid w:val="0"/>
          <w:kern w:val="0"/>
          <w:sz w:val="48"/>
          <w:szCs w:val="48"/>
        </w:rPr>
        <w:t xml:space="preserve"> </w:t>
      </w:r>
      <w:r w:rsidRPr="00382413">
        <w:rPr>
          <w:rFonts w:ascii="標楷體" w:eastAsia="標楷體" w:hAnsi="標楷體" w:hint="eastAsia"/>
          <w:b/>
          <w:snapToGrid w:val="0"/>
          <w:kern w:val="0"/>
          <w:sz w:val="48"/>
          <w:szCs w:val="48"/>
        </w:rPr>
        <w:t>□</w:t>
      </w:r>
      <w:r w:rsidR="009C25E2" w:rsidRPr="00382413">
        <w:rPr>
          <w:rFonts w:ascii="標楷體" w:eastAsia="標楷體" w:hAnsi="標楷體" w:hint="eastAsia"/>
          <w:b/>
          <w:snapToGrid w:val="0"/>
          <w:kern w:val="0"/>
          <w:sz w:val="48"/>
          <w:szCs w:val="48"/>
        </w:rPr>
        <w:t xml:space="preserve"> </w:t>
      </w:r>
      <w:r w:rsidRPr="00EA2BDB">
        <w:rPr>
          <w:rFonts w:eastAsia="標楷體"/>
          <w:b/>
          <w:snapToGrid w:val="0"/>
          <w:kern w:val="0"/>
          <w:sz w:val="48"/>
          <w:szCs w:val="48"/>
        </w:rPr>
        <w:t>A</w:t>
      </w:r>
      <w:r w:rsidRPr="00EA2BDB">
        <w:rPr>
          <w:rFonts w:eastAsia="標楷體"/>
          <w:b/>
          <w:snapToGrid w:val="0"/>
          <w:kern w:val="0"/>
          <w:sz w:val="48"/>
          <w:szCs w:val="48"/>
        </w:rPr>
        <w:t>組</w:t>
      </w:r>
      <w:r w:rsidR="009C25E2" w:rsidRPr="00EA2BDB">
        <w:rPr>
          <w:rFonts w:eastAsia="標楷體"/>
          <w:b/>
          <w:snapToGrid w:val="0"/>
          <w:kern w:val="0"/>
          <w:sz w:val="48"/>
          <w:szCs w:val="48"/>
        </w:rPr>
        <w:t>-</w:t>
      </w:r>
      <w:proofErr w:type="gramStart"/>
      <w:r w:rsidR="00B70ADF" w:rsidRPr="00B70ADF">
        <w:rPr>
          <w:rFonts w:eastAsia="標楷體"/>
          <w:b/>
          <w:snapToGrid w:val="0"/>
          <w:kern w:val="0"/>
          <w:sz w:val="48"/>
          <w:szCs w:val="48"/>
        </w:rPr>
        <w:t>逕</w:t>
      </w:r>
      <w:proofErr w:type="gramEnd"/>
      <w:r w:rsidR="00B70ADF" w:rsidRPr="00B70ADF">
        <w:rPr>
          <w:rFonts w:eastAsia="標楷體"/>
          <w:b/>
          <w:snapToGrid w:val="0"/>
          <w:kern w:val="0"/>
          <w:sz w:val="48"/>
          <w:szCs w:val="48"/>
        </w:rPr>
        <w:t>納入評鑑</w:t>
      </w:r>
      <w:r w:rsidR="00F70CED" w:rsidRPr="00F70CED">
        <w:rPr>
          <w:rFonts w:eastAsia="標楷體" w:hint="eastAsia"/>
          <w:b/>
          <w:snapToGrid w:val="0"/>
          <w:kern w:val="0"/>
          <w:sz w:val="48"/>
          <w:szCs w:val="48"/>
        </w:rPr>
        <w:t>之</w:t>
      </w:r>
      <w:r w:rsidR="008C782C">
        <w:rPr>
          <w:rFonts w:eastAsia="標楷體" w:hint="eastAsia"/>
          <w:b/>
          <w:snapToGrid w:val="0"/>
          <w:kern w:val="0"/>
          <w:sz w:val="48"/>
          <w:szCs w:val="48"/>
        </w:rPr>
        <w:t>列管事業</w:t>
      </w:r>
    </w:p>
    <w:p w:rsidR="0029362A" w:rsidRPr="00382413" w:rsidRDefault="009C25E2" w:rsidP="00F10FD7">
      <w:pPr>
        <w:snapToGrid w:val="0"/>
        <w:spacing w:before="120" w:after="240" w:line="240" w:lineRule="atLeast"/>
        <w:ind w:right="113" w:firstLineChars="499" w:firstLine="2398"/>
        <w:rPr>
          <w:rFonts w:ascii="標楷體" w:eastAsia="標楷體" w:hAnsi="標楷體"/>
          <w:b/>
          <w:snapToGrid w:val="0"/>
          <w:kern w:val="0"/>
          <w:sz w:val="48"/>
          <w:szCs w:val="48"/>
        </w:rPr>
      </w:pPr>
      <w:r w:rsidRPr="00382413">
        <w:rPr>
          <w:rFonts w:ascii="標楷體" w:eastAsia="標楷體" w:hAnsi="標楷體" w:hint="eastAsia"/>
          <w:b/>
          <w:snapToGrid w:val="0"/>
          <w:kern w:val="0"/>
          <w:sz w:val="48"/>
          <w:szCs w:val="48"/>
        </w:rPr>
        <w:t xml:space="preserve"> </w:t>
      </w:r>
      <w:r w:rsidR="0029362A" w:rsidRPr="00382413">
        <w:rPr>
          <w:rFonts w:ascii="標楷體" w:eastAsia="標楷體" w:hAnsi="標楷體" w:hint="eastAsia"/>
          <w:b/>
          <w:snapToGrid w:val="0"/>
          <w:kern w:val="0"/>
          <w:sz w:val="48"/>
          <w:szCs w:val="48"/>
        </w:rPr>
        <w:t>□</w:t>
      </w:r>
      <w:r w:rsidRPr="00382413">
        <w:rPr>
          <w:rFonts w:ascii="標楷體" w:eastAsia="標楷體" w:hAnsi="標楷體" w:hint="eastAsia"/>
          <w:b/>
          <w:snapToGrid w:val="0"/>
          <w:kern w:val="0"/>
          <w:sz w:val="48"/>
          <w:szCs w:val="48"/>
        </w:rPr>
        <w:t xml:space="preserve"> </w:t>
      </w:r>
      <w:r w:rsidR="0029362A" w:rsidRPr="00EA2BDB">
        <w:rPr>
          <w:rFonts w:eastAsia="標楷體"/>
          <w:b/>
          <w:snapToGrid w:val="0"/>
          <w:kern w:val="0"/>
          <w:sz w:val="48"/>
          <w:szCs w:val="48"/>
        </w:rPr>
        <w:t>B</w:t>
      </w:r>
      <w:r w:rsidR="0029362A" w:rsidRPr="00EA2BDB">
        <w:rPr>
          <w:rFonts w:eastAsia="標楷體"/>
          <w:b/>
          <w:snapToGrid w:val="0"/>
          <w:kern w:val="0"/>
          <w:sz w:val="48"/>
          <w:szCs w:val="48"/>
        </w:rPr>
        <w:t>組</w:t>
      </w:r>
      <w:r w:rsidRPr="00EA2BDB">
        <w:rPr>
          <w:rFonts w:eastAsia="標楷體"/>
          <w:b/>
          <w:snapToGrid w:val="0"/>
          <w:kern w:val="0"/>
          <w:sz w:val="48"/>
          <w:szCs w:val="48"/>
        </w:rPr>
        <w:t>-</w:t>
      </w:r>
      <w:r w:rsidR="00F70CED" w:rsidRPr="00724F0F">
        <w:rPr>
          <w:rFonts w:eastAsia="標楷體" w:hint="eastAsia"/>
          <w:b/>
          <w:snapToGrid w:val="0"/>
          <w:kern w:val="0"/>
          <w:sz w:val="48"/>
          <w:szCs w:val="48"/>
        </w:rPr>
        <w:t>自</w:t>
      </w:r>
      <w:r w:rsidR="00CE6350" w:rsidRPr="00724F0F">
        <w:rPr>
          <w:rFonts w:eastAsia="標楷體" w:hint="eastAsia"/>
          <w:b/>
          <w:snapToGrid w:val="0"/>
          <w:kern w:val="0"/>
          <w:sz w:val="48"/>
          <w:szCs w:val="48"/>
        </w:rPr>
        <w:t>由</w:t>
      </w:r>
      <w:r w:rsidR="00F70CED">
        <w:rPr>
          <w:rFonts w:eastAsia="標楷體" w:hint="eastAsia"/>
          <w:b/>
          <w:snapToGrid w:val="0"/>
          <w:kern w:val="0"/>
          <w:sz w:val="48"/>
          <w:szCs w:val="48"/>
        </w:rPr>
        <w:t>報名企業</w:t>
      </w:r>
    </w:p>
    <w:p w:rsidR="005D4C67" w:rsidRPr="00382413" w:rsidRDefault="005D4C67" w:rsidP="005D4C67">
      <w:pPr>
        <w:snapToGrid w:val="0"/>
        <w:spacing w:before="100" w:after="100" w:line="240" w:lineRule="atLeast"/>
        <w:ind w:right="113"/>
        <w:rPr>
          <w:rFonts w:eastAsia="標楷體"/>
          <w:b/>
          <w:sz w:val="40"/>
          <w:szCs w:val="40"/>
        </w:rPr>
      </w:pPr>
    </w:p>
    <w:p w:rsidR="0029362A" w:rsidRPr="00382413" w:rsidRDefault="00F10FD7" w:rsidP="005D4C67">
      <w:pPr>
        <w:snapToGrid w:val="0"/>
        <w:spacing w:before="100" w:after="100" w:line="240" w:lineRule="atLeast"/>
        <w:ind w:right="113"/>
        <w:rPr>
          <w:rFonts w:eastAsia="標楷體"/>
          <w:b/>
          <w:sz w:val="40"/>
          <w:szCs w:val="40"/>
        </w:rPr>
      </w:pPr>
      <w:r>
        <w:rPr>
          <w:rFonts w:eastAsia="標楷體"/>
          <w:b/>
          <w:sz w:val="40"/>
          <w:szCs w:val="40"/>
        </w:rPr>
        <w:br w:type="page"/>
      </w:r>
    </w:p>
    <w:p w:rsidR="005D4C67" w:rsidRPr="00382413" w:rsidRDefault="005D4C67" w:rsidP="00AA625B">
      <w:pPr>
        <w:snapToGrid w:val="0"/>
        <w:spacing w:before="100" w:after="100" w:line="240" w:lineRule="atLeast"/>
        <w:ind w:right="113"/>
        <w:jc w:val="center"/>
        <w:rPr>
          <w:rFonts w:eastAsia="標楷體"/>
          <w:b/>
          <w:sz w:val="44"/>
          <w:szCs w:val="44"/>
        </w:rPr>
      </w:pPr>
      <w:r w:rsidRPr="00382413">
        <w:rPr>
          <w:rFonts w:eastAsia="標楷體"/>
          <w:b/>
          <w:sz w:val="44"/>
          <w:szCs w:val="44"/>
        </w:rPr>
        <w:lastRenderedPageBreak/>
        <w:t>報名資料檢核表</w:t>
      </w:r>
    </w:p>
    <w:p w:rsidR="005D4C67" w:rsidRPr="00382413" w:rsidRDefault="005D4C67" w:rsidP="005D4C67">
      <w:pPr>
        <w:snapToGrid w:val="0"/>
        <w:spacing w:before="100" w:after="100" w:line="240" w:lineRule="atLeast"/>
        <w:ind w:right="113"/>
        <w:rPr>
          <w:rFonts w:eastAsia="標楷體"/>
          <w:b/>
          <w:sz w:val="28"/>
          <w:szCs w:val="28"/>
        </w:rPr>
      </w:pPr>
    </w:p>
    <w:p w:rsidR="005D4C67" w:rsidRPr="00382413" w:rsidRDefault="005D4C67" w:rsidP="00222D0E">
      <w:pPr>
        <w:snapToGrid w:val="0"/>
        <w:spacing w:before="100" w:after="100" w:line="400" w:lineRule="atLeast"/>
        <w:ind w:right="113" w:firstLineChars="153" w:firstLine="490"/>
        <w:rPr>
          <w:rFonts w:eastAsia="標楷體"/>
          <w:b/>
          <w:sz w:val="32"/>
          <w:szCs w:val="32"/>
        </w:rPr>
      </w:pPr>
      <w:r w:rsidRPr="00382413">
        <w:rPr>
          <w:rFonts w:eastAsia="標楷體"/>
          <w:b/>
          <w:sz w:val="32"/>
          <w:szCs w:val="32"/>
        </w:rPr>
        <w:t>參選事業</w:t>
      </w:r>
      <w:r w:rsidR="00310BDA" w:rsidRPr="00382413">
        <w:rPr>
          <w:rFonts w:eastAsia="標楷體"/>
          <w:b/>
          <w:sz w:val="32"/>
          <w:szCs w:val="32"/>
        </w:rPr>
        <w:t>單位</w:t>
      </w:r>
      <w:r w:rsidRPr="00382413">
        <w:rPr>
          <w:rFonts w:eastAsia="標楷體"/>
          <w:b/>
          <w:sz w:val="32"/>
          <w:szCs w:val="32"/>
        </w:rPr>
        <w:t>應於送件前再次檢核下列文件是否齊備：</w:t>
      </w:r>
    </w:p>
    <w:p w:rsidR="005D4C67" w:rsidRPr="00382413" w:rsidRDefault="00313FD7" w:rsidP="005D4C67">
      <w:pPr>
        <w:numPr>
          <w:ilvl w:val="1"/>
          <w:numId w:val="34"/>
        </w:numPr>
        <w:snapToGrid w:val="0"/>
        <w:spacing w:before="100" w:after="100" w:line="400" w:lineRule="atLeast"/>
        <w:ind w:right="113"/>
        <w:rPr>
          <w:rFonts w:eastAsia="標楷體"/>
          <w:b/>
          <w:sz w:val="32"/>
          <w:szCs w:val="32"/>
        </w:rPr>
      </w:pPr>
      <w:r w:rsidRPr="00382413">
        <w:rPr>
          <w:rFonts w:eastAsia="標楷體" w:hint="eastAsia"/>
          <w:b/>
          <w:sz w:val="32"/>
          <w:szCs w:val="32"/>
        </w:rPr>
        <w:t>一、</w:t>
      </w:r>
      <w:r w:rsidR="005D4C67" w:rsidRPr="00382413">
        <w:rPr>
          <w:rFonts w:eastAsia="標楷體"/>
          <w:b/>
          <w:sz w:val="32"/>
          <w:szCs w:val="32"/>
        </w:rPr>
        <w:t>基本資料表</w:t>
      </w:r>
    </w:p>
    <w:p w:rsidR="00ED515B" w:rsidRPr="00382413" w:rsidRDefault="00313FD7" w:rsidP="00880858">
      <w:pPr>
        <w:numPr>
          <w:ilvl w:val="1"/>
          <w:numId w:val="34"/>
        </w:numPr>
        <w:snapToGrid w:val="0"/>
        <w:spacing w:before="100" w:after="100" w:line="400" w:lineRule="atLeast"/>
        <w:ind w:right="113"/>
        <w:rPr>
          <w:rFonts w:eastAsia="標楷體"/>
          <w:b/>
          <w:sz w:val="32"/>
          <w:szCs w:val="32"/>
        </w:rPr>
      </w:pPr>
      <w:r w:rsidRPr="00382413">
        <w:rPr>
          <w:rFonts w:eastAsia="標楷體" w:hint="eastAsia"/>
          <w:b/>
          <w:sz w:val="32"/>
          <w:szCs w:val="32"/>
        </w:rPr>
        <w:t>二、</w:t>
      </w:r>
      <w:r w:rsidR="00880858" w:rsidRPr="00880858">
        <w:rPr>
          <w:rFonts w:eastAsia="標楷體" w:hint="eastAsia"/>
          <w:b/>
          <w:sz w:val="32"/>
          <w:szCs w:val="32"/>
        </w:rPr>
        <w:t>評分項目表</w:t>
      </w:r>
    </w:p>
    <w:p w:rsidR="00D049BB" w:rsidRPr="00382413" w:rsidRDefault="00313FD7" w:rsidP="00D049BB">
      <w:pPr>
        <w:numPr>
          <w:ilvl w:val="1"/>
          <w:numId w:val="34"/>
        </w:numPr>
        <w:snapToGrid w:val="0"/>
        <w:spacing w:before="100" w:after="100" w:line="400" w:lineRule="atLeast"/>
        <w:ind w:right="113"/>
        <w:rPr>
          <w:rFonts w:eastAsia="標楷體"/>
          <w:b/>
          <w:sz w:val="32"/>
          <w:szCs w:val="32"/>
        </w:rPr>
      </w:pPr>
      <w:r w:rsidRPr="00382413">
        <w:rPr>
          <w:rFonts w:eastAsia="標楷體" w:hint="eastAsia"/>
          <w:b/>
          <w:sz w:val="32"/>
          <w:szCs w:val="32"/>
        </w:rPr>
        <w:t>附表、</w:t>
      </w:r>
      <w:r w:rsidR="00E0659C" w:rsidRPr="00382413">
        <w:rPr>
          <w:rFonts w:eastAsia="標楷體"/>
          <w:b/>
          <w:sz w:val="32"/>
          <w:szCs w:val="32"/>
        </w:rPr>
        <w:t>表揚內容公開同意書</w:t>
      </w:r>
      <w:r w:rsidR="00D049BB" w:rsidRPr="00382413">
        <w:rPr>
          <w:rFonts w:eastAsia="標楷體"/>
          <w:b/>
          <w:sz w:val="32"/>
          <w:szCs w:val="32"/>
        </w:rPr>
        <w:t xml:space="preserve"> </w:t>
      </w:r>
    </w:p>
    <w:p w:rsidR="00B137CC" w:rsidRPr="00382413" w:rsidRDefault="00B137CC" w:rsidP="0056276B">
      <w:pPr>
        <w:snapToGrid w:val="0"/>
        <w:spacing w:before="100" w:after="100" w:line="400" w:lineRule="atLeast"/>
        <w:ind w:left="840" w:right="113"/>
        <w:rPr>
          <w:rFonts w:eastAsia="標楷體"/>
          <w:b/>
          <w:sz w:val="32"/>
          <w:szCs w:val="32"/>
        </w:rPr>
      </w:pPr>
    </w:p>
    <w:p w:rsidR="00030044" w:rsidRPr="00382413" w:rsidRDefault="00030044">
      <w:pPr>
        <w:pStyle w:val="1-0"/>
        <w:snapToGrid w:val="0"/>
        <w:spacing w:before="0"/>
        <w:jc w:val="left"/>
        <w:rPr>
          <w:rFonts w:eastAsia="標楷體"/>
          <w:b/>
          <w:sz w:val="32"/>
          <w:szCs w:val="32"/>
        </w:rPr>
      </w:pPr>
    </w:p>
    <w:p w:rsidR="00030044" w:rsidRPr="00382413" w:rsidRDefault="00030044">
      <w:pPr>
        <w:pStyle w:val="1-0"/>
        <w:snapToGrid w:val="0"/>
        <w:spacing w:before="0"/>
        <w:jc w:val="left"/>
        <w:rPr>
          <w:rFonts w:eastAsia="標楷體"/>
          <w:b/>
          <w:sz w:val="32"/>
          <w:szCs w:val="32"/>
        </w:rPr>
      </w:pPr>
    </w:p>
    <w:p w:rsidR="0094310A" w:rsidRPr="00382413" w:rsidRDefault="005D4C67">
      <w:pPr>
        <w:pStyle w:val="1-0"/>
        <w:snapToGrid w:val="0"/>
        <w:spacing w:before="0"/>
        <w:jc w:val="left"/>
        <w:rPr>
          <w:rFonts w:eastAsia="標楷體"/>
          <w:b/>
          <w:sz w:val="32"/>
          <w:szCs w:val="32"/>
        </w:rPr>
      </w:pPr>
      <w:r w:rsidRPr="00382413">
        <w:rPr>
          <w:rFonts w:eastAsia="標楷體"/>
          <w:b/>
          <w:sz w:val="32"/>
          <w:szCs w:val="32"/>
        </w:rPr>
        <w:br w:type="page"/>
      </w:r>
      <w:r w:rsidR="002160F9" w:rsidRPr="00382413">
        <w:rPr>
          <w:rFonts w:eastAsia="標楷體"/>
          <w:b/>
          <w:sz w:val="32"/>
          <w:szCs w:val="32"/>
        </w:rPr>
        <w:lastRenderedPageBreak/>
        <w:t>一、</w:t>
      </w:r>
      <w:r w:rsidR="0094310A" w:rsidRPr="00382413">
        <w:rPr>
          <w:rFonts w:eastAsia="標楷體"/>
          <w:b/>
          <w:sz w:val="32"/>
          <w:szCs w:val="32"/>
        </w:rPr>
        <w:t>基本資料表</w:t>
      </w:r>
    </w:p>
    <w:tbl>
      <w:tblPr>
        <w:tblW w:w="98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38"/>
        <w:gridCol w:w="851"/>
        <w:gridCol w:w="2268"/>
        <w:gridCol w:w="1417"/>
        <w:gridCol w:w="284"/>
        <w:gridCol w:w="3120"/>
        <w:gridCol w:w="8"/>
      </w:tblGrid>
      <w:tr w:rsidR="0094310A" w:rsidRPr="00382413" w:rsidTr="00310BDA">
        <w:trPr>
          <w:gridAfter w:val="1"/>
          <w:wAfter w:w="8" w:type="dxa"/>
          <w:cantSplit/>
          <w:trHeight w:val="347"/>
          <w:jc w:val="center"/>
        </w:trPr>
        <w:tc>
          <w:tcPr>
            <w:tcW w:w="1938" w:type="dxa"/>
            <w:vAlign w:val="center"/>
          </w:tcPr>
          <w:p w:rsidR="0094310A" w:rsidRPr="00382413" w:rsidRDefault="00AC53C9" w:rsidP="004E6CA6">
            <w:pPr>
              <w:spacing w:beforeLines="25" w:before="83" w:afterLines="25" w:after="83"/>
              <w:jc w:val="center"/>
              <w:rPr>
                <w:rFonts w:eastAsia="標楷體"/>
                <w:sz w:val="28"/>
                <w:szCs w:val="28"/>
              </w:rPr>
            </w:pPr>
            <w:r w:rsidRPr="00382413">
              <w:rPr>
                <w:rFonts w:eastAsia="標楷體"/>
                <w:sz w:val="28"/>
                <w:szCs w:val="28"/>
              </w:rPr>
              <w:t>事業</w:t>
            </w:r>
            <w:r w:rsidR="00E37825" w:rsidRPr="00382413">
              <w:rPr>
                <w:rFonts w:eastAsia="標楷體"/>
                <w:sz w:val="28"/>
                <w:szCs w:val="28"/>
              </w:rPr>
              <w:t>單位</w:t>
            </w:r>
            <w:r w:rsidR="0094310A" w:rsidRPr="00382413">
              <w:rPr>
                <w:rFonts w:eastAsia="標楷體"/>
                <w:sz w:val="28"/>
                <w:szCs w:val="28"/>
              </w:rPr>
              <w:t>名稱</w:t>
            </w:r>
          </w:p>
        </w:tc>
        <w:tc>
          <w:tcPr>
            <w:tcW w:w="7940" w:type="dxa"/>
            <w:gridSpan w:val="5"/>
            <w:vAlign w:val="center"/>
          </w:tcPr>
          <w:p w:rsidR="0094310A" w:rsidRPr="00382413" w:rsidRDefault="0094310A">
            <w:pPr>
              <w:spacing w:beforeLines="25" w:before="83" w:afterLines="25" w:after="83"/>
              <w:jc w:val="both"/>
              <w:rPr>
                <w:rFonts w:eastAsia="標楷體"/>
                <w:sz w:val="28"/>
                <w:szCs w:val="28"/>
              </w:rPr>
            </w:pPr>
          </w:p>
        </w:tc>
      </w:tr>
      <w:tr w:rsidR="00E37825" w:rsidRPr="00382413" w:rsidTr="00310BDA">
        <w:trPr>
          <w:gridAfter w:val="1"/>
          <w:wAfter w:w="8" w:type="dxa"/>
          <w:cantSplit/>
          <w:trHeight w:val="347"/>
          <w:jc w:val="center"/>
        </w:trPr>
        <w:tc>
          <w:tcPr>
            <w:tcW w:w="1938" w:type="dxa"/>
            <w:vAlign w:val="center"/>
          </w:tcPr>
          <w:p w:rsidR="00E37825" w:rsidRPr="00382413" w:rsidRDefault="00E37825" w:rsidP="004E6CA6">
            <w:pPr>
              <w:spacing w:beforeLines="25" w:before="83" w:afterLines="25" w:after="83"/>
              <w:jc w:val="center"/>
              <w:rPr>
                <w:rFonts w:eastAsia="標楷體"/>
                <w:sz w:val="28"/>
                <w:szCs w:val="28"/>
              </w:rPr>
            </w:pPr>
            <w:r w:rsidRPr="00382413">
              <w:rPr>
                <w:rFonts w:eastAsia="標楷體"/>
                <w:sz w:val="28"/>
                <w:szCs w:val="28"/>
              </w:rPr>
              <w:t>事業單位地址</w:t>
            </w:r>
          </w:p>
        </w:tc>
        <w:tc>
          <w:tcPr>
            <w:tcW w:w="7940" w:type="dxa"/>
            <w:gridSpan w:val="5"/>
            <w:vAlign w:val="center"/>
          </w:tcPr>
          <w:p w:rsidR="00E37825" w:rsidRPr="00382413" w:rsidRDefault="00E37825">
            <w:pPr>
              <w:spacing w:beforeLines="25" w:before="83" w:afterLines="25" w:after="83"/>
              <w:jc w:val="both"/>
              <w:rPr>
                <w:rFonts w:eastAsia="標楷體"/>
                <w:sz w:val="28"/>
                <w:szCs w:val="28"/>
              </w:rPr>
            </w:pPr>
          </w:p>
        </w:tc>
      </w:tr>
      <w:tr w:rsidR="0094310A" w:rsidRPr="00382413" w:rsidTr="00310BDA">
        <w:trPr>
          <w:gridAfter w:val="1"/>
          <w:wAfter w:w="8" w:type="dxa"/>
          <w:cantSplit/>
          <w:trHeight w:val="339"/>
          <w:jc w:val="center"/>
        </w:trPr>
        <w:tc>
          <w:tcPr>
            <w:tcW w:w="1938" w:type="dxa"/>
            <w:vAlign w:val="center"/>
          </w:tcPr>
          <w:p w:rsidR="0094310A" w:rsidRPr="00382413" w:rsidRDefault="00E37825">
            <w:pPr>
              <w:spacing w:beforeLines="25" w:before="83" w:afterLines="25" w:after="83"/>
              <w:jc w:val="center"/>
              <w:rPr>
                <w:rFonts w:eastAsia="標楷體"/>
                <w:sz w:val="28"/>
                <w:szCs w:val="28"/>
              </w:rPr>
            </w:pPr>
            <w:r w:rsidRPr="00382413">
              <w:rPr>
                <w:rFonts w:eastAsia="標楷體"/>
                <w:sz w:val="28"/>
                <w:szCs w:val="28"/>
              </w:rPr>
              <w:t>負責人</w:t>
            </w:r>
          </w:p>
        </w:tc>
        <w:tc>
          <w:tcPr>
            <w:tcW w:w="7940" w:type="dxa"/>
            <w:gridSpan w:val="5"/>
          </w:tcPr>
          <w:p w:rsidR="0094310A" w:rsidRPr="00382413" w:rsidRDefault="0094310A">
            <w:pPr>
              <w:spacing w:beforeLines="25" w:before="83" w:afterLines="25" w:after="83"/>
              <w:jc w:val="both"/>
              <w:rPr>
                <w:rFonts w:eastAsia="標楷體"/>
                <w:sz w:val="28"/>
                <w:szCs w:val="28"/>
              </w:rPr>
            </w:pPr>
          </w:p>
        </w:tc>
      </w:tr>
      <w:tr w:rsidR="00AA625B" w:rsidRPr="00382413" w:rsidTr="00B33CBE">
        <w:trPr>
          <w:gridAfter w:val="1"/>
          <w:wAfter w:w="8" w:type="dxa"/>
          <w:cantSplit/>
          <w:trHeight w:val="858"/>
          <w:jc w:val="center"/>
        </w:trPr>
        <w:tc>
          <w:tcPr>
            <w:tcW w:w="1938" w:type="dxa"/>
            <w:vAlign w:val="center"/>
          </w:tcPr>
          <w:p w:rsidR="00AA625B" w:rsidRPr="00382413" w:rsidRDefault="00AA625B" w:rsidP="00AA625B">
            <w:pPr>
              <w:adjustRightInd w:val="0"/>
              <w:snapToGrid w:val="0"/>
              <w:spacing w:before="100" w:after="100" w:line="240" w:lineRule="atLeast"/>
              <w:ind w:right="113"/>
              <w:jc w:val="center"/>
              <w:textAlignment w:val="baseline"/>
              <w:rPr>
                <w:rFonts w:eastAsia="標楷體"/>
                <w:sz w:val="28"/>
                <w:szCs w:val="28"/>
              </w:rPr>
            </w:pPr>
            <w:r w:rsidRPr="00382413">
              <w:rPr>
                <w:rFonts w:eastAsia="標楷體"/>
                <w:sz w:val="28"/>
                <w:szCs w:val="28"/>
              </w:rPr>
              <w:t>設立日期</w:t>
            </w:r>
          </w:p>
        </w:tc>
        <w:tc>
          <w:tcPr>
            <w:tcW w:w="3119" w:type="dxa"/>
            <w:gridSpan w:val="2"/>
            <w:tcBorders>
              <w:right w:val="single" w:sz="4" w:space="0" w:color="auto"/>
            </w:tcBorders>
            <w:vAlign w:val="center"/>
          </w:tcPr>
          <w:p w:rsidR="00AA625B" w:rsidRPr="00382413" w:rsidRDefault="00AA625B" w:rsidP="00310BDA">
            <w:pPr>
              <w:adjustRightInd w:val="0"/>
              <w:snapToGrid w:val="0"/>
              <w:spacing w:before="100" w:after="100" w:line="240" w:lineRule="atLeast"/>
              <w:jc w:val="both"/>
              <w:textAlignment w:val="baseline"/>
              <w:rPr>
                <w:rFonts w:eastAsia="標楷體"/>
                <w:sz w:val="28"/>
                <w:szCs w:val="28"/>
              </w:rPr>
            </w:pPr>
            <w:r w:rsidRPr="00382413">
              <w:rPr>
                <w:rFonts w:eastAsia="標楷體"/>
                <w:sz w:val="28"/>
                <w:szCs w:val="28"/>
              </w:rPr>
              <w:t xml:space="preserve">      </w:t>
            </w:r>
            <w:r w:rsidRPr="00382413">
              <w:rPr>
                <w:rFonts w:eastAsia="標楷體"/>
                <w:sz w:val="28"/>
                <w:szCs w:val="28"/>
              </w:rPr>
              <w:t>年</w:t>
            </w:r>
            <w:r w:rsidRPr="00382413">
              <w:rPr>
                <w:rFonts w:eastAsia="標楷體"/>
                <w:sz w:val="28"/>
                <w:szCs w:val="28"/>
              </w:rPr>
              <w:t xml:space="preserve">    </w:t>
            </w:r>
            <w:r w:rsidRPr="00382413">
              <w:rPr>
                <w:rFonts w:eastAsia="標楷體"/>
                <w:sz w:val="28"/>
                <w:szCs w:val="28"/>
              </w:rPr>
              <w:t>月</w:t>
            </w:r>
            <w:r w:rsidRPr="00382413">
              <w:rPr>
                <w:rFonts w:eastAsia="標楷體"/>
                <w:sz w:val="28"/>
                <w:szCs w:val="28"/>
              </w:rPr>
              <w:t xml:space="preserve">  </w:t>
            </w:r>
            <w:r w:rsidRPr="00382413">
              <w:rPr>
                <w:rFonts w:eastAsia="標楷體"/>
                <w:sz w:val="28"/>
                <w:szCs w:val="28"/>
              </w:rPr>
              <w:t xml:space="preserve">　日</w:t>
            </w:r>
          </w:p>
        </w:tc>
        <w:tc>
          <w:tcPr>
            <w:tcW w:w="1417" w:type="dxa"/>
            <w:tcBorders>
              <w:left w:val="single" w:sz="4" w:space="0" w:color="auto"/>
              <w:right w:val="single" w:sz="4" w:space="0" w:color="auto"/>
            </w:tcBorders>
            <w:vAlign w:val="center"/>
          </w:tcPr>
          <w:p w:rsidR="00AA625B" w:rsidRPr="00382413" w:rsidRDefault="00AA625B" w:rsidP="00AA625B">
            <w:pPr>
              <w:adjustRightInd w:val="0"/>
              <w:snapToGrid w:val="0"/>
              <w:spacing w:before="100" w:after="100" w:line="240" w:lineRule="atLeast"/>
              <w:ind w:right="113"/>
              <w:jc w:val="center"/>
              <w:textAlignment w:val="baseline"/>
              <w:rPr>
                <w:rFonts w:eastAsia="標楷體"/>
                <w:sz w:val="28"/>
                <w:szCs w:val="28"/>
              </w:rPr>
            </w:pPr>
            <w:r w:rsidRPr="00382413">
              <w:rPr>
                <w:rFonts w:eastAsia="標楷體"/>
                <w:sz w:val="28"/>
                <w:szCs w:val="28"/>
              </w:rPr>
              <w:t>行業別</w:t>
            </w:r>
          </w:p>
        </w:tc>
        <w:tc>
          <w:tcPr>
            <w:tcW w:w="3404" w:type="dxa"/>
            <w:gridSpan w:val="2"/>
            <w:tcBorders>
              <w:left w:val="single" w:sz="4" w:space="0" w:color="auto"/>
            </w:tcBorders>
          </w:tcPr>
          <w:p w:rsidR="00AA625B" w:rsidRPr="00382413" w:rsidRDefault="00AA625B" w:rsidP="00AA625B">
            <w:pPr>
              <w:spacing w:beforeLines="25" w:before="83" w:afterLines="25" w:after="83"/>
              <w:jc w:val="both"/>
              <w:rPr>
                <w:rFonts w:eastAsia="標楷體"/>
                <w:sz w:val="28"/>
                <w:szCs w:val="28"/>
              </w:rPr>
            </w:pPr>
          </w:p>
        </w:tc>
      </w:tr>
      <w:tr w:rsidR="00AA625B" w:rsidRPr="00382413" w:rsidTr="00B33CBE">
        <w:trPr>
          <w:gridAfter w:val="1"/>
          <w:wAfter w:w="8" w:type="dxa"/>
          <w:cantSplit/>
          <w:trHeight w:val="828"/>
          <w:jc w:val="center"/>
        </w:trPr>
        <w:tc>
          <w:tcPr>
            <w:tcW w:w="1938" w:type="dxa"/>
            <w:vAlign w:val="center"/>
          </w:tcPr>
          <w:p w:rsidR="00AA625B" w:rsidRPr="00382413" w:rsidRDefault="00A11356" w:rsidP="00AA625B">
            <w:pPr>
              <w:adjustRightInd w:val="0"/>
              <w:snapToGrid w:val="0"/>
              <w:spacing w:before="100" w:after="100" w:line="240" w:lineRule="atLeast"/>
              <w:ind w:right="113"/>
              <w:jc w:val="center"/>
              <w:textAlignment w:val="baseline"/>
              <w:rPr>
                <w:rFonts w:eastAsia="標楷體"/>
                <w:sz w:val="28"/>
                <w:szCs w:val="28"/>
              </w:rPr>
            </w:pPr>
            <w:r w:rsidRPr="00382413">
              <w:rPr>
                <w:rFonts w:eastAsia="標楷體"/>
                <w:sz w:val="28"/>
                <w:szCs w:val="28"/>
              </w:rPr>
              <w:t>資本額</w:t>
            </w:r>
          </w:p>
        </w:tc>
        <w:tc>
          <w:tcPr>
            <w:tcW w:w="3119" w:type="dxa"/>
            <w:gridSpan w:val="2"/>
            <w:tcBorders>
              <w:right w:val="single" w:sz="4" w:space="0" w:color="auto"/>
            </w:tcBorders>
            <w:vAlign w:val="center"/>
          </w:tcPr>
          <w:p w:rsidR="00AA625B" w:rsidRPr="00382413" w:rsidRDefault="00AA625B">
            <w:pPr>
              <w:adjustRightInd w:val="0"/>
              <w:snapToGrid w:val="0"/>
              <w:spacing w:before="100" w:after="100" w:line="240" w:lineRule="atLeast"/>
              <w:ind w:right="113"/>
              <w:jc w:val="both"/>
              <w:textAlignment w:val="baseline"/>
              <w:rPr>
                <w:rFonts w:eastAsia="標楷體"/>
                <w:sz w:val="28"/>
                <w:szCs w:val="28"/>
              </w:rPr>
            </w:pPr>
          </w:p>
        </w:tc>
        <w:tc>
          <w:tcPr>
            <w:tcW w:w="1417" w:type="dxa"/>
            <w:tcBorders>
              <w:left w:val="single" w:sz="4" w:space="0" w:color="auto"/>
              <w:right w:val="single" w:sz="4" w:space="0" w:color="auto"/>
            </w:tcBorders>
            <w:vAlign w:val="center"/>
          </w:tcPr>
          <w:p w:rsidR="00AA625B" w:rsidRPr="00382413" w:rsidRDefault="00AA625B" w:rsidP="00B33CBE">
            <w:pPr>
              <w:adjustRightInd w:val="0"/>
              <w:snapToGrid w:val="0"/>
              <w:spacing w:before="100" w:after="100" w:line="240" w:lineRule="atLeast"/>
              <w:ind w:right="113"/>
              <w:jc w:val="center"/>
              <w:textAlignment w:val="baseline"/>
              <w:rPr>
                <w:rFonts w:eastAsia="標楷體"/>
                <w:sz w:val="28"/>
                <w:szCs w:val="28"/>
              </w:rPr>
            </w:pPr>
            <w:r w:rsidRPr="00382413">
              <w:rPr>
                <w:rFonts w:eastAsia="標楷體"/>
                <w:sz w:val="28"/>
                <w:szCs w:val="28"/>
              </w:rPr>
              <w:t>員工</w:t>
            </w:r>
            <w:r w:rsidR="00817B08" w:rsidRPr="00382413">
              <w:rPr>
                <w:rFonts w:eastAsia="標楷體" w:hint="eastAsia"/>
                <w:sz w:val="28"/>
                <w:szCs w:val="28"/>
              </w:rPr>
              <w:t>人</w:t>
            </w:r>
            <w:r w:rsidRPr="00382413">
              <w:rPr>
                <w:rFonts w:eastAsia="標楷體"/>
                <w:sz w:val="28"/>
                <w:szCs w:val="28"/>
              </w:rPr>
              <w:t>數</w:t>
            </w:r>
          </w:p>
        </w:tc>
        <w:tc>
          <w:tcPr>
            <w:tcW w:w="3404" w:type="dxa"/>
            <w:gridSpan w:val="2"/>
            <w:tcBorders>
              <w:left w:val="single" w:sz="4" w:space="0" w:color="auto"/>
            </w:tcBorders>
          </w:tcPr>
          <w:p w:rsidR="00AA625B" w:rsidRPr="00382413" w:rsidRDefault="00AA625B" w:rsidP="00AA625B">
            <w:pPr>
              <w:spacing w:beforeLines="25" w:before="83" w:afterLines="25" w:after="83"/>
              <w:jc w:val="both"/>
              <w:rPr>
                <w:rFonts w:eastAsia="標楷體"/>
                <w:sz w:val="28"/>
                <w:szCs w:val="28"/>
              </w:rPr>
            </w:pPr>
          </w:p>
        </w:tc>
      </w:tr>
      <w:tr w:rsidR="0094310A" w:rsidRPr="00382413" w:rsidTr="00B33CBE">
        <w:trPr>
          <w:cantSplit/>
          <w:trHeight w:val="492"/>
          <w:jc w:val="center"/>
        </w:trPr>
        <w:tc>
          <w:tcPr>
            <w:tcW w:w="1938" w:type="dxa"/>
            <w:vMerge w:val="restart"/>
            <w:vAlign w:val="center"/>
          </w:tcPr>
          <w:p w:rsidR="0094310A" w:rsidRPr="00382413" w:rsidRDefault="0094310A">
            <w:pPr>
              <w:spacing w:before="40" w:after="40"/>
              <w:jc w:val="center"/>
              <w:rPr>
                <w:rFonts w:eastAsia="標楷體"/>
                <w:sz w:val="28"/>
                <w:szCs w:val="28"/>
              </w:rPr>
            </w:pPr>
            <w:r w:rsidRPr="00382413">
              <w:rPr>
                <w:rFonts w:eastAsia="標楷體"/>
                <w:sz w:val="28"/>
                <w:szCs w:val="28"/>
              </w:rPr>
              <w:t>聯絡人資料</w:t>
            </w:r>
          </w:p>
        </w:tc>
        <w:tc>
          <w:tcPr>
            <w:tcW w:w="851" w:type="dxa"/>
            <w:tcBorders>
              <w:right w:val="single" w:sz="4" w:space="0" w:color="auto"/>
            </w:tcBorders>
            <w:vAlign w:val="center"/>
          </w:tcPr>
          <w:p w:rsidR="0094310A" w:rsidRPr="00382413" w:rsidRDefault="0094310A">
            <w:pPr>
              <w:spacing w:before="40" w:after="40"/>
              <w:jc w:val="center"/>
              <w:rPr>
                <w:rFonts w:eastAsia="標楷體"/>
                <w:sz w:val="28"/>
                <w:szCs w:val="28"/>
              </w:rPr>
            </w:pPr>
            <w:r w:rsidRPr="00382413">
              <w:rPr>
                <w:rFonts w:eastAsia="標楷體"/>
                <w:sz w:val="28"/>
                <w:szCs w:val="28"/>
              </w:rPr>
              <w:t>姓名</w:t>
            </w:r>
          </w:p>
        </w:tc>
        <w:tc>
          <w:tcPr>
            <w:tcW w:w="2268" w:type="dxa"/>
            <w:tcBorders>
              <w:left w:val="single" w:sz="4" w:space="0" w:color="auto"/>
            </w:tcBorders>
            <w:vAlign w:val="center"/>
          </w:tcPr>
          <w:p w:rsidR="0094310A" w:rsidRPr="00382413" w:rsidRDefault="0094310A">
            <w:pPr>
              <w:spacing w:before="40" w:after="40"/>
              <w:jc w:val="center"/>
              <w:rPr>
                <w:rFonts w:eastAsia="標楷體"/>
                <w:sz w:val="28"/>
                <w:szCs w:val="28"/>
              </w:rPr>
            </w:pPr>
          </w:p>
        </w:tc>
        <w:tc>
          <w:tcPr>
            <w:tcW w:w="1417" w:type="dxa"/>
            <w:tcBorders>
              <w:right w:val="single" w:sz="4" w:space="0" w:color="auto"/>
            </w:tcBorders>
            <w:vAlign w:val="center"/>
          </w:tcPr>
          <w:p w:rsidR="0094310A" w:rsidRPr="00382413" w:rsidRDefault="0094310A" w:rsidP="00AA625B">
            <w:pPr>
              <w:spacing w:before="40" w:after="40"/>
              <w:jc w:val="center"/>
              <w:rPr>
                <w:rFonts w:eastAsia="標楷體"/>
                <w:sz w:val="28"/>
                <w:szCs w:val="28"/>
              </w:rPr>
            </w:pPr>
            <w:r w:rsidRPr="00382413">
              <w:rPr>
                <w:rFonts w:eastAsia="標楷體"/>
                <w:sz w:val="28"/>
                <w:szCs w:val="28"/>
              </w:rPr>
              <w:t>E-Mail</w:t>
            </w:r>
          </w:p>
        </w:tc>
        <w:tc>
          <w:tcPr>
            <w:tcW w:w="3412" w:type="dxa"/>
            <w:gridSpan w:val="3"/>
            <w:tcBorders>
              <w:left w:val="single" w:sz="4" w:space="0" w:color="auto"/>
            </w:tcBorders>
            <w:vAlign w:val="center"/>
          </w:tcPr>
          <w:p w:rsidR="0094310A" w:rsidRPr="00382413" w:rsidRDefault="0094310A" w:rsidP="00102F16">
            <w:pPr>
              <w:spacing w:before="40" w:after="40"/>
              <w:jc w:val="center"/>
              <w:rPr>
                <w:rFonts w:eastAsia="標楷體"/>
                <w:sz w:val="28"/>
                <w:szCs w:val="28"/>
              </w:rPr>
            </w:pPr>
          </w:p>
        </w:tc>
      </w:tr>
      <w:tr w:rsidR="0094310A" w:rsidRPr="00382413" w:rsidTr="00B33CBE">
        <w:trPr>
          <w:cantSplit/>
          <w:trHeight w:val="492"/>
          <w:jc w:val="center"/>
        </w:trPr>
        <w:tc>
          <w:tcPr>
            <w:tcW w:w="1938" w:type="dxa"/>
            <w:vMerge/>
            <w:vAlign w:val="center"/>
          </w:tcPr>
          <w:p w:rsidR="0094310A" w:rsidRPr="00382413" w:rsidRDefault="0094310A">
            <w:pPr>
              <w:spacing w:before="40" w:after="40"/>
              <w:jc w:val="center"/>
              <w:rPr>
                <w:rFonts w:eastAsia="標楷體"/>
                <w:sz w:val="28"/>
                <w:szCs w:val="28"/>
              </w:rPr>
            </w:pPr>
          </w:p>
        </w:tc>
        <w:tc>
          <w:tcPr>
            <w:tcW w:w="851" w:type="dxa"/>
            <w:tcBorders>
              <w:right w:val="single" w:sz="4" w:space="0" w:color="auto"/>
            </w:tcBorders>
            <w:vAlign w:val="center"/>
          </w:tcPr>
          <w:p w:rsidR="0094310A" w:rsidRPr="00382413" w:rsidRDefault="0094310A">
            <w:pPr>
              <w:spacing w:before="40" w:after="40"/>
              <w:jc w:val="center"/>
              <w:rPr>
                <w:rFonts w:eastAsia="標楷體"/>
                <w:sz w:val="28"/>
                <w:szCs w:val="28"/>
              </w:rPr>
            </w:pPr>
            <w:r w:rsidRPr="00382413">
              <w:rPr>
                <w:rFonts w:eastAsia="標楷體"/>
                <w:sz w:val="28"/>
                <w:szCs w:val="28"/>
              </w:rPr>
              <w:t>職稱</w:t>
            </w:r>
          </w:p>
        </w:tc>
        <w:tc>
          <w:tcPr>
            <w:tcW w:w="2268" w:type="dxa"/>
            <w:tcBorders>
              <w:left w:val="single" w:sz="4" w:space="0" w:color="auto"/>
            </w:tcBorders>
            <w:vAlign w:val="center"/>
          </w:tcPr>
          <w:p w:rsidR="0094310A" w:rsidRPr="00382413" w:rsidRDefault="0094310A" w:rsidP="00102F16">
            <w:pPr>
              <w:spacing w:before="40" w:after="40"/>
              <w:jc w:val="center"/>
              <w:rPr>
                <w:rFonts w:eastAsia="標楷體"/>
                <w:sz w:val="28"/>
                <w:szCs w:val="28"/>
              </w:rPr>
            </w:pPr>
          </w:p>
        </w:tc>
        <w:tc>
          <w:tcPr>
            <w:tcW w:w="1417" w:type="dxa"/>
            <w:tcBorders>
              <w:right w:val="single" w:sz="4" w:space="0" w:color="auto"/>
            </w:tcBorders>
            <w:vAlign w:val="center"/>
          </w:tcPr>
          <w:p w:rsidR="0094310A" w:rsidRPr="00382413" w:rsidRDefault="0094310A" w:rsidP="00AA625B">
            <w:pPr>
              <w:spacing w:before="40" w:after="40"/>
              <w:jc w:val="center"/>
              <w:rPr>
                <w:rFonts w:eastAsia="標楷體"/>
                <w:sz w:val="28"/>
                <w:szCs w:val="28"/>
              </w:rPr>
            </w:pPr>
            <w:r w:rsidRPr="00382413">
              <w:rPr>
                <w:rFonts w:eastAsia="標楷體"/>
                <w:sz w:val="28"/>
                <w:szCs w:val="28"/>
              </w:rPr>
              <w:t>手機</w:t>
            </w:r>
          </w:p>
        </w:tc>
        <w:tc>
          <w:tcPr>
            <w:tcW w:w="3412" w:type="dxa"/>
            <w:gridSpan w:val="3"/>
            <w:tcBorders>
              <w:left w:val="single" w:sz="4" w:space="0" w:color="auto"/>
            </w:tcBorders>
            <w:vAlign w:val="center"/>
          </w:tcPr>
          <w:p w:rsidR="0094310A" w:rsidRPr="00382413" w:rsidRDefault="0094310A" w:rsidP="00102F16">
            <w:pPr>
              <w:spacing w:before="40" w:after="40"/>
              <w:jc w:val="center"/>
              <w:rPr>
                <w:rFonts w:eastAsia="標楷體"/>
                <w:sz w:val="28"/>
                <w:szCs w:val="28"/>
              </w:rPr>
            </w:pPr>
          </w:p>
        </w:tc>
      </w:tr>
      <w:tr w:rsidR="0094310A" w:rsidRPr="00382413" w:rsidTr="00B33CBE">
        <w:trPr>
          <w:cantSplit/>
          <w:trHeight w:val="492"/>
          <w:jc w:val="center"/>
        </w:trPr>
        <w:tc>
          <w:tcPr>
            <w:tcW w:w="1938" w:type="dxa"/>
            <w:vMerge/>
            <w:vAlign w:val="center"/>
          </w:tcPr>
          <w:p w:rsidR="0094310A" w:rsidRPr="00382413" w:rsidRDefault="0094310A">
            <w:pPr>
              <w:spacing w:before="40" w:after="40"/>
              <w:jc w:val="center"/>
              <w:rPr>
                <w:rFonts w:eastAsia="標楷體"/>
                <w:sz w:val="28"/>
                <w:szCs w:val="28"/>
              </w:rPr>
            </w:pPr>
          </w:p>
        </w:tc>
        <w:tc>
          <w:tcPr>
            <w:tcW w:w="851" w:type="dxa"/>
            <w:tcBorders>
              <w:right w:val="single" w:sz="4" w:space="0" w:color="auto"/>
            </w:tcBorders>
            <w:vAlign w:val="center"/>
          </w:tcPr>
          <w:p w:rsidR="0094310A" w:rsidRPr="00382413" w:rsidRDefault="0094310A">
            <w:pPr>
              <w:spacing w:before="40" w:after="40"/>
              <w:jc w:val="center"/>
              <w:rPr>
                <w:rFonts w:eastAsia="標楷體"/>
                <w:sz w:val="28"/>
                <w:szCs w:val="28"/>
              </w:rPr>
            </w:pPr>
            <w:r w:rsidRPr="00382413">
              <w:rPr>
                <w:rFonts w:eastAsia="標楷體"/>
                <w:sz w:val="28"/>
                <w:szCs w:val="28"/>
              </w:rPr>
              <w:t>電話</w:t>
            </w:r>
          </w:p>
        </w:tc>
        <w:tc>
          <w:tcPr>
            <w:tcW w:w="2268" w:type="dxa"/>
            <w:tcBorders>
              <w:left w:val="single" w:sz="4" w:space="0" w:color="auto"/>
            </w:tcBorders>
            <w:vAlign w:val="center"/>
          </w:tcPr>
          <w:p w:rsidR="0094310A" w:rsidRPr="00382413" w:rsidRDefault="0094310A">
            <w:pPr>
              <w:spacing w:before="40" w:after="40"/>
              <w:jc w:val="center"/>
              <w:rPr>
                <w:rFonts w:eastAsia="標楷體"/>
                <w:sz w:val="28"/>
                <w:szCs w:val="28"/>
              </w:rPr>
            </w:pPr>
          </w:p>
        </w:tc>
        <w:tc>
          <w:tcPr>
            <w:tcW w:w="1417" w:type="dxa"/>
            <w:tcBorders>
              <w:right w:val="single" w:sz="4" w:space="0" w:color="auto"/>
            </w:tcBorders>
            <w:vAlign w:val="center"/>
          </w:tcPr>
          <w:p w:rsidR="0094310A" w:rsidRPr="00382413" w:rsidRDefault="0094310A" w:rsidP="00AA625B">
            <w:pPr>
              <w:spacing w:before="40" w:after="40"/>
              <w:jc w:val="center"/>
              <w:rPr>
                <w:rFonts w:eastAsia="標楷體"/>
                <w:sz w:val="28"/>
                <w:szCs w:val="28"/>
              </w:rPr>
            </w:pPr>
            <w:r w:rsidRPr="00382413">
              <w:rPr>
                <w:rFonts w:eastAsia="標楷體"/>
                <w:sz w:val="28"/>
                <w:szCs w:val="28"/>
              </w:rPr>
              <w:t>傳真</w:t>
            </w:r>
          </w:p>
        </w:tc>
        <w:tc>
          <w:tcPr>
            <w:tcW w:w="3412" w:type="dxa"/>
            <w:gridSpan w:val="3"/>
            <w:tcBorders>
              <w:left w:val="single" w:sz="4" w:space="0" w:color="auto"/>
            </w:tcBorders>
            <w:vAlign w:val="center"/>
          </w:tcPr>
          <w:p w:rsidR="0094310A" w:rsidRPr="00382413" w:rsidRDefault="0094310A" w:rsidP="00102F16">
            <w:pPr>
              <w:spacing w:before="40" w:after="40"/>
              <w:jc w:val="center"/>
              <w:rPr>
                <w:rFonts w:eastAsia="標楷體"/>
                <w:sz w:val="28"/>
                <w:szCs w:val="28"/>
              </w:rPr>
            </w:pPr>
          </w:p>
        </w:tc>
      </w:tr>
      <w:tr w:rsidR="0094310A" w:rsidRPr="00382413" w:rsidTr="00E37825">
        <w:trPr>
          <w:cantSplit/>
          <w:trHeight w:val="2238"/>
          <w:jc w:val="center"/>
        </w:trPr>
        <w:tc>
          <w:tcPr>
            <w:tcW w:w="1938" w:type="dxa"/>
            <w:vAlign w:val="center"/>
          </w:tcPr>
          <w:p w:rsidR="0094310A" w:rsidRPr="00382413" w:rsidRDefault="0094310A">
            <w:pPr>
              <w:spacing w:before="40" w:after="40"/>
              <w:jc w:val="center"/>
              <w:rPr>
                <w:rFonts w:eastAsia="標楷體"/>
                <w:sz w:val="28"/>
                <w:szCs w:val="28"/>
              </w:rPr>
            </w:pPr>
            <w:r w:rsidRPr="00382413">
              <w:rPr>
                <w:rFonts w:eastAsia="標楷體"/>
                <w:sz w:val="28"/>
                <w:szCs w:val="28"/>
              </w:rPr>
              <w:t>附件資料</w:t>
            </w:r>
          </w:p>
        </w:tc>
        <w:tc>
          <w:tcPr>
            <w:tcW w:w="7948" w:type="dxa"/>
            <w:gridSpan w:val="6"/>
            <w:vAlign w:val="center"/>
          </w:tcPr>
          <w:p w:rsidR="0094310A" w:rsidRPr="00382413" w:rsidRDefault="0094310A">
            <w:pPr>
              <w:spacing w:before="40" w:after="40"/>
              <w:jc w:val="both"/>
              <w:rPr>
                <w:rFonts w:eastAsia="標楷體"/>
                <w:sz w:val="28"/>
                <w:szCs w:val="28"/>
              </w:rPr>
            </w:pPr>
          </w:p>
        </w:tc>
      </w:tr>
      <w:tr w:rsidR="0094310A" w:rsidRPr="00382413" w:rsidTr="00B33CBE">
        <w:trPr>
          <w:cantSplit/>
          <w:trHeight w:val="2690"/>
          <w:jc w:val="center"/>
        </w:trPr>
        <w:tc>
          <w:tcPr>
            <w:tcW w:w="1938" w:type="dxa"/>
            <w:vAlign w:val="center"/>
          </w:tcPr>
          <w:p w:rsidR="0094310A" w:rsidRPr="00382413" w:rsidRDefault="00301861" w:rsidP="004E6CA6">
            <w:pPr>
              <w:spacing w:before="40" w:after="40"/>
              <w:jc w:val="center"/>
              <w:rPr>
                <w:rFonts w:eastAsia="標楷體"/>
                <w:sz w:val="28"/>
                <w:szCs w:val="28"/>
              </w:rPr>
            </w:pPr>
            <w:r w:rsidRPr="00382413">
              <w:rPr>
                <w:rFonts w:eastAsia="標楷體"/>
                <w:sz w:val="28"/>
                <w:szCs w:val="28"/>
              </w:rPr>
              <w:t>參選</w:t>
            </w:r>
            <w:r w:rsidR="00AA625B" w:rsidRPr="00382413">
              <w:rPr>
                <w:rFonts w:eastAsia="標楷體"/>
                <w:sz w:val="28"/>
                <w:szCs w:val="28"/>
              </w:rPr>
              <w:t>事業</w:t>
            </w:r>
            <w:r w:rsidR="00310BDA" w:rsidRPr="00382413">
              <w:rPr>
                <w:rFonts w:eastAsia="標楷體"/>
                <w:sz w:val="28"/>
                <w:szCs w:val="28"/>
              </w:rPr>
              <w:t>單位</w:t>
            </w:r>
            <w:r w:rsidR="0094310A" w:rsidRPr="00382413">
              <w:rPr>
                <w:rFonts w:eastAsia="標楷體"/>
                <w:sz w:val="28"/>
                <w:szCs w:val="28"/>
              </w:rPr>
              <w:t>蓋章</w:t>
            </w:r>
          </w:p>
        </w:tc>
        <w:tc>
          <w:tcPr>
            <w:tcW w:w="3119" w:type="dxa"/>
            <w:gridSpan w:val="2"/>
            <w:vAlign w:val="center"/>
          </w:tcPr>
          <w:p w:rsidR="0094310A" w:rsidRPr="00382413" w:rsidRDefault="0094310A" w:rsidP="00AA625B">
            <w:pPr>
              <w:spacing w:before="40" w:after="40"/>
              <w:jc w:val="center"/>
              <w:rPr>
                <w:rFonts w:eastAsia="標楷體"/>
                <w:sz w:val="28"/>
                <w:szCs w:val="28"/>
              </w:rPr>
            </w:pPr>
          </w:p>
        </w:tc>
        <w:tc>
          <w:tcPr>
            <w:tcW w:w="1701" w:type="dxa"/>
            <w:gridSpan w:val="2"/>
            <w:tcBorders>
              <w:right w:val="single" w:sz="4" w:space="0" w:color="auto"/>
            </w:tcBorders>
            <w:vAlign w:val="center"/>
          </w:tcPr>
          <w:p w:rsidR="00310BDA" w:rsidRPr="00382413" w:rsidRDefault="00AA625B" w:rsidP="00AA625B">
            <w:pPr>
              <w:spacing w:before="40" w:after="40"/>
              <w:jc w:val="center"/>
              <w:rPr>
                <w:rFonts w:eastAsia="標楷體"/>
                <w:sz w:val="28"/>
                <w:szCs w:val="28"/>
              </w:rPr>
            </w:pPr>
            <w:r w:rsidRPr="00382413">
              <w:rPr>
                <w:rFonts w:eastAsia="標楷體"/>
                <w:sz w:val="28"/>
                <w:szCs w:val="28"/>
              </w:rPr>
              <w:t>事業</w:t>
            </w:r>
            <w:r w:rsidR="00310BDA" w:rsidRPr="00382413">
              <w:rPr>
                <w:rFonts w:eastAsia="標楷體"/>
                <w:sz w:val="28"/>
                <w:szCs w:val="28"/>
              </w:rPr>
              <w:t>單位</w:t>
            </w:r>
          </w:p>
          <w:p w:rsidR="0094310A" w:rsidRPr="00382413" w:rsidRDefault="0094310A" w:rsidP="00AA625B">
            <w:pPr>
              <w:spacing w:before="40" w:after="40"/>
              <w:jc w:val="center"/>
              <w:rPr>
                <w:rFonts w:eastAsia="標楷體"/>
                <w:sz w:val="28"/>
                <w:szCs w:val="28"/>
              </w:rPr>
            </w:pPr>
            <w:r w:rsidRPr="00382413">
              <w:rPr>
                <w:rFonts w:eastAsia="標楷體"/>
                <w:sz w:val="28"/>
                <w:szCs w:val="28"/>
              </w:rPr>
              <w:t>負責人蓋章</w:t>
            </w:r>
          </w:p>
        </w:tc>
        <w:tc>
          <w:tcPr>
            <w:tcW w:w="3128" w:type="dxa"/>
            <w:gridSpan w:val="2"/>
            <w:tcBorders>
              <w:left w:val="single" w:sz="4" w:space="0" w:color="auto"/>
            </w:tcBorders>
            <w:vAlign w:val="center"/>
          </w:tcPr>
          <w:p w:rsidR="0094310A" w:rsidRPr="00382413" w:rsidRDefault="0094310A">
            <w:pPr>
              <w:spacing w:before="40" w:after="40"/>
              <w:jc w:val="both"/>
              <w:rPr>
                <w:rFonts w:eastAsia="標楷體"/>
                <w:sz w:val="28"/>
                <w:szCs w:val="28"/>
              </w:rPr>
            </w:pPr>
          </w:p>
        </w:tc>
      </w:tr>
      <w:tr w:rsidR="0094310A" w:rsidRPr="00382413" w:rsidTr="00310BDA">
        <w:trPr>
          <w:cantSplit/>
          <w:trHeight w:val="982"/>
          <w:jc w:val="center"/>
        </w:trPr>
        <w:tc>
          <w:tcPr>
            <w:tcW w:w="1938" w:type="dxa"/>
            <w:vAlign w:val="center"/>
          </w:tcPr>
          <w:p w:rsidR="0094310A" w:rsidRPr="00382413" w:rsidRDefault="00AA625B">
            <w:pPr>
              <w:spacing w:before="40" w:after="40"/>
              <w:jc w:val="center"/>
              <w:rPr>
                <w:rFonts w:eastAsia="標楷體"/>
                <w:sz w:val="28"/>
                <w:szCs w:val="28"/>
              </w:rPr>
            </w:pPr>
            <w:r w:rsidRPr="00382413">
              <w:rPr>
                <w:rFonts w:eastAsia="標楷體"/>
                <w:sz w:val="28"/>
                <w:szCs w:val="28"/>
              </w:rPr>
              <w:t>填表</w:t>
            </w:r>
            <w:r w:rsidR="0094310A" w:rsidRPr="00382413">
              <w:rPr>
                <w:rFonts w:eastAsia="標楷體"/>
                <w:sz w:val="28"/>
                <w:szCs w:val="28"/>
              </w:rPr>
              <w:t>日期</w:t>
            </w:r>
          </w:p>
        </w:tc>
        <w:tc>
          <w:tcPr>
            <w:tcW w:w="7948" w:type="dxa"/>
            <w:gridSpan w:val="6"/>
            <w:vAlign w:val="center"/>
          </w:tcPr>
          <w:p w:rsidR="0094310A" w:rsidRPr="00382413" w:rsidRDefault="0094310A" w:rsidP="005C66B4">
            <w:pPr>
              <w:spacing w:before="40" w:after="40"/>
              <w:jc w:val="both"/>
              <w:rPr>
                <w:rFonts w:eastAsia="標楷體"/>
                <w:sz w:val="28"/>
                <w:szCs w:val="28"/>
              </w:rPr>
            </w:pPr>
            <w:r w:rsidRPr="00382413">
              <w:rPr>
                <w:rFonts w:eastAsia="標楷體"/>
                <w:sz w:val="28"/>
                <w:szCs w:val="28"/>
              </w:rPr>
              <w:t>中華民國</w:t>
            </w:r>
            <w:r w:rsidRPr="00382413">
              <w:rPr>
                <w:rFonts w:eastAsia="標楷體"/>
                <w:sz w:val="28"/>
                <w:szCs w:val="28"/>
              </w:rPr>
              <w:t xml:space="preserve"> </w:t>
            </w:r>
            <w:r w:rsidR="00102F16" w:rsidRPr="00382413">
              <w:rPr>
                <w:rFonts w:eastAsia="標楷體"/>
                <w:sz w:val="28"/>
                <w:szCs w:val="28"/>
              </w:rPr>
              <w:t xml:space="preserve"> </w:t>
            </w:r>
            <w:r w:rsidR="001830BA" w:rsidRPr="00382413">
              <w:rPr>
                <w:rFonts w:eastAsia="標楷體" w:hint="eastAsia"/>
                <w:sz w:val="28"/>
                <w:szCs w:val="28"/>
              </w:rPr>
              <w:t>1</w:t>
            </w:r>
            <w:r w:rsidR="005F0294">
              <w:rPr>
                <w:rFonts w:eastAsia="標楷體" w:hint="eastAsia"/>
                <w:sz w:val="28"/>
                <w:szCs w:val="28"/>
              </w:rPr>
              <w:t>10</w:t>
            </w:r>
            <w:r w:rsidR="001830BA" w:rsidRPr="00382413">
              <w:rPr>
                <w:rFonts w:eastAsia="標楷體" w:hint="eastAsia"/>
                <w:sz w:val="28"/>
                <w:szCs w:val="28"/>
              </w:rPr>
              <w:t xml:space="preserve"> </w:t>
            </w:r>
            <w:r w:rsidR="00AA625B" w:rsidRPr="00382413">
              <w:rPr>
                <w:rFonts w:eastAsia="標楷體"/>
                <w:sz w:val="28"/>
                <w:szCs w:val="28"/>
              </w:rPr>
              <w:t xml:space="preserve"> </w:t>
            </w:r>
            <w:r w:rsidRPr="00382413">
              <w:rPr>
                <w:rFonts w:eastAsia="標楷體"/>
                <w:sz w:val="28"/>
                <w:szCs w:val="28"/>
              </w:rPr>
              <w:t>年</w:t>
            </w:r>
            <w:r w:rsidRPr="00382413">
              <w:rPr>
                <w:rFonts w:eastAsia="標楷體"/>
                <w:sz w:val="28"/>
                <w:szCs w:val="28"/>
              </w:rPr>
              <w:t xml:space="preserve">   </w:t>
            </w:r>
            <w:r w:rsidR="00AA625B" w:rsidRPr="00382413">
              <w:rPr>
                <w:rFonts w:eastAsia="標楷體"/>
                <w:sz w:val="28"/>
                <w:szCs w:val="28"/>
              </w:rPr>
              <w:t xml:space="preserve">  </w:t>
            </w:r>
            <w:r w:rsidRPr="00382413">
              <w:rPr>
                <w:rFonts w:eastAsia="標楷體"/>
                <w:sz w:val="28"/>
                <w:szCs w:val="28"/>
              </w:rPr>
              <w:t xml:space="preserve"> </w:t>
            </w:r>
            <w:r w:rsidRPr="00382413">
              <w:rPr>
                <w:rFonts w:eastAsia="標楷體"/>
                <w:sz w:val="28"/>
                <w:szCs w:val="28"/>
              </w:rPr>
              <w:t>月</w:t>
            </w:r>
            <w:r w:rsidRPr="00382413">
              <w:rPr>
                <w:rFonts w:eastAsia="標楷體"/>
                <w:sz w:val="28"/>
                <w:szCs w:val="28"/>
              </w:rPr>
              <w:t xml:space="preserve">    </w:t>
            </w:r>
            <w:r w:rsidR="00AA625B" w:rsidRPr="00382413">
              <w:rPr>
                <w:rFonts w:eastAsia="標楷體"/>
                <w:sz w:val="28"/>
                <w:szCs w:val="28"/>
              </w:rPr>
              <w:t xml:space="preserve">  </w:t>
            </w:r>
            <w:r w:rsidRPr="00382413">
              <w:rPr>
                <w:rFonts w:eastAsia="標楷體"/>
                <w:sz w:val="28"/>
                <w:szCs w:val="28"/>
              </w:rPr>
              <w:t xml:space="preserve"> </w:t>
            </w:r>
            <w:r w:rsidRPr="00382413">
              <w:rPr>
                <w:rFonts w:eastAsia="標楷體"/>
                <w:sz w:val="28"/>
                <w:szCs w:val="28"/>
              </w:rPr>
              <w:t>日</w:t>
            </w:r>
          </w:p>
        </w:tc>
      </w:tr>
    </w:tbl>
    <w:p w:rsidR="00B70ADF" w:rsidRDefault="0094310A" w:rsidP="00B70ADF">
      <w:pPr>
        <w:pStyle w:val="1-0"/>
        <w:spacing w:before="0"/>
        <w:ind w:right="-889" w:firstLineChars="100" w:firstLine="200"/>
        <w:jc w:val="left"/>
        <w:rPr>
          <w:rFonts w:eastAsia="標楷體"/>
          <w:b/>
          <w:sz w:val="32"/>
          <w:szCs w:val="32"/>
        </w:rPr>
      </w:pPr>
      <w:r w:rsidRPr="00382413">
        <w:rPr>
          <w:rFonts w:eastAsia="標楷體"/>
          <w:spacing w:val="0"/>
          <w:sz w:val="20"/>
        </w:rPr>
        <w:br w:type="page"/>
      </w:r>
      <w:r w:rsidR="002160F9" w:rsidRPr="00382413">
        <w:rPr>
          <w:rFonts w:eastAsia="標楷體"/>
          <w:b/>
          <w:sz w:val="32"/>
          <w:szCs w:val="32"/>
        </w:rPr>
        <w:lastRenderedPageBreak/>
        <w:t>二、</w:t>
      </w:r>
      <w:r w:rsidR="00C8201D" w:rsidRPr="00382413">
        <w:rPr>
          <w:rFonts w:eastAsia="標楷體" w:hint="eastAsia"/>
          <w:b/>
          <w:sz w:val="32"/>
          <w:szCs w:val="32"/>
        </w:rPr>
        <w:t>評分項目表</w:t>
      </w:r>
      <w:r w:rsidR="00B70ADF">
        <w:rPr>
          <w:rFonts w:eastAsia="標楷體" w:hint="eastAsia"/>
          <w:b/>
          <w:sz w:val="32"/>
          <w:szCs w:val="32"/>
        </w:rPr>
        <w:t>：</w:t>
      </w:r>
    </w:p>
    <w:p w:rsidR="0068351C" w:rsidRPr="00B70ADF" w:rsidRDefault="004E0F3D" w:rsidP="00B70ADF">
      <w:pPr>
        <w:pStyle w:val="1-0"/>
        <w:spacing w:before="0"/>
        <w:ind w:right="-889" w:firstLineChars="100" w:firstLine="300"/>
        <w:jc w:val="left"/>
        <w:rPr>
          <w:rFonts w:eastAsia="標楷體"/>
          <w:b/>
          <w:sz w:val="32"/>
          <w:szCs w:val="32"/>
        </w:rPr>
      </w:pPr>
      <w:r w:rsidRPr="004E0F3D">
        <w:rPr>
          <w:rFonts w:eastAsia="標楷體" w:hint="eastAsia"/>
          <w:b/>
          <w:bCs/>
          <w:sz w:val="28"/>
          <w:szCs w:val="28"/>
        </w:rPr>
        <w:t>循環經濟推動成效</w:t>
      </w:r>
    </w:p>
    <w:tbl>
      <w:tblPr>
        <w:tblW w:w="9213"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213"/>
      </w:tblGrid>
      <w:tr w:rsidR="0068351C" w:rsidRPr="00382413" w:rsidTr="006760F3">
        <w:trPr>
          <w:trHeight w:val="10649"/>
        </w:trPr>
        <w:tc>
          <w:tcPr>
            <w:tcW w:w="9213" w:type="dxa"/>
          </w:tcPr>
          <w:p w:rsidR="00B21A76" w:rsidRDefault="00B21A76" w:rsidP="005665E1">
            <w:pPr>
              <w:widowControl/>
              <w:adjustRightInd w:val="0"/>
              <w:snapToGrid w:val="0"/>
              <w:spacing w:line="400" w:lineRule="exact"/>
              <w:ind w:leftChars="1" w:left="355" w:rightChars="50" w:right="120" w:hangingChars="126" w:hanging="353"/>
              <w:jc w:val="both"/>
              <w:textAlignment w:val="baseline"/>
              <w:rPr>
                <w:rFonts w:eastAsia="標楷體"/>
                <w:sz w:val="28"/>
                <w:szCs w:val="28"/>
              </w:rPr>
            </w:pPr>
            <w:r>
              <w:rPr>
                <w:rFonts w:eastAsia="標楷體" w:hint="eastAsia"/>
                <w:sz w:val="28"/>
                <w:szCs w:val="28"/>
              </w:rPr>
              <w:t xml:space="preserve">1. </w:t>
            </w:r>
            <w:r w:rsidRPr="00372ED8">
              <w:rPr>
                <w:rFonts w:eastAsia="標楷體" w:hint="eastAsia"/>
                <w:sz w:val="28"/>
                <w:szCs w:val="28"/>
              </w:rPr>
              <w:t>廢棄物源頭減量與資源再利用措施與成果</w:t>
            </w:r>
          </w:p>
          <w:p w:rsidR="00B21A76" w:rsidRDefault="00B21A76" w:rsidP="00B21A76">
            <w:pPr>
              <w:widowControl/>
              <w:adjustRightInd w:val="0"/>
              <w:snapToGrid w:val="0"/>
              <w:spacing w:line="400" w:lineRule="exact"/>
              <w:ind w:leftChars="99" w:left="591" w:rightChars="50" w:right="120" w:hangingChars="126" w:hanging="353"/>
              <w:jc w:val="both"/>
              <w:textAlignment w:val="baseline"/>
              <w:rPr>
                <w:rFonts w:eastAsia="標楷體"/>
                <w:sz w:val="28"/>
                <w:szCs w:val="28"/>
              </w:rPr>
            </w:pPr>
            <w:r>
              <w:rPr>
                <w:rFonts w:eastAsia="標楷體" w:hint="eastAsia"/>
                <w:sz w:val="28"/>
                <w:szCs w:val="28"/>
              </w:rPr>
              <w:t>(1)</w:t>
            </w:r>
            <w:r>
              <w:rPr>
                <w:rFonts w:eastAsia="標楷體"/>
                <w:sz w:val="28"/>
                <w:szCs w:val="28"/>
              </w:rPr>
              <w:tab/>
            </w:r>
            <w:r w:rsidRPr="007B164F">
              <w:rPr>
                <w:rFonts w:eastAsia="標楷體"/>
                <w:sz w:val="28"/>
                <w:szCs w:val="28"/>
              </w:rPr>
              <w:t>廢棄物</w:t>
            </w:r>
            <w:r w:rsidRPr="007B164F">
              <w:rPr>
                <w:rFonts w:eastAsia="標楷體" w:hint="eastAsia"/>
                <w:sz w:val="28"/>
                <w:szCs w:val="28"/>
              </w:rPr>
              <w:t>源頭</w:t>
            </w:r>
            <w:r w:rsidRPr="007B164F">
              <w:rPr>
                <w:rFonts w:eastAsia="標楷體"/>
                <w:sz w:val="28"/>
                <w:szCs w:val="28"/>
              </w:rPr>
              <w:t>減量</w:t>
            </w:r>
          </w:p>
          <w:p w:rsidR="00B21A76" w:rsidRDefault="00B21A76" w:rsidP="00B21A76">
            <w:pPr>
              <w:widowControl/>
              <w:adjustRightInd w:val="0"/>
              <w:snapToGrid w:val="0"/>
              <w:spacing w:line="400" w:lineRule="exact"/>
              <w:ind w:leftChars="251" w:left="603" w:rightChars="50" w:right="120" w:hanging="1"/>
              <w:jc w:val="both"/>
              <w:textAlignment w:val="baseline"/>
              <w:rPr>
                <w:rFonts w:eastAsia="標楷體"/>
                <w:sz w:val="28"/>
                <w:szCs w:val="28"/>
              </w:rPr>
            </w:pPr>
            <w:r>
              <w:rPr>
                <w:rFonts w:eastAsia="標楷體" w:hint="eastAsia"/>
                <w:sz w:val="28"/>
                <w:szCs w:val="28"/>
              </w:rPr>
              <w:t>(</w:t>
            </w:r>
            <w:r>
              <w:rPr>
                <w:rFonts w:eastAsia="標楷體" w:hint="eastAsia"/>
                <w:sz w:val="28"/>
                <w:szCs w:val="28"/>
              </w:rPr>
              <w:t>例如</w:t>
            </w:r>
            <w:r w:rsidRPr="007B164F">
              <w:rPr>
                <w:rFonts w:eastAsia="標楷體"/>
                <w:sz w:val="28"/>
                <w:szCs w:val="28"/>
              </w:rPr>
              <w:t>減量</w:t>
            </w:r>
            <w:r w:rsidRPr="007B164F">
              <w:rPr>
                <w:rFonts w:eastAsia="標楷體" w:hint="eastAsia"/>
                <w:sz w:val="28"/>
                <w:szCs w:val="28"/>
              </w:rPr>
              <w:t>種類</w:t>
            </w:r>
            <w:r w:rsidRPr="007B164F">
              <w:rPr>
                <w:rFonts w:eastAsia="標楷體" w:hint="eastAsia"/>
                <w:kern w:val="0"/>
                <w:sz w:val="28"/>
                <w:szCs w:val="28"/>
              </w:rPr>
              <w:t>、方法</w:t>
            </w:r>
            <w:r w:rsidRPr="007B164F">
              <w:rPr>
                <w:rFonts w:ascii="新細明體" w:hAnsi="新細明體" w:hint="eastAsia"/>
                <w:sz w:val="28"/>
                <w:szCs w:val="28"/>
              </w:rPr>
              <w:t>、</w:t>
            </w:r>
            <w:r w:rsidRPr="007B164F">
              <w:rPr>
                <w:rFonts w:eastAsia="標楷體"/>
                <w:kern w:val="0"/>
                <w:sz w:val="28"/>
                <w:szCs w:val="28"/>
              </w:rPr>
              <w:t>數量</w:t>
            </w:r>
            <w:r>
              <w:rPr>
                <w:rFonts w:eastAsia="標楷體" w:hint="eastAsia"/>
                <w:kern w:val="0"/>
                <w:sz w:val="28"/>
                <w:szCs w:val="28"/>
              </w:rPr>
              <w:t>、</w:t>
            </w:r>
            <w:r w:rsidRPr="007B164F">
              <w:rPr>
                <w:rFonts w:eastAsia="標楷體"/>
                <w:sz w:val="28"/>
                <w:szCs w:val="28"/>
              </w:rPr>
              <w:t>經濟效益</w:t>
            </w:r>
            <w:r>
              <w:rPr>
                <w:rFonts w:eastAsia="標楷體" w:hint="eastAsia"/>
                <w:sz w:val="28"/>
                <w:szCs w:val="28"/>
              </w:rPr>
              <w:t>，</w:t>
            </w:r>
            <w:r w:rsidRPr="00D065C5">
              <w:rPr>
                <w:rFonts w:eastAsia="標楷體" w:hint="eastAsia"/>
                <w:sz w:val="28"/>
                <w:szCs w:val="28"/>
              </w:rPr>
              <w:t>減量</w:t>
            </w:r>
            <w:r w:rsidRPr="00D065C5">
              <w:rPr>
                <w:rFonts w:eastAsia="標楷體" w:hint="eastAsia"/>
                <w:sz w:val="28"/>
                <w:szCs w:val="28"/>
              </w:rPr>
              <w:t>KPI</w:t>
            </w:r>
            <w:r w:rsidRPr="00D065C5">
              <w:rPr>
                <w:rFonts w:eastAsia="標楷體" w:hint="eastAsia"/>
                <w:sz w:val="28"/>
                <w:szCs w:val="28"/>
              </w:rPr>
              <w:t>訂定與達成情形</w:t>
            </w:r>
            <w:r>
              <w:rPr>
                <w:rFonts w:eastAsia="標楷體" w:hint="eastAsia"/>
                <w:sz w:val="28"/>
                <w:szCs w:val="28"/>
              </w:rPr>
              <w:t>)</w:t>
            </w:r>
          </w:p>
          <w:p w:rsidR="00B21A76" w:rsidRDefault="00B21A76" w:rsidP="00B21A76">
            <w:pPr>
              <w:widowControl/>
              <w:adjustRightInd w:val="0"/>
              <w:snapToGrid w:val="0"/>
              <w:spacing w:line="400" w:lineRule="exact"/>
              <w:ind w:leftChars="99" w:left="591" w:rightChars="50" w:right="120" w:hangingChars="126" w:hanging="353"/>
              <w:jc w:val="both"/>
              <w:textAlignment w:val="baseline"/>
              <w:rPr>
                <w:rFonts w:eastAsia="標楷體"/>
                <w:kern w:val="0"/>
                <w:sz w:val="28"/>
                <w:szCs w:val="28"/>
              </w:rPr>
            </w:pPr>
            <w:r>
              <w:rPr>
                <w:rFonts w:eastAsia="標楷體" w:hint="eastAsia"/>
                <w:sz w:val="28"/>
                <w:szCs w:val="28"/>
              </w:rPr>
              <w:t>(2)</w:t>
            </w:r>
            <w:r>
              <w:rPr>
                <w:rFonts w:eastAsia="標楷體"/>
                <w:sz w:val="28"/>
                <w:szCs w:val="28"/>
              </w:rPr>
              <w:tab/>
            </w:r>
            <w:r w:rsidRPr="007B164F">
              <w:rPr>
                <w:rFonts w:eastAsia="標楷體" w:hint="eastAsia"/>
                <w:kern w:val="0"/>
                <w:sz w:val="28"/>
                <w:szCs w:val="28"/>
              </w:rPr>
              <w:t>廢棄物資源再利用</w:t>
            </w:r>
          </w:p>
          <w:p w:rsidR="0068351C" w:rsidRDefault="00B21A76" w:rsidP="00B21A76">
            <w:pPr>
              <w:widowControl/>
              <w:adjustRightInd w:val="0"/>
              <w:snapToGrid w:val="0"/>
              <w:spacing w:line="400" w:lineRule="exact"/>
              <w:ind w:leftChars="251" w:left="603" w:rightChars="50" w:right="120" w:hanging="1"/>
              <w:jc w:val="both"/>
              <w:textAlignment w:val="baseline"/>
              <w:rPr>
                <w:rFonts w:eastAsia="標楷體"/>
                <w:kern w:val="0"/>
                <w:sz w:val="28"/>
                <w:szCs w:val="28"/>
              </w:rPr>
            </w:pPr>
            <w:r>
              <w:rPr>
                <w:rFonts w:eastAsia="標楷體" w:hint="eastAsia"/>
                <w:sz w:val="28"/>
                <w:szCs w:val="28"/>
              </w:rPr>
              <w:t>(</w:t>
            </w:r>
            <w:r>
              <w:rPr>
                <w:rFonts w:eastAsia="標楷體" w:hint="eastAsia"/>
                <w:sz w:val="28"/>
                <w:szCs w:val="28"/>
              </w:rPr>
              <w:t>例如</w:t>
            </w:r>
            <w:r>
              <w:rPr>
                <w:rFonts w:eastAsia="標楷體" w:hint="eastAsia"/>
                <w:kern w:val="0"/>
                <w:sz w:val="28"/>
                <w:szCs w:val="28"/>
              </w:rPr>
              <w:t>委託</w:t>
            </w:r>
            <w:r w:rsidRPr="007B164F">
              <w:rPr>
                <w:rFonts w:eastAsia="標楷體" w:hint="eastAsia"/>
                <w:sz w:val="28"/>
                <w:szCs w:val="28"/>
              </w:rPr>
              <w:t>資源</w:t>
            </w:r>
            <w:r w:rsidRPr="007B164F">
              <w:rPr>
                <w:rFonts w:eastAsia="標楷體" w:hint="eastAsia"/>
                <w:kern w:val="0"/>
                <w:sz w:val="28"/>
                <w:szCs w:val="28"/>
              </w:rPr>
              <w:t>再利用種類、方法、數量、資源再利用產品流向使用情形及其經濟效益</w:t>
            </w:r>
            <w:r>
              <w:rPr>
                <w:rFonts w:eastAsia="標楷體" w:hint="eastAsia"/>
                <w:sz w:val="28"/>
                <w:szCs w:val="28"/>
              </w:rPr>
              <w:t>，</w:t>
            </w:r>
            <w:r w:rsidRPr="007B164F">
              <w:rPr>
                <w:rFonts w:eastAsia="標楷體" w:hint="eastAsia"/>
                <w:kern w:val="0"/>
                <w:sz w:val="28"/>
                <w:szCs w:val="28"/>
              </w:rPr>
              <w:t>資源再利用</w:t>
            </w:r>
            <w:r w:rsidRPr="00D065C5">
              <w:rPr>
                <w:rFonts w:eastAsia="標楷體" w:hint="eastAsia"/>
                <w:sz w:val="28"/>
                <w:szCs w:val="28"/>
              </w:rPr>
              <w:t>KPI</w:t>
            </w:r>
            <w:r w:rsidRPr="00D065C5">
              <w:rPr>
                <w:rFonts w:eastAsia="標楷體" w:hint="eastAsia"/>
                <w:sz w:val="28"/>
                <w:szCs w:val="28"/>
              </w:rPr>
              <w:t>訂定與達成情形</w:t>
            </w:r>
            <w:r>
              <w:rPr>
                <w:rFonts w:eastAsia="標楷體" w:hint="eastAsia"/>
                <w:sz w:val="28"/>
                <w:szCs w:val="28"/>
              </w:rPr>
              <w:t>)</w:t>
            </w:r>
          </w:p>
          <w:p w:rsidR="0068351C" w:rsidRDefault="0068351C"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68351C" w:rsidRDefault="0068351C"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B70ADF" w:rsidRDefault="00B70ADF"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B70ADF" w:rsidRDefault="00B70ADF"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B70ADF" w:rsidRDefault="00B70ADF"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B70ADF" w:rsidRDefault="00B70ADF"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B70ADF" w:rsidRDefault="00B70ADF"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B70ADF" w:rsidRDefault="00B70ADF"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68351C" w:rsidRDefault="0068351C"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1738EC" w:rsidRPr="000E4EF7" w:rsidRDefault="001738EC" w:rsidP="001738EC">
            <w:pPr>
              <w:widowControl/>
              <w:adjustRightInd w:val="0"/>
              <w:snapToGrid w:val="0"/>
              <w:spacing w:line="400" w:lineRule="exact"/>
              <w:ind w:leftChars="1" w:left="355" w:rightChars="50" w:right="120" w:hangingChars="126" w:hanging="353"/>
              <w:jc w:val="both"/>
              <w:textAlignment w:val="baseline"/>
              <w:rPr>
                <w:rFonts w:eastAsia="標楷體"/>
                <w:sz w:val="28"/>
                <w:szCs w:val="28"/>
              </w:rPr>
            </w:pPr>
            <w:r>
              <w:rPr>
                <w:rFonts w:eastAsia="標楷體" w:hint="eastAsia"/>
                <w:sz w:val="28"/>
                <w:szCs w:val="28"/>
              </w:rPr>
              <w:lastRenderedPageBreak/>
              <w:t>2</w:t>
            </w:r>
            <w:r w:rsidRPr="000E4EF7">
              <w:rPr>
                <w:rFonts w:eastAsia="標楷體" w:hint="eastAsia"/>
                <w:sz w:val="28"/>
                <w:szCs w:val="28"/>
              </w:rPr>
              <w:t>.</w:t>
            </w:r>
            <w:r>
              <w:rPr>
                <w:rFonts w:eastAsia="標楷體" w:hint="eastAsia"/>
                <w:sz w:val="28"/>
                <w:szCs w:val="28"/>
              </w:rPr>
              <w:t xml:space="preserve"> </w:t>
            </w:r>
            <w:r w:rsidRPr="007B164F">
              <w:rPr>
                <w:rFonts w:eastAsia="標楷體" w:hint="eastAsia"/>
                <w:sz w:val="28"/>
                <w:szCs w:val="28"/>
              </w:rPr>
              <w:t>循環經濟推動</w:t>
            </w:r>
            <w:r w:rsidRPr="007B164F">
              <w:rPr>
                <w:rFonts w:eastAsia="標楷體"/>
                <w:sz w:val="28"/>
                <w:szCs w:val="28"/>
              </w:rPr>
              <w:t>措施與成果</w:t>
            </w:r>
          </w:p>
          <w:p w:rsidR="001738EC" w:rsidRDefault="001738EC" w:rsidP="001738EC">
            <w:pPr>
              <w:widowControl/>
              <w:adjustRightInd w:val="0"/>
              <w:snapToGrid w:val="0"/>
              <w:spacing w:line="400" w:lineRule="exact"/>
              <w:ind w:leftChars="99" w:left="591" w:rightChars="50" w:right="120" w:hangingChars="126" w:hanging="353"/>
              <w:jc w:val="both"/>
              <w:textAlignment w:val="baseline"/>
              <w:rPr>
                <w:rFonts w:eastAsia="標楷體"/>
                <w:sz w:val="28"/>
                <w:szCs w:val="28"/>
              </w:rPr>
            </w:pPr>
            <w:r>
              <w:rPr>
                <w:rFonts w:eastAsia="標楷體" w:hint="eastAsia"/>
                <w:sz w:val="28"/>
                <w:szCs w:val="28"/>
              </w:rPr>
              <w:t>(1)</w:t>
            </w:r>
            <w:r>
              <w:rPr>
                <w:rFonts w:eastAsia="標楷體"/>
                <w:sz w:val="28"/>
                <w:szCs w:val="28"/>
              </w:rPr>
              <w:tab/>
            </w:r>
            <w:proofErr w:type="gramStart"/>
            <w:r w:rsidRPr="007B164F">
              <w:rPr>
                <w:rFonts w:eastAsia="標楷體" w:hint="eastAsia"/>
                <w:sz w:val="28"/>
                <w:szCs w:val="28"/>
              </w:rPr>
              <w:t>製程線上分流</w:t>
            </w:r>
            <w:proofErr w:type="gramEnd"/>
            <w:r w:rsidRPr="007B164F">
              <w:rPr>
                <w:rFonts w:eastAsia="標楷體" w:hint="eastAsia"/>
                <w:sz w:val="28"/>
                <w:szCs w:val="28"/>
              </w:rPr>
              <w:t>回收種類</w:t>
            </w:r>
            <w:r w:rsidRPr="007B164F">
              <w:rPr>
                <w:rFonts w:ascii="新細明體" w:hAnsi="新細明體" w:hint="eastAsia"/>
                <w:sz w:val="28"/>
                <w:szCs w:val="28"/>
              </w:rPr>
              <w:t>、</w:t>
            </w:r>
            <w:r w:rsidRPr="007B164F">
              <w:rPr>
                <w:rFonts w:eastAsia="標楷體"/>
                <w:kern w:val="0"/>
                <w:sz w:val="28"/>
                <w:szCs w:val="28"/>
              </w:rPr>
              <w:t>數量</w:t>
            </w:r>
            <w:r w:rsidRPr="007B164F">
              <w:rPr>
                <w:rFonts w:eastAsia="標楷體" w:hint="eastAsia"/>
                <w:kern w:val="0"/>
                <w:sz w:val="28"/>
                <w:szCs w:val="28"/>
              </w:rPr>
              <w:t>、方法及其</w:t>
            </w:r>
            <w:r w:rsidRPr="007B164F">
              <w:rPr>
                <w:rFonts w:eastAsia="標楷體"/>
                <w:sz w:val="28"/>
                <w:szCs w:val="28"/>
              </w:rPr>
              <w:t>經濟效益</w:t>
            </w:r>
          </w:p>
          <w:p w:rsidR="001738EC" w:rsidRDefault="001738EC" w:rsidP="001738EC">
            <w:pPr>
              <w:widowControl/>
              <w:adjustRightInd w:val="0"/>
              <w:snapToGrid w:val="0"/>
              <w:spacing w:line="400" w:lineRule="exact"/>
              <w:ind w:leftChars="99" w:left="591" w:rightChars="50" w:right="120" w:hangingChars="126" w:hanging="353"/>
              <w:jc w:val="both"/>
              <w:textAlignment w:val="baseline"/>
              <w:rPr>
                <w:rFonts w:eastAsia="標楷體"/>
                <w:sz w:val="28"/>
                <w:szCs w:val="28"/>
              </w:rPr>
            </w:pPr>
            <w:r>
              <w:rPr>
                <w:rFonts w:eastAsia="標楷體" w:hint="eastAsia"/>
                <w:sz w:val="28"/>
                <w:szCs w:val="28"/>
              </w:rPr>
              <w:t>(2)</w:t>
            </w:r>
            <w:r>
              <w:rPr>
                <w:rFonts w:eastAsia="標楷體"/>
                <w:sz w:val="28"/>
                <w:szCs w:val="28"/>
              </w:rPr>
              <w:tab/>
            </w:r>
            <w:r w:rsidRPr="007B164F">
              <w:rPr>
                <w:rFonts w:eastAsia="標楷體" w:hint="eastAsia"/>
                <w:sz w:val="28"/>
                <w:szCs w:val="28"/>
              </w:rPr>
              <w:t>循環經濟推動方式及內容</w:t>
            </w:r>
          </w:p>
          <w:p w:rsidR="001738EC" w:rsidRDefault="001738EC" w:rsidP="001738EC">
            <w:pPr>
              <w:widowControl/>
              <w:adjustRightInd w:val="0"/>
              <w:snapToGrid w:val="0"/>
              <w:spacing w:line="400" w:lineRule="exact"/>
              <w:ind w:leftChars="251" w:left="603" w:rightChars="50" w:right="120" w:hanging="1"/>
              <w:jc w:val="both"/>
              <w:textAlignment w:val="baseline"/>
              <w:rPr>
                <w:rFonts w:eastAsia="標楷體"/>
                <w:sz w:val="28"/>
                <w:szCs w:val="28"/>
              </w:rPr>
            </w:pPr>
            <w:r w:rsidRPr="000E4EF7">
              <w:rPr>
                <w:rFonts w:eastAsia="標楷體" w:hint="eastAsia"/>
                <w:sz w:val="28"/>
                <w:szCs w:val="28"/>
              </w:rPr>
              <w:t>(</w:t>
            </w:r>
            <w:r w:rsidRPr="000E4EF7">
              <w:rPr>
                <w:rFonts w:eastAsia="標楷體" w:hint="eastAsia"/>
                <w:sz w:val="28"/>
                <w:szCs w:val="28"/>
              </w:rPr>
              <w:t>例如：</w:t>
            </w:r>
            <w:r>
              <w:rPr>
                <w:rFonts w:eastAsia="標楷體" w:hint="eastAsia"/>
                <w:sz w:val="28"/>
                <w:szCs w:val="28"/>
              </w:rPr>
              <w:t>廠內再利用回原製程使用、廠外再利用回原製程使用，或經廠內處理後產出資源化產品供使用端使用等循環模式</w:t>
            </w:r>
            <w:r w:rsidRPr="000E4EF7">
              <w:rPr>
                <w:rFonts w:eastAsia="標楷體" w:hint="eastAsia"/>
                <w:sz w:val="28"/>
                <w:szCs w:val="28"/>
              </w:rPr>
              <w:t>)</w:t>
            </w:r>
          </w:p>
          <w:p w:rsidR="001738EC" w:rsidRPr="000E4EF7" w:rsidRDefault="001738EC" w:rsidP="001738EC">
            <w:pPr>
              <w:widowControl/>
              <w:adjustRightInd w:val="0"/>
              <w:snapToGrid w:val="0"/>
              <w:spacing w:line="400" w:lineRule="exact"/>
              <w:ind w:leftChars="260" w:left="884" w:rightChars="50" w:right="120" w:hangingChars="93" w:hanging="260"/>
              <w:jc w:val="both"/>
              <w:textAlignment w:val="baseline"/>
              <w:rPr>
                <w:rFonts w:eastAsia="標楷體"/>
                <w:snapToGrid w:val="0"/>
                <w:sz w:val="28"/>
                <w:szCs w:val="28"/>
              </w:rPr>
            </w:pPr>
            <w:r>
              <w:rPr>
                <w:rFonts w:eastAsia="標楷體" w:hint="eastAsia"/>
                <w:snapToGrid w:val="0"/>
                <w:sz w:val="28"/>
                <w:szCs w:val="28"/>
              </w:rPr>
              <w:t>A.</w:t>
            </w:r>
            <w:r>
              <w:rPr>
                <w:rFonts w:eastAsia="標楷體"/>
                <w:snapToGrid w:val="0"/>
                <w:sz w:val="28"/>
                <w:szCs w:val="28"/>
              </w:rPr>
              <w:tab/>
            </w:r>
            <w:r w:rsidRPr="000E4EF7">
              <w:rPr>
                <w:rFonts w:eastAsia="標楷體" w:hint="eastAsia"/>
                <w:snapToGrid w:val="0"/>
                <w:sz w:val="28"/>
                <w:szCs w:val="28"/>
              </w:rPr>
              <w:t>循環技術原理及方法</w:t>
            </w:r>
          </w:p>
          <w:p w:rsidR="001738EC" w:rsidRDefault="001738EC" w:rsidP="001738EC">
            <w:pPr>
              <w:widowControl/>
              <w:adjustRightInd w:val="0"/>
              <w:snapToGrid w:val="0"/>
              <w:spacing w:line="400" w:lineRule="exact"/>
              <w:ind w:leftChars="260" w:left="884" w:rightChars="50" w:right="120" w:hangingChars="93" w:hanging="260"/>
              <w:jc w:val="both"/>
              <w:textAlignment w:val="baseline"/>
              <w:rPr>
                <w:rFonts w:eastAsia="標楷體"/>
                <w:snapToGrid w:val="0"/>
                <w:sz w:val="28"/>
                <w:szCs w:val="28"/>
              </w:rPr>
            </w:pPr>
            <w:r>
              <w:rPr>
                <w:rFonts w:eastAsia="標楷體" w:hint="eastAsia"/>
                <w:snapToGrid w:val="0"/>
                <w:sz w:val="28"/>
                <w:szCs w:val="28"/>
              </w:rPr>
              <w:t>B.</w:t>
            </w:r>
            <w:r>
              <w:rPr>
                <w:rFonts w:eastAsia="標楷體"/>
                <w:snapToGrid w:val="0"/>
                <w:sz w:val="28"/>
                <w:szCs w:val="28"/>
              </w:rPr>
              <w:tab/>
            </w:r>
            <w:r w:rsidRPr="000E4EF7">
              <w:rPr>
                <w:rFonts w:eastAsia="標楷體" w:hint="eastAsia"/>
                <w:snapToGrid w:val="0"/>
                <w:sz w:val="28"/>
                <w:szCs w:val="28"/>
              </w:rPr>
              <w:t>設備改善或新</w:t>
            </w:r>
            <w:r>
              <w:rPr>
                <w:rFonts w:eastAsia="標楷體" w:hint="eastAsia"/>
                <w:snapToGrid w:val="0"/>
                <w:sz w:val="28"/>
                <w:szCs w:val="28"/>
              </w:rPr>
              <w:t>增</w:t>
            </w:r>
            <w:r w:rsidRPr="000E4EF7">
              <w:rPr>
                <w:rFonts w:eastAsia="標楷體" w:hint="eastAsia"/>
                <w:snapToGrid w:val="0"/>
                <w:sz w:val="28"/>
                <w:szCs w:val="28"/>
              </w:rPr>
              <w:t>項目</w:t>
            </w:r>
            <w:r>
              <w:rPr>
                <w:rFonts w:eastAsia="標楷體" w:hint="eastAsia"/>
                <w:snapToGrid w:val="0"/>
                <w:sz w:val="28"/>
                <w:szCs w:val="28"/>
              </w:rPr>
              <w:t>，以</w:t>
            </w:r>
            <w:r w:rsidRPr="000E4EF7">
              <w:rPr>
                <w:rFonts w:eastAsia="標楷體" w:hint="eastAsia"/>
                <w:snapToGrid w:val="0"/>
                <w:sz w:val="28"/>
                <w:szCs w:val="28"/>
              </w:rPr>
              <w:t>及其投資金額</w:t>
            </w:r>
          </w:p>
          <w:p w:rsidR="001738EC" w:rsidRDefault="001738EC" w:rsidP="001738EC">
            <w:pPr>
              <w:widowControl/>
              <w:adjustRightInd w:val="0"/>
              <w:snapToGrid w:val="0"/>
              <w:spacing w:line="400" w:lineRule="exact"/>
              <w:ind w:leftChars="260" w:left="884" w:rightChars="50" w:right="120" w:hangingChars="93" w:hanging="260"/>
              <w:jc w:val="both"/>
              <w:textAlignment w:val="baseline"/>
              <w:rPr>
                <w:rFonts w:eastAsia="標楷體"/>
                <w:snapToGrid w:val="0"/>
                <w:sz w:val="28"/>
                <w:szCs w:val="28"/>
              </w:rPr>
            </w:pPr>
            <w:r>
              <w:rPr>
                <w:rFonts w:eastAsia="標楷體" w:hint="eastAsia"/>
                <w:snapToGrid w:val="0"/>
                <w:sz w:val="28"/>
                <w:szCs w:val="28"/>
              </w:rPr>
              <w:t>C.</w:t>
            </w:r>
            <w:r>
              <w:rPr>
                <w:rFonts w:eastAsia="標楷體"/>
                <w:snapToGrid w:val="0"/>
                <w:sz w:val="28"/>
                <w:szCs w:val="28"/>
              </w:rPr>
              <w:tab/>
            </w:r>
            <w:r w:rsidRPr="00382413">
              <w:rPr>
                <w:rFonts w:eastAsia="標楷體"/>
                <w:sz w:val="28"/>
                <w:szCs w:val="28"/>
              </w:rPr>
              <w:t>經濟效益</w:t>
            </w:r>
            <w:r w:rsidRPr="00382413">
              <w:rPr>
                <w:rFonts w:eastAsia="標楷體"/>
                <w:snapToGrid w:val="0"/>
                <w:sz w:val="28"/>
                <w:szCs w:val="28"/>
              </w:rPr>
              <w:t>量化說明</w:t>
            </w:r>
            <w:r w:rsidRPr="007B164F">
              <w:rPr>
                <w:rFonts w:eastAsia="標楷體" w:hint="eastAsia"/>
                <w:snapToGrid w:val="0"/>
                <w:sz w:val="28"/>
                <w:szCs w:val="28"/>
              </w:rPr>
              <w:t>(</w:t>
            </w:r>
            <w:r w:rsidRPr="007B164F">
              <w:rPr>
                <w:rFonts w:eastAsia="標楷體" w:hint="eastAsia"/>
                <w:snapToGrid w:val="0"/>
                <w:sz w:val="28"/>
                <w:szCs w:val="28"/>
              </w:rPr>
              <w:t>例如收益或節能減碳</w:t>
            </w:r>
            <w:r w:rsidRPr="007B164F">
              <w:rPr>
                <w:rFonts w:eastAsia="標楷體" w:hint="eastAsia"/>
                <w:snapToGrid w:val="0"/>
                <w:sz w:val="28"/>
                <w:szCs w:val="28"/>
              </w:rPr>
              <w:t>)</w:t>
            </w:r>
          </w:p>
          <w:p w:rsidR="0068351C" w:rsidRDefault="001738EC" w:rsidP="00762F97">
            <w:pPr>
              <w:widowControl/>
              <w:adjustRightInd w:val="0"/>
              <w:snapToGrid w:val="0"/>
              <w:spacing w:line="400" w:lineRule="exact"/>
              <w:ind w:leftChars="99" w:left="591" w:rightChars="50" w:right="120" w:hangingChars="126" w:hanging="353"/>
              <w:jc w:val="both"/>
              <w:textAlignment w:val="baseline"/>
              <w:rPr>
                <w:rFonts w:eastAsia="標楷體"/>
                <w:kern w:val="0"/>
                <w:sz w:val="28"/>
                <w:szCs w:val="28"/>
              </w:rPr>
            </w:pPr>
            <w:r>
              <w:rPr>
                <w:rFonts w:eastAsia="標楷體" w:hint="eastAsia"/>
                <w:snapToGrid w:val="0"/>
                <w:sz w:val="28"/>
                <w:szCs w:val="28"/>
              </w:rPr>
              <w:t>(3)</w:t>
            </w:r>
            <w:r>
              <w:rPr>
                <w:rFonts w:eastAsia="標楷體"/>
                <w:snapToGrid w:val="0"/>
                <w:sz w:val="28"/>
                <w:szCs w:val="28"/>
              </w:rPr>
              <w:tab/>
            </w:r>
            <w:r w:rsidRPr="007B164F">
              <w:rPr>
                <w:rFonts w:eastAsia="標楷體" w:hint="eastAsia"/>
                <w:sz w:val="28"/>
                <w:szCs w:val="28"/>
              </w:rPr>
              <w:t>循環經濟技術</w:t>
            </w:r>
            <w:r w:rsidRPr="007B164F">
              <w:rPr>
                <w:rFonts w:eastAsia="標楷體" w:hint="eastAsia"/>
                <w:sz w:val="28"/>
                <w:szCs w:val="28"/>
              </w:rPr>
              <w:t>/</w:t>
            </w:r>
            <w:r w:rsidRPr="007B164F">
              <w:rPr>
                <w:rFonts w:eastAsia="標楷體" w:hint="eastAsia"/>
                <w:sz w:val="28"/>
                <w:szCs w:val="28"/>
              </w:rPr>
              <w:t>設備輸出情形</w:t>
            </w:r>
            <w:r w:rsidRPr="007B164F">
              <w:rPr>
                <w:rFonts w:eastAsia="標楷體" w:hint="eastAsia"/>
                <w:sz w:val="28"/>
                <w:szCs w:val="28"/>
              </w:rPr>
              <w:t>(</w:t>
            </w:r>
            <w:r w:rsidRPr="007B164F">
              <w:rPr>
                <w:rFonts w:eastAsia="標楷體" w:hint="eastAsia"/>
                <w:sz w:val="28"/>
                <w:szCs w:val="28"/>
              </w:rPr>
              <w:t>例如技術轉移或設備輸出</w:t>
            </w:r>
            <w:r w:rsidRPr="007B164F">
              <w:rPr>
                <w:rFonts w:eastAsia="標楷體" w:hint="eastAsia"/>
                <w:sz w:val="28"/>
                <w:szCs w:val="28"/>
              </w:rPr>
              <w:t>)</w:t>
            </w:r>
            <w:r w:rsidRPr="007B164F">
              <w:rPr>
                <w:rFonts w:eastAsia="標楷體" w:hint="eastAsia"/>
                <w:sz w:val="28"/>
                <w:szCs w:val="28"/>
              </w:rPr>
              <w:t>，以及是否評估實施循環經濟對環境造成的影響</w:t>
            </w:r>
          </w:p>
          <w:p w:rsidR="0068351C" w:rsidRDefault="0068351C"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68351C" w:rsidRDefault="0068351C"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762F97" w:rsidRDefault="00762F97"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68351C" w:rsidRDefault="0068351C"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5665E1" w:rsidRDefault="005665E1" w:rsidP="005665E1">
            <w:pPr>
              <w:widowControl/>
              <w:adjustRightInd w:val="0"/>
              <w:snapToGrid w:val="0"/>
              <w:spacing w:line="400" w:lineRule="exact"/>
              <w:ind w:rightChars="50" w:right="120"/>
              <w:jc w:val="both"/>
              <w:textAlignment w:val="baseline"/>
              <w:rPr>
                <w:rFonts w:eastAsia="標楷體"/>
                <w:kern w:val="0"/>
                <w:sz w:val="28"/>
                <w:szCs w:val="28"/>
              </w:rPr>
            </w:pPr>
          </w:p>
          <w:p w:rsidR="0068351C" w:rsidRDefault="0068351C" w:rsidP="006760F3">
            <w:pPr>
              <w:widowControl/>
              <w:adjustRightInd w:val="0"/>
              <w:snapToGrid w:val="0"/>
              <w:spacing w:line="400" w:lineRule="exact"/>
              <w:ind w:leftChars="1" w:left="237" w:rightChars="50" w:right="120" w:hangingChars="84" w:hanging="235"/>
              <w:jc w:val="both"/>
              <w:textAlignment w:val="baseline"/>
              <w:rPr>
                <w:rFonts w:eastAsia="標楷體"/>
                <w:kern w:val="0"/>
                <w:sz w:val="28"/>
                <w:szCs w:val="28"/>
              </w:rPr>
            </w:pPr>
          </w:p>
          <w:p w:rsidR="00762F97" w:rsidRDefault="00762F97" w:rsidP="00762F97">
            <w:pPr>
              <w:widowControl/>
              <w:adjustRightInd w:val="0"/>
              <w:snapToGrid w:val="0"/>
              <w:spacing w:line="400" w:lineRule="exact"/>
              <w:ind w:leftChars="1" w:left="355" w:rightChars="50" w:right="120" w:hangingChars="126" w:hanging="353"/>
              <w:jc w:val="both"/>
              <w:textAlignment w:val="baseline"/>
              <w:rPr>
                <w:rFonts w:eastAsia="標楷體"/>
                <w:sz w:val="28"/>
                <w:szCs w:val="28"/>
              </w:rPr>
            </w:pPr>
            <w:r>
              <w:rPr>
                <w:rFonts w:eastAsia="標楷體" w:hint="eastAsia"/>
                <w:sz w:val="28"/>
                <w:szCs w:val="28"/>
              </w:rPr>
              <w:lastRenderedPageBreak/>
              <w:t xml:space="preserve">3. </w:t>
            </w:r>
            <w:r w:rsidRPr="00382413">
              <w:rPr>
                <w:rFonts w:eastAsia="標楷體"/>
                <w:sz w:val="28"/>
                <w:szCs w:val="28"/>
              </w:rPr>
              <w:t>持續</w:t>
            </w:r>
            <w:r>
              <w:rPr>
                <w:rFonts w:eastAsia="標楷體" w:hint="eastAsia"/>
                <w:sz w:val="28"/>
                <w:szCs w:val="28"/>
              </w:rPr>
              <w:t>性</w:t>
            </w:r>
            <w:r w:rsidRPr="00382413">
              <w:rPr>
                <w:rFonts w:eastAsia="標楷體" w:hint="eastAsia"/>
                <w:sz w:val="28"/>
                <w:szCs w:val="28"/>
              </w:rPr>
              <w:t>循環經濟</w:t>
            </w:r>
            <w:r w:rsidRPr="00382413">
              <w:rPr>
                <w:rFonts w:eastAsia="標楷體"/>
                <w:sz w:val="28"/>
                <w:szCs w:val="28"/>
              </w:rPr>
              <w:t>管理</w:t>
            </w:r>
            <w:r>
              <w:rPr>
                <w:rFonts w:eastAsia="標楷體" w:hint="eastAsia"/>
                <w:sz w:val="28"/>
                <w:szCs w:val="28"/>
              </w:rPr>
              <w:t>作為</w:t>
            </w:r>
          </w:p>
          <w:p w:rsidR="0068351C" w:rsidRDefault="00762F97" w:rsidP="00762F97">
            <w:pPr>
              <w:widowControl/>
              <w:adjustRightInd w:val="0"/>
              <w:snapToGrid w:val="0"/>
              <w:spacing w:line="400" w:lineRule="exact"/>
              <w:ind w:leftChars="146" w:left="351" w:rightChars="50" w:right="120" w:hanging="1"/>
              <w:jc w:val="both"/>
              <w:textAlignment w:val="baseline"/>
              <w:rPr>
                <w:rFonts w:eastAsia="標楷體"/>
                <w:szCs w:val="28"/>
              </w:rPr>
            </w:pPr>
            <w:r w:rsidRPr="00C7324A">
              <w:rPr>
                <w:rFonts w:eastAsia="標楷體" w:hint="eastAsia"/>
                <w:sz w:val="28"/>
                <w:szCs w:val="28"/>
              </w:rPr>
              <w:t>(</w:t>
            </w:r>
            <w:r w:rsidRPr="00C7324A">
              <w:rPr>
                <w:rFonts w:eastAsia="標楷體" w:hint="eastAsia"/>
                <w:sz w:val="28"/>
                <w:szCs w:val="28"/>
              </w:rPr>
              <w:t>例如明訂循環經濟管理措施</w:t>
            </w:r>
            <w:r>
              <w:rPr>
                <w:rFonts w:eastAsia="標楷體" w:hint="eastAsia"/>
                <w:sz w:val="28"/>
                <w:szCs w:val="28"/>
              </w:rPr>
              <w:t>與</w:t>
            </w:r>
            <w:r>
              <w:rPr>
                <w:rFonts w:eastAsia="標楷體" w:hint="eastAsia"/>
                <w:sz w:val="28"/>
                <w:szCs w:val="28"/>
              </w:rPr>
              <w:t>KPI</w:t>
            </w:r>
            <w:r w:rsidRPr="00C7324A">
              <w:rPr>
                <w:rFonts w:eastAsia="標楷體" w:hint="eastAsia"/>
                <w:sz w:val="28"/>
                <w:szCs w:val="28"/>
              </w:rPr>
              <w:t>、</w:t>
            </w:r>
            <w:r w:rsidRPr="001874F5">
              <w:rPr>
                <w:rFonts w:eastAsia="標楷體" w:hint="eastAsia"/>
                <w:sz w:val="28"/>
                <w:szCs w:val="28"/>
              </w:rPr>
              <w:t>設定有害事業廢棄物之改善目標</w:t>
            </w:r>
            <w:r>
              <w:rPr>
                <w:rFonts w:eastAsia="標楷體" w:hint="eastAsia"/>
                <w:sz w:val="28"/>
                <w:szCs w:val="28"/>
              </w:rPr>
              <w:t>、</w:t>
            </w:r>
            <w:r w:rsidRPr="00C7324A">
              <w:rPr>
                <w:rFonts w:eastAsia="標楷體" w:hint="eastAsia"/>
                <w:sz w:val="28"/>
                <w:szCs w:val="28"/>
              </w:rPr>
              <w:t>與自身</w:t>
            </w:r>
            <w:r w:rsidRPr="00C7324A">
              <w:rPr>
                <w:rFonts w:eastAsia="標楷體" w:hint="eastAsia"/>
                <w:sz w:val="28"/>
                <w:szCs w:val="28"/>
              </w:rPr>
              <w:t>CSR</w:t>
            </w:r>
            <w:r w:rsidRPr="00C7324A">
              <w:rPr>
                <w:rFonts w:eastAsia="標楷體" w:hint="eastAsia"/>
                <w:sz w:val="28"/>
                <w:szCs w:val="28"/>
              </w:rPr>
              <w:t>或</w:t>
            </w:r>
            <w:r w:rsidRPr="00C7324A">
              <w:rPr>
                <w:rFonts w:eastAsia="標楷體" w:hint="eastAsia"/>
                <w:sz w:val="28"/>
                <w:szCs w:val="28"/>
              </w:rPr>
              <w:t>ESG</w:t>
            </w:r>
            <w:r w:rsidRPr="00C7324A">
              <w:rPr>
                <w:rFonts w:eastAsia="標楷體" w:hint="eastAsia"/>
                <w:sz w:val="28"/>
                <w:szCs w:val="28"/>
              </w:rPr>
              <w:t>符合度與達成性，或聯合國</w:t>
            </w:r>
            <w:r w:rsidRPr="00C7324A">
              <w:rPr>
                <w:rFonts w:eastAsia="標楷體" w:hint="eastAsia"/>
                <w:sz w:val="28"/>
                <w:szCs w:val="28"/>
              </w:rPr>
              <w:t>17</w:t>
            </w:r>
            <w:r w:rsidRPr="00C7324A">
              <w:rPr>
                <w:rFonts w:eastAsia="標楷體" w:hint="eastAsia"/>
                <w:sz w:val="28"/>
                <w:szCs w:val="28"/>
              </w:rPr>
              <w:t>項永續發展目標</w:t>
            </w:r>
            <w:r w:rsidRPr="00C7324A">
              <w:rPr>
                <w:rFonts w:eastAsia="標楷體" w:hint="eastAsia"/>
                <w:sz w:val="28"/>
                <w:szCs w:val="28"/>
              </w:rPr>
              <w:t>(SDGs)</w:t>
            </w:r>
            <w:proofErr w:type="gramStart"/>
            <w:r w:rsidRPr="00C7324A">
              <w:rPr>
                <w:rFonts w:eastAsia="標楷體" w:hint="eastAsia"/>
                <w:sz w:val="28"/>
                <w:szCs w:val="28"/>
              </w:rPr>
              <w:t>接軌性等</w:t>
            </w:r>
            <w:proofErr w:type="gramEnd"/>
            <w:r w:rsidRPr="00C7324A">
              <w:rPr>
                <w:rFonts w:eastAsia="標楷體" w:hint="eastAsia"/>
                <w:sz w:val="28"/>
                <w:szCs w:val="28"/>
              </w:rPr>
              <w:t>)</w:t>
            </w:r>
          </w:p>
          <w:p w:rsidR="0068351C" w:rsidRDefault="0068351C" w:rsidP="006760F3">
            <w:pPr>
              <w:widowControl/>
              <w:adjustRightInd w:val="0"/>
              <w:snapToGrid w:val="0"/>
              <w:spacing w:line="400" w:lineRule="exact"/>
              <w:ind w:leftChars="1" w:left="496" w:rightChars="50" w:right="120" w:hangingChars="206" w:hanging="494"/>
              <w:jc w:val="both"/>
              <w:textAlignment w:val="baseline"/>
              <w:rPr>
                <w:rFonts w:eastAsia="標楷體"/>
                <w:szCs w:val="28"/>
              </w:rPr>
            </w:pPr>
          </w:p>
          <w:p w:rsidR="0068351C" w:rsidRDefault="0068351C" w:rsidP="006760F3">
            <w:pPr>
              <w:adjustRightInd w:val="0"/>
              <w:snapToGrid w:val="0"/>
              <w:spacing w:line="400" w:lineRule="exact"/>
              <w:ind w:leftChars="98" w:left="235" w:rightChars="50" w:right="120" w:firstLine="1"/>
              <w:jc w:val="both"/>
              <w:textAlignment w:val="baseline"/>
              <w:rPr>
                <w:rFonts w:eastAsia="標楷體"/>
                <w:sz w:val="28"/>
                <w:szCs w:val="28"/>
              </w:rPr>
            </w:pPr>
          </w:p>
          <w:p w:rsidR="0068351C" w:rsidRPr="007A3F11" w:rsidRDefault="0068351C" w:rsidP="006760F3">
            <w:pPr>
              <w:adjustRightInd w:val="0"/>
              <w:snapToGrid w:val="0"/>
              <w:spacing w:line="400" w:lineRule="exact"/>
              <w:ind w:leftChars="98" w:left="235" w:rightChars="50" w:right="120" w:firstLine="1"/>
              <w:jc w:val="both"/>
              <w:textAlignment w:val="baseline"/>
              <w:rPr>
                <w:rFonts w:eastAsia="標楷體"/>
                <w:szCs w:val="28"/>
              </w:rPr>
            </w:pPr>
          </w:p>
        </w:tc>
      </w:tr>
    </w:tbl>
    <w:p w:rsidR="0068351C" w:rsidRDefault="0068351C" w:rsidP="0068351C">
      <w:pPr>
        <w:pStyle w:val="1-0"/>
        <w:snapToGrid w:val="0"/>
        <w:spacing w:before="0"/>
        <w:ind w:leftChars="235" w:left="565" w:hanging="1"/>
        <w:jc w:val="left"/>
        <w:rPr>
          <w:rFonts w:eastAsia="標楷體"/>
        </w:rPr>
      </w:pPr>
      <w:r>
        <w:rPr>
          <w:rFonts w:eastAsia="標楷體" w:hint="eastAsia"/>
        </w:rPr>
        <w:lastRenderedPageBreak/>
        <w:t>(</w:t>
      </w:r>
      <w:r w:rsidRPr="00382413">
        <w:rPr>
          <w:rFonts w:eastAsia="標楷體"/>
        </w:rPr>
        <w:t>本表不敷使用時，請自行列印</w:t>
      </w:r>
      <w:r w:rsidRPr="00382413">
        <w:rPr>
          <w:rFonts w:eastAsia="標楷體"/>
        </w:rPr>
        <w:t>/</w:t>
      </w:r>
      <w:r w:rsidRPr="00382413">
        <w:rPr>
          <w:rFonts w:eastAsia="標楷體"/>
        </w:rPr>
        <w:t>調整</w:t>
      </w:r>
      <w:r>
        <w:rPr>
          <w:rFonts w:eastAsia="標楷體" w:hint="eastAsia"/>
        </w:rPr>
        <w:t>)</w:t>
      </w:r>
    </w:p>
    <w:p w:rsidR="004E0F3D" w:rsidRPr="00F5001A" w:rsidRDefault="0068351C" w:rsidP="004E0F3D">
      <w:pPr>
        <w:pStyle w:val="1-0"/>
        <w:snapToGrid w:val="0"/>
        <w:spacing w:before="0"/>
        <w:ind w:firstLineChars="189" w:firstLine="719"/>
        <w:jc w:val="left"/>
        <w:rPr>
          <w:rFonts w:eastAsia="標楷體"/>
          <w:b/>
          <w:bCs/>
          <w:sz w:val="28"/>
          <w:szCs w:val="28"/>
        </w:rPr>
      </w:pPr>
      <w:r w:rsidRPr="00382413">
        <w:rPr>
          <w:rFonts w:eastAsia="標楷體"/>
          <w:b/>
          <w:sz w:val="36"/>
          <w:szCs w:val="36"/>
        </w:rPr>
        <w:br w:type="page"/>
      </w:r>
    </w:p>
    <w:p w:rsidR="007D4E4B" w:rsidRPr="00B70ADF" w:rsidRDefault="00F5001A" w:rsidP="00B70ADF">
      <w:pPr>
        <w:pStyle w:val="1-0"/>
        <w:spacing w:before="0"/>
        <w:ind w:right="-889" w:firstLineChars="100" w:firstLine="300"/>
        <w:jc w:val="left"/>
        <w:rPr>
          <w:rFonts w:eastAsia="標楷體"/>
          <w:b/>
          <w:bCs/>
          <w:sz w:val="28"/>
          <w:szCs w:val="28"/>
        </w:rPr>
      </w:pPr>
      <w:r w:rsidRPr="00F5001A">
        <w:rPr>
          <w:rFonts w:eastAsia="標楷體" w:hint="eastAsia"/>
          <w:b/>
          <w:bCs/>
          <w:sz w:val="28"/>
          <w:szCs w:val="28"/>
        </w:rPr>
        <w:lastRenderedPageBreak/>
        <w:t>額外加分項目</w:t>
      </w:r>
    </w:p>
    <w:tbl>
      <w:tblPr>
        <w:tblW w:w="9214"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214"/>
      </w:tblGrid>
      <w:tr w:rsidR="007D4E4B" w:rsidRPr="007B164F" w:rsidTr="008C782C">
        <w:trPr>
          <w:trHeight w:val="11868"/>
        </w:trPr>
        <w:tc>
          <w:tcPr>
            <w:tcW w:w="9214" w:type="dxa"/>
          </w:tcPr>
          <w:p w:rsidR="00655033" w:rsidRDefault="00655033" w:rsidP="00655033">
            <w:pPr>
              <w:widowControl/>
              <w:adjustRightInd w:val="0"/>
              <w:snapToGrid w:val="0"/>
              <w:spacing w:line="400" w:lineRule="exact"/>
              <w:ind w:leftChars="1" w:left="355" w:rightChars="50" w:right="120" w:hangingChars="126" w:hanging="353"/>
              <w:jc w:val="both"/>
              <w:textAlignment w:val="baseline"/>
              <w:rPr>
                <w:rFonts w:eastAsia="標楷體"/>
                <w:sz w:val="28"/>
                <w:szCs w:val="28"/>
              </w:rPr>
            </w:pPr>
            <w:r>
              <w:rPr>
                <w:rFonts w:eastAsia="標楷體" w:hint="eastAsia"/>
                <w:sz w:val="28"/>
                <w:szCs w:val="28"/>
              </w:rPr>
              <w:t xml:space="preserve">1. </w:t>
            </w:r>
            <w:proofErr w:type="gramStart"/>
            <w:r>
              <w:rPr>
                <w:rFonts w:eastAsia="標楷體" w:hint="eastAsia"/>
                <w:sz w:val="28"/>
                <w:szCs w:val="28"/>
              </w:rPr>
              <w:t>產源責任</w:t>
            </w:r>
            <w:proofErr w:type="gramEnd"/>
            <w:r>
              <w:rPr>
                <w:rFonts w:eastAsia="標楷體" w:hint="eastAsia"/>
                <w:sz w:val="28"/>
                <w:szCs w:val="28"/>
              </w:rPr>
              <w:t>執行情形</w:t>
            </w:r>
          </w:p>
          <w:p w:rsidR="00655033" w:rsidRDefault="00655033" w:rsidP="00655033">
            <w:pPr>
              <w:widowControl/>
              <w:adjustRightInd w:val="0"/>
              <w:snapToGrid w:val="0"/>
              <w:spacing w:line="400" w:lineRule="exact"/>
              <w:ind w:leftChars="146" w:left="351" w:rightChars="50" w:right="120" w:hanging="1"/>
              <w:jc w:val="both"/>
              <w:textAlignment w:val="baseline"/>
              <w:rPr>
                <w:rFonts w:eastAsia="標楷體"/>
                <w:sz w:val="28"/>
                <w:szCs w:val="28"/>
              </w:rPr>
            </w:pPr>
            <w:r>
              <w:rPr>
                <w:rFonts w:eastAsia="標楷體" w:hint="eastAsia"/>
                <w:sz w:val="28"/>
                <w:szCs w:val="28"/>
              </w:rPr>
              <w:t>(</w:t>
            </w:r>
            <w:r>
              <w:rPr>
                <w:rFonts w:eastAsia="標楷體" w:hint="eastAsia"/>
                <w:sz w:val="28"/>
                <w:szCs w:val="28"/>
              </w:rPr>
              <w:t>例如廠內廢棄物貯存情形巡查紀錄、</w:t>
            </w:r>
            <w:r w:rsidRPr="00E7182E">
              <w:rPr>
                <w:rFonts w:eastAsia="標楷體" w:hint="eastAsia"/>
                <w:sz w:val="28"/>
                <w:szCs w:val="28"/>
              </w:rPr>
              <w:t>委外再利用</w:t>
            </w:r>
            <w:r w:rsidRPr="00E7182E">
              <w:rPr>
                <w:rFonts w:eastAsia="標楷體" w:hint="eastAsia"/>
                <w:sz w:val="28"/>
                <w:szCs w:val="28"/>
              </w:rPr>
              <w:t>/</w:t>
            </w:r>
            <w:r w:rsidRPr="00E7182E">
              <w:rPr>
                <w:rFonts w:eastAsia="標楷體" w:hint="eastAsia"/>
                <w:sz w:val="28"/>
                <w:szCs w:val="28"/>
              </w:rPr>
              <w:t>處理機構現場訪查</w:t>
            </w:r>
            <w:r w:rsidRPr="00AC68F6">
              <w:rPr>
                <w:rFonts w:eastAsia="標楷體" w:hint="eastAsia"/>
                <w:sz w:val="28"/>
                <w:szCs w:val="28"/>
              </w:rPr>
              <w:t>紀錄</w:t>
            </w:r>
            <w:r>
              <w:rPr>
                <w:rFonts w:eastAsia="標楷體" w:hint="eastAsia"/>
                <w:sz w:val="28"/>
                <w:szCs w:val="28"/>
              </w:rPr>
              <w:t>)</w:t>
            </w:r>
          </w:p>
          <w:p w:rsidR="00655033" w:rsidRDefault="00655033" w:rsidP="00655033">
            <w:pPr>
              <w:widowControl/>
              <w:adjustRightInd w:val="0"/>
              <w:snapToGrid w:val="0"/>
              <w:spacing w:line="400" w:lineRule="exact"/>
              <w:ind w:leftChars="1" w:left="355" w:rightChars="50" w:right="120" w:hangingChars="126" w:hanging="353"/>
              <w:jc w:val="both"/>
              <w:textAlignment w:val="baseline"/>
              <w:rPr>
                <w:rFonts w:eastAsia="標楷體"/>
                <w:sz w:val="28"/>
                <w:szCs w:val="28"/>
              </w:rPr>
            </w:pPr>
          </w:p>
          <w:p w:rsidR="00655033" w:rsidRDefault="00655033" w:rsidP="00655033">
            <w:pPr>
              <w:widowControl/>
              <w:adjustRightInd w:val="0"/>
              <w:snapToGrid w:val="0"/>
              <w:spacing w:line="400" w:lineRule="exact"/>
              <w:ind w:leftChars="1" w:left="355" w:rightChars="50" w:right="120" w:hangingChars="126" w:hanging="353"/>
              <w:jc w:val="both"/>
              <w:textAlignment w:val="baseline"/>
              <w:rPr>
                <w:rFonts w:eastAsia="標楷體"/>
                <w:sz w:val="28"/>
                <w:szCs w:val="28"/>
              </w:rPr>
            </w:pPr>
          </w:p>
          <w:p w:rsidR="00655033" w:rsidRDefault="00655033" w:rsidP="00655033">
            <w:pPr>
              <w:widowControl/>
              <w:adjustRightInd w:val="0"/>
              <w:snapToGrid w:val="0"/>
              <w:spacing w:line="400" w:lineRule="exact"/>
              <w:ind w:leftChars="1" w:left="355" w:rightChars="50" w:right="120" w:hangingChars="126" w:hanging="353"/>
              <w:jc w:val="both"/>
              <w:textAlignment w:val="baseline"/>
              <w:rPr>
                <w:rFonts w:eastAsia="標楷體"/>
                <w:sz w:val="28"/>
                <w:szCs w:val="28"/>
              </w:rPr>
            </w:pPr>
          </w:p>
          <w:p w:rsidR="00655033" w:rsidRDefault="00655033" w:rsidP="00655033">
            <w:pPr>
              <w:widowControl/>
              <w:adjustRightInd w:val="0"/>
              <w:snapToGrid w:val="0"/>
              <w:spacing w:line="400" w:lineRule="exact"/>
              <w:ind w:leftChars="1" w:left="355" w:rightChars="50" w:right="120" w:hangingChars="126" w:hanging="353"/>
              <w:jc w:val="both"/>
              <w:textAlignment w:val="baseline"/>
              <w:rPr>
                <w:rFonts w:eastAsia="標楷體"/>
                <w:sz w:val="28"/>
                <w:szCs w:val="28"/>
              </w:rPr>
            </w:pPr>
          </w:p>
          <w:p w:rsidR="00655033" w:rsidRDefault="00655033" w:rsidP="00655033">
            <w:pPr>
              <w:widowControl/>
              <w:adjustRightInd w:val="0"/>
              <w:snapToGrid w:val="0"/>
              <w:spacing w:line="400" w:lineRule="exact"/>
              <w:ind w:leftChars="1" w:left="355" w:rightChars="50" w:right="120" w:hangingChars="126" w:hanging="353"/>
              <w:jc w:val="both"/>
              <w:textAlignment w:val="baseline"/>
              <w:rPr>
                <w:rFonts w:eastAsia="標楷體"/>
                <w:sz w:val="28"/>
                <w:szCs w:val="28"/>
              </w:rPr>
            </w:pPr>
          </w:p>
          <w:p w:rsidR="00655033" w:rsidRDefault="00655033" w:rsidP="00655033">
            <w:pPr>
              <w:widowControl/>
              <w:adjustRightInd w:val="0"/>
              <w:snapToGrid w:val="0"/>
              <w:spacing w:line="400" w:lineRule="exact"/>
              <w:ind w:leftChars="1" w:left="355" w:rightChars="50" w:right="120" w:hangingChars="126" w:hanging="353"/>
              <w:jc w:val="both"/>
              <w:textAlignment w:val="baseline"/>
              <w:rPr>
                <w:rFonts w:eastAsia="標楷體"/>
                <w:sz w:val="28"/>
                <w:szCs w:val="28"/>
              </w:rPr>
            </w:pPr>
          </w:p>
          <w:p w:rsidR="00655033" w:rsidRDefault="00655033" w:rsidP="00655033">
            <w:pPr>
              <w:widowControl/>
              <w:adjustRightInd w:val="0"/>
              <w:snapToGrid w:val="0"/>
              <w:spacing w:line="400" w:lineRule="exact"/>
              <w:ind w:leftChars="1" w:left="355" w:rightChars="50" w:right="120" w:hangingChars="126" w:hanging="353"/>
              <w:jc w:val="both"/>
              <w:textAlignment w:val="baseline"/>
              <w:rPr>
                <w:rFonts w:eastAsia="標楷體"/>
                <w:sz w:val="28"/>
                <w:szCs w:val="28"/>
              </w:rPr>
            </w:pPr>
          </w:p>
          <w:p w:rsidR="00655033" w:rsidRDefault="00655033" w:rsidP="00655033">
            <w:pPr>
              <w:widowControl/>
              <w:adjustRightInd w:val="0"/>
              <w:snapToGrid w:val="0"/>
              <w:spacing w:line="400" w:lineRule="exact"/>
              <w:ind w:leftChars="1" w:left="355" w:rightChars="50" w:right="120" w:hangingChars="126" w:hanging="353"/>
              <w:jc w:val="both"/>
              <w:textAlignment w:val="baseline"/>
              <w:rPr>
                <w:rFonts w:eastAsia="標楷體"/>
                <w:sz w:val="28"/>
                <w:szCs w:val="28"/>
              </w:rPr>
            </w:pPr>
          </w:p>
          <w:p w:rsidR="00655033" w:rsidRDefault="00655033" w:rsidP="00655033">
            <w:pPr>
              <w:widowControl/>
              <w:adjustRightInd w:val="0"/>
              <w:snapToGrid w:val="0"/>
              <w:spacing w:line="400" w:lineRule="exact"/>
              <w:ind w:leftChars="1" w:left="355" w:rightChars="50" w:right="120" w:hangingChars="126" w:hanging="353"/>
              <w:jc w:val="both"/>
              <w:textAlignment w:val="baseline"/>
              <w:rPr>
                <w:rFonts w:eastAsia="標楷體"/>
                <w:sz w:val="28"/>
                <w:szCs w:val="28"/>
              </w:rPr>
            </w:pPr>
          </w:p>
          <w:p w:rsidR="00655033" w:rsidRDefault="00655033" w:rsidP="00655033">
            <w:pPr>
              <w:widowControl/>
              <w:adjustRightInd w:val="0"/>
              <w:snapToGrid w:val="0"/>
              <w:spacing w:line="400" w:lineRule="exact"/>
              <w:ind w:leftChars="1" w:left="355" w:rightChars="50" w:right="120" w:hangingChars="126" w:hanging="353"/>
              <w:jc w:val="both"/>
              <w:textAlignment w:val="baseline"/>
              <w:rPr>
                <w:rFonts w:eastAsia="標楷體"/>
                <w:sz w:val="28"/>
                <w:szCs w:val="28"/>
              </w:rPr>
            </w:pPr>
          </w:p>
          <w:p w:rsidR="00655033" w:rsidRDefault="00655033" w:rsidP="00655033">
            <w:pPr>
              <w:widowControl/>
              <w:adjustRightInd w:val="0"/>
              <w:snapToGrid w:val="0"/>
              <w:spacing w:line="400" w:lineRule="exact"/>
              <w:ind w:leftChars="1" w:left="355" w:rightChars="50" w:right="120" w:hangingChars="126" w:hanging="353"/>
              <w:jc w:val="both"/>
              <w:textAlignment w:val="baseline"/>
              <w:rPr>
                <w:rFonts w:eastAsia="標楷體"/>
                <w:sz w:val="28"/>
                <w:szCs w:val="28"/>
              </w:rPr>
            </w:pPr>
          </w:p>
          <w:p w:rsidR="00655033" w:rsidRDefault="00655033" w:rsidP="00655033">
            <w:pPr>
              <w:widowControl/>
              <w:adjustRightInd w:val="0"/>
              <w:snapToGrid w:val="0"/>
              <w:spacing w:line="400" w:lineRule="exact"/>
              <w:ind w:leftChars="1" w:left="355" w:rightChars="50" w:right="120" w:hangingChars="126" w:hanging="353"/>
              <w:jc w:val="both"/>
              <w:textAlignment w:val="baseline"/>
              <w:rPr>
                <w:rFonts w:eastAsia="標楷體"/>
                <w:sz w:val="28"/>
                <w:szCs w:val="28"/>
              </w:rPr>
            </w:pPr>
          </w:p>
          <w:p w:rsidR="007D4E4B" w:rsidRPr="007B164F" w:rsidRDefault="00655033" w:rsidP="00B70ADF">
            <w:pPr>
              <w:widowControl/>
              <w:adjustRightInd w:val="0"/>
              <w:snapToGrid w:val="0"/>
              <w:spacing w:line="400" w:lineRule="exact"/>
              <w:ind w:leftChars="1" w:left="355" w:rightChars="50" w:right="120" w:hangingChars="126" w:hanging="353"/>
              <w:jc w:val="both"/>
              <w:textAlignment w:val="baseline"/>
              <w:rPr>
                <w:rFonts w:eastAsia="標楷體"/>
                <w:snapToGrid w:val="0"/>
                <w:sz w:val="28"/>
                <w:szCs w:val="28"/>
              </w:rPr>
            </w:pPr>
            <w:r>
              <w:rPr>
                <w:rFonts w:eastAsia="標楷體" w:hint="eastAsia"/>
                <w:sz w:val="28"/>
                <w:szCs w:val="28"/>
              </w:rPr>
              <w:t xml:space="preserve">2. </w:t>
            </w:r>
            <w:r w:rsidRPr="007B164F">
              <w:rPr>
                <w:rFonts w:eastAsia="標楷體" w:hint="eastAsia"/>
                <w:sz w:val="28"/>
                <w:szCs w:val="28"/>
              </w:rPr>
              <w:t>特殊榮譽</w:t>
            </w:r>
            <w:r w:rsidRPr="007B164F">
              <w:rPr>
                <w:rFonts w:eastAsia="標楷體" w:hint="eastAsia"/>
                <w:sz w:val="28"/>
                <w:szCs w:val="28"/>
              </w:rPr>
              <w:t>/</w:t>
            </w:r>
            <w:r w:rsidRPr="007B164F">
              <w:rPr>
                <w:rFonts w:eastAsia="標楷體" w:hint="eastAsia"/>
                <w:sz w:val="28"/>
                <w:szCs w:val="28"/>
              </w:rPr>
              <w:t>貢獻</w:t>
            </w:r>
          </w:p>
        </w:tc>
      </w:tr>
    </w:tbl>
    <w:p w:rsidR="007D4E4B" w:rsidRPr="007B164F" w:rsidRDefault="007D4E4B" w:rsidP="007D4E4B">
      <w:pPr>
        <w:pStyle w:val="1-0"/>
        <w:snapToGrid w:val="0"/>
        <w:spacing w:before="0"/>
        <w:ind w:leftChars="235" w:left="565" w:hanging="1"/>
        <w:jc w:val="left"/>
        <w:rPr>
          <w:rFonts w:eastAsia="標楷體"/>
        </w:rPr>
      </w:pPr>
      <w:r w:rsidRPr="007B164F">
        <w:rPr>
          <w:rFonts w:eastAsia="標楷體" w:hint="eastAsia"/>
        </w:rPr>
        <w:t>(</w:t>
      </w:r>
      <w:r w:rsidRPr="007B164F">
        <w:rPr>
          <w:rFonts w:eastAsia="標楷體"/>
        </w:rPr>
        <w:t>本表不敷使用時，請自行列印</w:t>
      </w:r>
      <w:r w:rsidRPr="007B164F">
        <w:rPr>
          <w:rFonts w:eastAsia="標楷體"/>
        </w:rPr>
        <w:t>/</w:t>
      </w:r>
      <w:r w:rsidRPr="007B164F">
        <w:rPr>
          <w:rFonts w:eastAsia="標楷體"/>
        </w:rPr>
        <w:t>調整</w:t>
      </w:r>
      <w:r w:rsidRPr="007B164F">
        <w:rPr>
          <w:rFonts w:eastAsia="標楷體" w:hint="eastAsia"/>
        </w:rPr>
        <w:t>)</w:t>
      </w:r>
    </w:p>
    <w:p w:rsidR="00775FD2" w:rsidRPr="00382413" w:rsidRDefault="007D4E4B" w:rsidP="007D4E4B">
      <w:pPr>
        <w:snapToGrid w:val="0"/>
        <w:spacing w:line="240" w:lineRule="atLeast"/>
        <w:ind w:left="960" w:hangingChars="400" w:hanging="960"/>
        <w:jc w:val="both"/>
        <w:rPr>
          <w:rFonts w:eastAsia="標楷體"/>
          <w:kern w:val="0"/>
          <w:sz w:val="22"/>
          <w:szCs w:val="22"/>
        </w:rPr>
      </w:pPr>
      <w:r w:rsidRPr="007B164F">
        <w:rPr>
          <w:rFonts w:eastAsia="標楷體"/>
        </w:rPr>
        <w:br w:type="page"/>
      </w:r>
      <w:r w:rsidR="00775FD2" w:rsidRPr="00382413">
        <w:rPr>
          <w:rFonts w:eastAsia="標楷體"/>
          <w:b/>
          <w:sz w:val="28"/>
          <w:szCs w:val="28"/>
          <w:bdr w:val="single" w:sz="4" w:space="0" w:color="auto"/>
        </w:rPr>
        <w:lastRenderedPageBreak/>
        <w:t>附表</w:t>
      </w:r>
    </w:p>
    <w:p w:rsidR="002241FF" w:rsidRPr="00382413" w:rsidRDefault="00E0659C" w:rsidP="002241FF">
      <w:pPr>
        <w:snapToGrid w:val="0"/>
        <w:spacing w:beforeLines="100" w:before="332" w:afterLines="50" w:after="166" w:line="240" w:lineRule="atLeast"/>
        <w:ind w:left="1602" w:hangingChars="400" w:hanging="1602"/>
        <w:jc w:val="center"/>
        <w:rPr>
          <w:rFonts w:eastAsia="標楷體"/>
          <w:b/>
          <w:sz w:val="40"/>
          <w:szCs w:val="40"/>
        </w:rPr>
      </w:pPr>
      <w:r w:rsidRPr="00382413">
        <w:rPr>
          <w:rFonts w:eastAsia="標楷體"/>
          <w:b/>
          <w:sz w:val="40"/>
          <w:szCs w:val="40"/>
        </w:rPr>
        <w:t>「</w:t>
      </w:r>
      <w:proofErr w:type="gramStart"/>
      <w:r w:rsidR="00737710" w:rsidRPr="00382413">
        <w:rPr>
          <w:rFonts w:eastAsia="標楷體" w:hint="eastAsia"/>
          <w:b/>
          <w:sz w:val="40"/>
          <w:szCs w:val="40"/>
        </w:rPr>
        <w:t>1</w:t>
      </w:r>
      <w:r w:rsidR="00267CFD">
        <w:rPr>
          <w:rFonts w:eastAsia="標楷體" w:hint="eastAsia"/>
          <w:b/>
          <w:sz w:val="40"/>
          <w:szCs w:val="40"/>
        </w:rPr>
        <w:t>10</w:t>
      </w:r>
      <w:proofErr w:type="gramEnd"/>
      <w:r w:rsidR="00737710" w:rsidRPr="00382413">
        <w:rPr>
          <w:rFonts w:eastAsia="標楷體" w:hint="eastAsia"/>
          <w:b/>
          <w:sz w:val="40"/>
          <w:szCs w:val="40"/>
        </w:rPr>
        <w:t>年度</w:t>
      </w:r>
      <w:r w:rsidR="007B0CF9" w:rsidRPr="00382413">
        <w:rPr>
          <w:rFonts w:eastAsia="標楷體" w:hint="eastAsia"/>
          <w:b/>
          <w:sz w:val="40"/>
          <w:szCs w:val="40"/>
        </w:rPr>
        <w:t>科技部新竹科學園區</w:t>
      </w:r>
    </w:p>
    <w:p w:rsidR="00E0659C" w:rsidRPr="00382413" w:rsidRDefault="007B0CF9" w:rsidP="002241FF">
      <w:pPr>
        <w:snapToGrid w:val="0"/>
        <w:spacing w:afterLines="50" w:after="166" w:line="240" w:lineRule="atLeast"/>
        <w:ind w:left="1602" w:hangingChars="400" w:hanging="1602"/>
        <w:jc w:val="center"/>
        <w:rPr>
          <w:rFonts w:eastAsia="標楷體"/>
          <w:b/>
          <w:sz w:val="40"/>
          <w:szCs w:val="40"/>
        </w:rPr>
      </w:pPr>
      <w:r w:rsidRPr="00382413">
        <w:rPr>
          <w:rFonts w:eastAsia="標楷體" w:hint="eastAsia"/>
          <w:b/>
          <w:sz w:val="40"/>
          <w:szCs w:val="40"/>
        </w:rPr>
        <w:t>廢棄物減量</w:t>
      </w:r>
      <w:r w:rsidR="002241FF" w:rsidRPr="00382413">
        <w:rPr>
          <w:rFonts w:eastAsia="標楷體" w:hint="eastAsia"/>
          <w:b/>
          <w:sz w:val="40"/>
          <w:szCs w:val="40"/>
        </w:rPr>
        <w:t>及</w:t>
      </w:r>
      <w:r w:rsidR="00737710" w:rsidRPr="00382413">
        <w:rPr>
          <w:rFonts w:eastAsia="標楷體" w:hint="eastAsia"/>
          <w:b/>
          <w:sz w:val="40"/>
          <w:szCs w:val="40"/>
        </w:rPr>
        <w:t>循環經濟</w:t>
      </w:r>
      <w:r w:rsidRPr="00382413">
        <w:rPr>
          <w:rFonts w:eastAsia="標楷體" w:hint="eastAsia"/>
          <w:b/>
          <w:sz w:val="40"/>
          <w:szCs w:val="40"/>
        </w:rPr>
        <w:t>績優企業獎</w:t>
      </w:r>
      <w:r w:rsidR="00E0659C" w:rsidRPr="00382413">
        <w:rPr>
          <w:rFonts w:eastAsia="標楷體"/>
          <w:b/>
          <w:sz w:val="40"/>
          <w:szCs w:val="40"/>
        </w:rPr>
        <w:t>」</w:t>
      </w:r>
    </w:p>
    <w:p w:rsidR="00E0659C" w:rsidRPr="00382413" w:rsidRDefault="00E0659C" w:rsidP="002241FF">
      <w:pPr>
        <w:widowControl/>
        <w:snapToGrid w:val="0"/>
        <w:spacing w:afterLines="50" w:after="166"/>
        <w:jc w:val="center"/>
        <w:textAlignment w:val="center"/>
        <w:rPr>
          <w:rFonts w:eastAsia="標楷體"/>
          <w:b/>
          <w:sz w:val="40"/>
          <w:szCs w:val="40"/>
        </w:rPr>
      </w:pPr>
      <w:r w:rsidRPr="00382413">
        <w:rPr>
          <w:rFonts w:eastAsia="標楷體"/>
          <w:b/>
          <w:sz w:val="40"/>
          <w:szCs w:val="40"/>
        </w:rPr>
        <w:t>－表揚內容公開同意書</w:t>
      </w:r>
    </w:p>
    <w:p w:rsidR="00E0659C" w:rsidRPr="00382413" w:rsidRDefault="00E0659C" w:rsidP="00E0659C">
      <w:pPr>
        <w:jc w:val="center"/>
        <w:rPr>
          <w:rFonts w:eastAsia="標楷體"/>
          <w:b/>
          <w:sz w:val="36"/>
          <w:szCs w:val="36"/>
        </w:rPr>
      </w:pPr>
    </w:p>
    <w:p w:rsidR="00E0659C" w:rsidRPr="00382413" w:rsidRDefault="00E0659C" w:rsidP="00E0659C">
      <w:pPr>
        <w:rPr>
          <w:rFonts w:eastAsia="標楷體"/>
          <w:sz w:val="28"/>
          <w:szCs w:val="28"/>
        </w:rPr>
      </w:pPr>
    </w:p>
    <w:p w:rsidR="00E0659C" w:rsidRPr="00382413" w:rsidRDefault="00E0659C" w:rsidP="00310D10">
      <w:pPr>
        <w:ind w:firstLineChars="202" w:firstLine="646"/>
        <w:rPr>
          <w:rFonts w:eastAsia="標楷體"/>
          <w:sz w:val="32"/>
          <w:szCs w:val="32"/>
        </w:rPr>
      </w:pPr>
      <w:r w:rsidRPr="00382413">
        <w:rPr>
          <w:rFonts w:eastAsia="標楷體"/>
          <w:sz w:val="32"/>
          <w:szCs w:val="32"/>
        </w:rPr>
        <w:t>本</w:t>
      </w:r>
      <w:r w:rsidR="00301861" w:rsidRPr="00382413">
        <w:rPr>
          <w:rFonts w:eastAsia="標楷體"/>
          <w:sz w:val="32"/>
          <w:szCs w:val="32"/>
        </w:rPr>
        <w:t>事業單位</w:t>
      </w:r>
      <w:r w:rsidRPr="00382413">
        <w:rPr>
          <w:rFonts w:eastAsia="標楷體"/>
          <w:sz w:val="32"/>
          <w:szCs w:val="32"/>
          <w:u w:val="single"/>
        </w:rPr>
        <w:t xml:space="preserve">　　　　　</w:t>
      </w:r>
      <w:r w:rsidRPr="00382413">
        <w:rPr>
          <w:rFonts w:eastAsia="標楷體"/>
          <w:sz w:val="32"/>
          <w:szCs w:val="32"/>
          <w:u w:val="single"/>
        </w:rPr>
        <w:t xml:space="preserve">                               </w:t>
      </w:r>
      <w:r w:rsidRPr="00382413">
        <w:rPr>
          <w:rFonts w:eastAsia="標楷體"/>
          <w:sz w:val="32"/>
          <w:szCs w:val="32"/>
        </w:rPr>
        <w:t>為參選「</w:t>
      </w:r>
      <w:proofErr w:type="gramStart"/>
      <w:r w:rsidR="00737710" w:rsidRPr="00382413">
        <w:rPr>
          <w:rFonts w:eastAsia="標楷體" w:hint="eastAsia"/>
          <w:sz w:val="32"/>
          <w:szCs w:val="32"/>
        </w:rPr>
        <w:t>1</w:t>
      </w:r>
      <w:r w:rsidR="00267CFD">
        <w:rPr>
          <w:rFonts w:eastAsia="標楷體" w:hint="eastAsia"/>
          <w:sz w:val="32"/>
          <w:szCs w:val="32"/>
        </w:rPr>
        <w:t>10</w:t>
      </w:r>
      <w:proofErr w:type="gramEnd"/>
      <w:r w:rsidR="00737710" w:rsidRPr="00382413">
        <w:rPr>
          <w:rFonts w:eastAsia="標楷體" w:hint="eastAsia"/>
          <w:sz w:val="32"/>
          <w:szCs w:val="32"/>
        </w:rPr>
        <w:t>年度</w:t>
      </w:r>
      <w:r w:rsidR="007B0CF9" w:rsidRPr="00382413">
        <w:rPr>
          <w:rFonts w:eastAsia="標楷體" w:hint="eastAsia"/>
          <w:sz w:val="32"/>
          <w:szCs w:val="32"/>
        </w:rPr>
        <w:t>科技部新竹科學園區廢棄物減量</w:t>
      </w:r>
      <w:r w:rsidR="00A340E5" w:rsidRPr="00382413">
        <w:rPr>
          <w:rFonts w:eastAsia="標楷體" w:hint="eastAsia"/>
          <w:sz w:val="32"/>
          <w:szCs w:val="32"/>
        </w:rPr>
        <w:t>及</w:t>
      </w:r>
      <w:r w:rsidR="00737710" w:rsidRPr="00382413">
        <w:rPr>
          <w:rFonts w:eastAsia="標楷體" w:hint="eastAsia"/>
          <w:sz w:val="32"/>
          <w:szCs w:val="32"/>
        </w:rPr>
        <w:t>循環經濟</w:t>
      </w:r>
      <w:r w:rsidR="007B0CF9" w:rsidRPr="00382413">
        <w:rPr>
          <w:rFonts w:eastAsia="標楷體" w:hint="eastAsia"/>
          <w:sz w:val="32"/>
          <w:szCs w:val="32"/>
        </w:rPr>
        <w:t>績優企業獎</w:t>
      </w:r>
      <w:r w:rsidRPr="00382413">
        <w:rPr>
          <w:rFonts w:eastAsia="標楷體"/>
          <w:sz w:val="32"/>
          <w:szCs w:val="32"/>
        </w:rPr>
        <w:t>」，</w:t>
      </w:r>
      <w:r w:rsidR="00055C48" w:rsidRPr="00382413">
        <w:rPr>
          <w:rFonts w:eastAsia="標楷體"/>
          <w:sz w:val="32"/>
          <w:szCs w:val="32"/>
        </w:rPr>
        <w:t>於獲獎後，</w:t>
      </w:r>
      <w:r w:rsidRPr="00382413">
        <w:rPr>
          <w:rFonts w:eastAsia="標楷體"/>
          <w:sz w:val="32"/>
          <w:szCs w:val="32"/>
        </w:rPr>
        <w:t>同意貴局將相關資料</w:t>
      </w:r>
      <w:r w:rsidR="00055C48" w:rsidRPr="00382413">
        <w:rPr>
          <w:rFonts w:eastAsia="標楷體"/>
          <w:sz w:val="32"/>
          <w:szCs w:val="32"/>
        </w:rPr>
        <w:t>彙整放置</w:t>
      </w:r>
      <w:r w:rsidRPr="00382413">
        <w:rPr>
          <w:rFonts w:eastAsia="標楷體"/>
          <w:sz w:val="32"/>
          <w:szCs w:val="32"/>
        </w:rPr>
        <w:t>於園區環保資訊網</w:t>
      </w:r>
      <w:r w:rsidR="00737710" w:rsidRPr="00382413">
        <w:rPr>
          <w:rFonts w:eastAsia="標楷體" w:hint="eastAsia"/>
          <w:sz w:val="32"/>
          <w:szCs w:val="32"/>
        </w:rPr>
        <w:t>或相關網站</w:t>
      </w:r>
      <w:r w:rsidRPr="00382413">
        <w:rPr>
          <w:rFonts w:eastAsia="標楷體"/>
          <w:sz w:val="32"/>
          <w:szCs w:val="32"/>
        </w:rPr>
        <w:t>，</w:t>
      </w:r>
      <w:proofErr w:type="gramStart"/>
      <w:r w:rsidRPr="00382413">
        <w:rPr>
          <w:rFonts w:eastAsia="標楷體"/>
          <w:sz w:val="32"/>
          <w:szCs w:val="32"/>
        </w:rPr>
        <w:t>俾利貴</w:t>
      </w:r>
      <w:proofErr w:type="gramEnd"/>
      <w:r w:rsidRPr="00382413">
        <w:rPr>
          <w:rFonts w:eastAsia="標楷體"/>
          <w:sz w:val="32"/>
          <w:szCs w:val="32"/>
        </w:rPr>
        <w:t>局表揚本</w:t>
      </w:r>
      <w:r w:rsidR="00301861" w:rsidRPr="00382413">
        <w:rPr>
          <w:rFonts w:eastAsia="標楷體"/>
          <w:sz w:val="32"/>
          <w:szCs w:val="32"/>
        </w:rPr>
        <w:t>事業單位</w:t>
      </w:r>
      <w:r w:rsidRPr="00382413">
        <w:rPr>
          <w:rFonts w:eastAsia="標楷體"/>
          <w:sz w:val="32"/>
          <w:szCs w:val="32"/>
        </w:rPr>
        <w:t>優良事蹟。</w:t>
      </w:r>
    </w:p>
    <w:p w:rsidR="007B0CF9" w:rsidRPr="00382413" w:rsidRDefault="007B0CF9" w:rsidP="00310D10">
      <w:pPr>
        <w:rPr>
          <w:rFonts w:eastAsia="標楷體"/>
          <w:sz w:val="32"/>
          <w:szCs w:val="32"/>
        </w:rPr>
      </w:pPr>
    </w:p>
    <w:p w:rsidR="00E0659C" w:rsidRPr="00382413" w:rsidRDefault="00E0659C" w:rsidP="00310D10">
      <w:pPr>
        <w:ind w:firstLineChars="210" w:firstLine="672"/>
        <w:rPr>
          <w:rFonts w:eastAsia="標楷體"/>
          <w:sz w:val="32"/>
          <w:szCs w:val="32"/>
        </w:rPr>
      </w:pPr>
      <w:r w:rsidRPr="00382413">
        <w:rPr>
          <w:rFonts w:eastAsia="標楷體"/>
          <w:sz w:val="32"/>
          <w:szCs w:val="32"/>
        </w:rPr>
        <w:t>此致</w:t>
      </w:r>
    </w:p>
    <w:p w:rsidR="00E0659C" w:rsidRPr="00382413" w:rsidRDefault="00ED34E3" w:rsidP="00E0659C">
      <w:pPr>
        <w:rPr>
          <w:rFonts w:eastAsia="標楷體"/>
          <w:sz w:val="32"/>
          <w:szCs w:val="32"/>
        </w:rPr>
      </w:pPr>
      <w:r>
        <w:rPr>
          <w:rFonts w:eastAsia="標楷體"/>
          <w:sz w:val="32"/>
          <w:szCs w:val="32"/>
        </w:rPr>
        <w:t>科技部新竹科學</w:t>
      </w:r>
      <w:r w:rsidR="00E0659C" w:rsidRPr="00382413">
        <w:rPr>
          <w:rFonts w:eastAsia="標楷體"/>
          <w:sz w:val="32"/>
          <w:szCs w:val="32"/>
        </w:rPr>
        <w:t>園區管理局</w:t>
      </w:r>
    </w:p>
    <w:p w:rsidR="007B0CF9" w:rsidRPr="00382413" w:rsidRDefault="007B0CF9" w:rsidP="00E0659C">
      <w:pPr>
        <w:rPr>
          <w:rFonts w:eastAsia="標楷體"/>
          <w:sz w:val="32"/>
          <w:szCs w:val="32"/>
        </w:rPr>
      </w:pPr>
    </w:p>
    <w:p w:rsidR="00E0659C" w:rsidRPr="00382413" w:rsidRDefault="00055C48" w:rsidP="00E0659C">
      <w:pPr>
        <w:rPr>
          <w:rFonts w:eastAsia="標楷體"/>
          <w:sz w:val="32"/>
          <w:szCs w:val="32"/>
        </w:rPr>
      </w:pPr>
      <w:r w:rsidRPr="00382413">
        <w:rPr>
          <w:rFonts w:eastAsia="標楷體"/>
          <w:sz w:val="32"/>
          <w:szCs w:val="32"/>
        </w:rPr>
        <w:t xml:space="preserve">        </w:t>
      </w:r>
      <w:r w:rsidRPr="00382413">
        <w:rPr>
          <w:rFonts w:eastAsia="標楷體"/>
          <w:sz w:val="32"/>
          <w:szCs w:val="32"/>
        </w:rPr>
        <w:t>事業</w:t>
      </w:r>
      <w:r w:rsidR="00CB5CAD" w:rsidRPr="00382413">
        <w:rPr>
          <w:rFonts w:eastAsia="標楷體"/>
          <w:sz w:val="32"/>
          <w:szCs w:val="32"/>
        </w:rPr>
        <w:t>單位</w:t>
      </w:r>
      <w:r w:rsidRPr="00382413">
        <w:rPr>
          <w:rFonts w:eastAsia="標楷體"/>
          <w:sz w:val="32"/>
          <w:szCs w:val="32"/>
        </w:rPr>
        <w:t>名稱</w:t>
      </w:r>
      <w:r w:rsidRPr="00382413">
        <w:rPr>
          <w:rFonts w:eastAsia="標楷體"/>
          <w:sz w:val="32"/>
          <w:szCs w:val="32"/>
        </w:rPr>
        <w:t xml:space="preserve">  </w:t>
      </w:r>
      <w:r w:rsidR="00310D10" w:rsidRPr="00382413">
        <w:rPr>
          <w:rFonts w:eastAsia="標楷體"/>
          <w:sz w:val="32"/>
          <w:szCs w:val="32"/>
        </w:rPr>
        <w:t xml:space="preserve">：　　　　　　　</w:t>
      </w:r>
      <w:r w:rsidR="00E0659C" w:rsidRPr="00382413">
        <w:rPr>
          <w:rFonts w:eastAsia="標楷體"/>
          <w:sz w:val="32"/>
          <w:szCs w:val="32"/>
        </w:rPr>
        <w:t xml:space="preserve">　　【</w:t>
      </w:r>
      <w:r w:rsidRPr="00382413">
        <w:rPr>
          <w:rFonts w:eastAsia="標楷體"/>
          <w:sz w:val="32"/>
          <w:szCs w:val="32"/>
        </w:rPr>
        <w:t>蓋</w:t>
      </w:r>
      <w:r w:rsidR="00E0659C" w:rsidRPr="00382413">
        <w:rPr>
          <w:rFonts w:eastAsia="標楷體"/>
          <w:sz w:val="32"/>
          <w:szCs w:val="32"/>
        </w:rPr>
        <w:t>章】</w:t>
      </w:r>
    </w:p>
    <w:p w:rsidR="000F4810" w:rsidRPr="00382413" w:rsidRDefault="000F4810" w:rsidP="00E0659C">
      <w:pPr>
        <w:rPr>
          <w:rFonts w:eastAsia="標楷體"/>
          <w:sz w:val="32"/>
          <w:szCs w:val="32"/>
        </w:rPr>
      </w:pPr>
    </w:p>
    <w:p w:rsidR="00055C48" w:rsidRPr="00382413" w:rsidRDefault="000F4810" w:rsidP="00E0659C">
      <w:pPr>
        <w:rPr>
          <w:rFonts w:eastAsia="標楷體"/>
          <w:sz w:val="32"/>
          <w:szCs w:val="32"/>
        </w:rPr>
      </w:pPr>
      <w:r w:rsidRPr="00382413">
        <w:rPr>
          <w:rFonts w:eastAsia="標楷體"/>
          <w:sz w:val="32"/>
          <w:szCs w:val="32"/>
        </w:rPr>
        <w:t xml:space="preserve">       </w:t>
      </w:r>
      <w:r w:rsidR="00055C48" w:rsidRPr="00382413">
        <w:rPr>
          <w:rFonts w:eastAsia="標楷體"/>
          <w:sz w:val="32"/>
          <w:szCs w:val="32"/>
        </w:rPr>
        <w:t xml:space="preserve"> </w:t>
      </w:r>
      <w:r w:rsidR="00055C48" w:rsidRPr="00382413">
        <w:rPr>
          <w:rFonts w:eastAsia="標楷體"/>
          <w:sz w:val="32"/>
          <w:szCs w:val="32"/>
        </w:rPr>
        <w:t>事業</w:t>
      </w:r>
      <w:r w:rsidR="00CB5CAD" w:rsidRPr="00382413">
        <w:rPr>
          <w:rFonts w:eastAsia="標楷體"/>
          <w:sz w:val="32"/>
          <w:szCs w:val="32"/>
        </w:rPr>
        <w:t>單位</w:t>
      </w:r>
      <w:r w:rsidR="00055C48" w:rsidRPr="00382413">
        <w:rPr>
          <w:rFonts w:eastAsia="標楷體"/>
          <w:sz w:val="32"/>
          <w:szCs w:val="32"/>
        </w:rPr>
        <w:t>負責人：</w:t>
      </w:r>
      <w:r w:rsidR="00452A7B" w:rsidRPr="00382413">
        <w:rPr>
          <w:rFonts w:eastAsia="標楷體"/>
          <w:sz w:val="32"/>
          <w:szCs w:val="32"/>
        </w:rPr>
        <w:t xml:space="preserve">　　　　　　　　　</w:t>
      </w:r>
      <w:r w:rsidR="00055C48" w:rsidRPr="00382413">
        <w:rPr>
          <w:rFonts w:eastAsia="標楷體"/>
          <w:sz w:val="32"/>
          <w:szCs w:val="32"/>
        </w:rPr>
        <w:t>【蓋章】</w:t>
      </w:r>
    </w:p>
    <w:p w:rsidR="00E0659C" w:rsidRPr="00382413" w:rsidRDefault="00E0659C" w:rsidP="00055C48">
      <w:pPr>
        <w:rPr>
          <w:rFonts w:eastAsia="標楷體"/>
          <w:sz w:val="32"/>
          <w:szCs w:val="32"/>
        </w:rPr>
      </w:pPr>
    </w:p>
    <w:p w:rsidR="00E0659C" w:rsidRPr="00382413" w:rsidRDefault="00E0659C" w:rsidP="00E0659C">
      <w:pPr>
        <w:rPr>
          <w:rFonts w:eastAsia="標楷體"/>
          <w:sz w:val="32"/>
          <w:szCs w:val="32"/>
        </w:rPr>
      </w:pPr>
    </w:p>
    <w:p w:rsidR="007B0CF9" w:rsidRPr="00382413" w:rsidRDefault="007B0CF9" w:rsidP="00E0659C">
      <w:pPr>
        <w:rPr>
          <w:rFonts w:eastAsia="標楷體"/>
          <w:sz w:val="32"/>
          <w:szCs w:val="32"/>
        </w:rPr>
      </w:pPr>
    </w:p>
    <w:p w:rsidR="00EC4416" w:rsidRDefault="00E0659C" w:rsidP="00886764">
      <w:pPr>
        <w:snapToGrid w:val="0"/>
        <w:spacing w:line="300" w:lineRule="exact"/>
        <w:ind w:left="1030" w:hangingChars="322" w:hanging="1030"/>
        <w:jc w:val="center"/>
        <w:rPr>
          <w:rFonts w:eastAsia="標楷體"/>
          <w:sz w:val="32"/>
          <w:szCs w:val="32"/>
        </w:rPr>
      </w:pPr>
      <w:r w:rsidRPr="00382413">
        <w:rPr>
          <w:rFonts w:eastAsia="標楷體"/>
          <w:sz w:val="32"/>
          <w:szCs w:val="32"/>
        </w:rPr>
        <w:t xml:space="preserve">中華民國　</w:t>
      </w:r>
      <w:r w:rsidR="00F7021B" w:rsidRPr="00382413">
        <w:rPr>
          <w:rFonts w:eastAsia="標楷體" w:hint="eastAsia"/>
          <w:sz w:val="32"/>
          <w:szCs w:val="32"/>
        </w:rPr>
        <w:t>1</w:t>
      </w:r>
      <w:r w:rsidR="00267CFD">
        <w:rPr>
          <w:rFonts w:eastAsia="標楷體" w:hint="eastAsia"/>
          <w:sz w:val="32"/>
          <w:szCs w:val="32"/>
        </w:rPr>
        <w:t>10</w:t>
      </w:r>
      <w:r w:rsidR="00CE3C51" w:rsidRPr="00382413">
        <w:rPr>
          <w:rFonts w:eastAsia="標楷體"/>
          <w:sz w:val="32"/>
          <w:szCs w:val="32"/>
        </w:rPr>
        <w:t xml:space="preserve">　</w:t>
      </w:r>
      <w:r w:rsidRPr="00382413">
        <w:rPr>
          <w:rFonts w:eastAsia="標楷體"/>
          <w:sz w:val="32"/>
          <w:szCs w:val="32"/>
        </w:rPr>
        <w:t>年　　　月　　　日</w:t>
      </w:r>
    </w:p>
    <w:p w:rsidR="00EC4416" w:rsidRDefault="00EC4416">
      <w:pPr>
        <w:widowControl/>
        <w:rPr>
          <w:rFonts w:eastAsia="標楷體"/>
          <w:sz w:val="32"/>
          <w:szCs w:val="32"/>
        </w:rPr>
      </w:pPr>
    </w:p>
    <w:sectPr w:rsidR="00EC4416" w:rsidSect="00C60059">
      <w:headerReference w:type="default" r:id="rId9"/>
      <w:footerReference w:type="default" r:id="rId10"/>
      <w:pgSz w:w="11907" w:h="16840" w:code="9"/>
      <w:pgMar w:top="1361" w:right="1247" w:bottom="1560" w:left="1247" w:header="851" w:footer="850" w:gutter="0"/>
      <w:pgNumType w:start="1"/>
      <w:cols w:space="720"/>
      <w:docGrid w:type="lines" w:linePitch="332" w:charSpace="-4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CD" w:rsidRDefault="00A177CD">
      <w:r>
        <w:separator/>
      </w:r>
    </w:p>
  </w:endnote>
  <w:endnote w:type="continuationSeparator" w:id="0">
    <w:p w:rsidR="00A177CD" w:rsidRDefault="00A1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魏碑體(P)">
    <w:charset w:val="88"/>
    <w:family w:val="script"/>
    <w:pitch w:val="variable"/>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華康中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華康中楷體">
    <w:altName w:val="新細明體"/>
    <w:charset w:val="88"/>
    <w:family w:val="modern"/>
    <w:pitch w:val="fixed"/>
    <w:sig w:usb0="00000001" w:usb1="08080000" w:usb2="00000010" w:usb3="00000000" w:csb0="00100000" w:csb1="00000000"/>
  </w:font>
  <w:font w:name="華康楷書體W5">
    <w:altName w:val="新細明體"/>
    <w:charset w:val="88"/>
    <w:family w:val="script"/>
    <w:pitch w:val="fixed"/>
    <w:sig w:usb0="800002E3" w:usb1="28CFFCFA"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2C" w:rsidRDefault="008C78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F476D">
      <w:rPr>
        <w:rStyle w:val="a7"/>
        <w:noProof/>
      </w:rPr>
      <w:t>2</w:t>
    </w:r>
    <w:r>
      <w:rPr>
        <w:rStyle w:val="a7"/>
      </w:rPr>
      <w:fldChar w:fldCharType="end"/>
    </w:r>
  </w:p>
  <w:p w:rsidR="008C782C" w:rsidRDefault="008C78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CD" w:rsidRDefault="00A177CD">
      <w:r>
        <w:separator/>
      </w:r>
    </w:p>
  </w:footnote>
  <w:footnote w:type="continuationSeparator" w:id="0">
    <w:p w:rsidR="00A177CD" w:rsidRDefault="00A17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2C" w:rsidRPr="00AC53C9" w:rsidRDefault="008C782C" w:rsidP="00AC53C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E92"/>
    <w:multiLevelType w:val="hybridMultilevel"/>
    <w:tmpl w:val="8C5893A8"/>
    <w:lvl w:ilvl="0" w:tplc="3B463F30">
      <w:start w:val="1"/>
      <w:numFmt w:val="taiwaneseCountingThousand"/>
      <w:lvlText w:val="（%1）"/>
      <w:lvlJc w:val="left"/>
      <w:pPr>
        <w:tabs>
          <w:tab w:val="num" w:pos="720"/>
        </w:tabs>
        <w:ind w:left="720" w:hanging="720"/>
      </w:pPr>
      <w:rPr>
        <w:rFonts w:ascii="華康魏碑體(P)" w:eastAsia="華康魏碑體(P)"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7A178B"/>
    <w:multiLevelType w:val="hybridMultilevel"/>
    <w:tmpl w:val="B5C86E44"/>
    <w:lvl w:ilvl="0" w:tplc="9BE2C272">
      <w:start w:val="2"/>
      <w:numFmt w:val="ideographLegalTraditional"/>
      <w:lvlText w:val="%1、"/>
      <w:lvlJc w:val="left"/>
      <w:pPr>
        <w:tabs>
          <w:tab w:val="num" w:pos="266"/>
        </w:tabs>
        <w:ind w:left="266" w:hanging="720"/>
      </w:pPr>
      <w:rPr>
        <w:rFonts w:ascii="華康魏碑體(P)" w:eastAsia="華康魏碑體(P)" w:hint="eastAsia"/>
      </w:rPr>
    </w:lvl>
    <w:lvl w:ilvl="1" w:tplc="FFFFFFFF" w:tentative="1">
      <w:start w:val="1"/>
      <w:numFmt w:val="ideographTraditional"/>
      <w:lvlText w:val="%2、"/>
      <w:lvlJc w:val="left"/>
      <w:pPr>
        <w:tabs>
          <w:tab w:val="num" w:pos="506"/>
        </w:tabs>
        <w:ind w:left="506" w:hanging="480"/>
      </w:pPr>
    </w:lvl>
    <w:lvl w:ilvl="2" w:tplc="FFFFFFFF" w:tentative="1">
      <w:start w:val="1"/>
      <w:numFmt w:val="lowerRoman"/>
      <w:lvlText w:val="%3."/>
      <w:lvlJc w:val="right"/>
      <w:pPr>
        <w:tabs>
          <w:tab w:val="num" w:pos="986"/>
        </w:tabs>
        <w:ind w:left="986" w:hanging="480"/>
      </w:pPr>
    </w:lvl>
    <w:lvl w:ilvl="3" w:tplc="FFFFFFFF" w:tentative="1">
      <w:start w:val="1"/>
      <w:numFmt w:val="decimal"/>
      <w:lvlText w:val="%4."/>
      <w:lvlJc w:val="left"/>
      <w:pPr>
        <w:tabs>
          <w:tab w:val="num" w:pos="1466"/>
        </w:tabs>
        <w:ind w:left="1466" w:hanging="480"/>
      </w:pPr>
    </w:lvl>
    <w:lvl w:ilvl="4" w:tplc="FFFFFFFF" w:tentative="1">
      <w:start w:val="1"/>
      <w:numFmt w:val="ideographTraditional"/>
      <w:lvlText w:val="%5、"/>
      <w:lvlJc w:val="left"/>
      <w:pPr>
        <w:tabs>
          <w:tab w:val="num" w:pos="1946"/>
        </w:tabs>
        <w:ind w:left="1946" w:hanging="480"/>
      </w:pPr>
    </w:lvl>
    <w:lvl w:ilvl="5" w:tplc="FFFFFFFF" w:tentative="1">
      <w:start w:val="1"/>
      <w:numFmt w:val="lowerRoman"/>
      <w:lvlText w:val="%6."/>
      <w:lvlJc w:val="right"/>
      <w:pPr>
        <w:tabs>
          <w:tab w:val="num" w:pos="2426"/>
        </w:tabs>
        <w:ind w:left="2426" w:hanging="480"/>
      </w:pPr>
    </w:lvl>
    <w:lvl w:ilvl="6" w:tplc="FFFFFFFF" w:tentative="1">
      <w:start w:val="1"/>
      <w:numFmt w:val="decimal"/>
      <w:lvlText w:val="%7."/>
      <w:lvlJc w:val="left"/>
      <w:pPr>
        <w:tabs>
          <w:tab w:val="num" w:pos="2906"/>
        </w:tabs>
        <w:ind w:left="2906" w:hanging="480"/>
      </w:pPr>
    </w:lvl>
    <w:lvl w:ilvl="7" w:tplc="FFFFFFFF" w:tentative="1">
      <w:start w:val="1"/>
      <w:numFmt w:val="ideographTraditional"/>
      <w:lvlText w:val="%8、"/>
      <w:lvlJc w:val="left"/>
      <w:pPr>
        <w:tabs>
          <w:tab w:val="num" w:pos="3386"/>
        </w:tabs>
        <w:ind w:left="3386" w:hanging="480"/>
      </w:pPr>
    </w:lvl>
    <w:lvl w:ilvl="8" w:tplc="FFFFFFFF" w:tentative="1">
      <w:start w:val="1"/>
      <w:numFmt w:val="lowerRoman"/>
      <w:lvlText w:val="%9."/>
      <w:lvlJc w:val="right"/>
      <w:pPr>
        <w:tabs>
          <w:tab w:val="num" w:pos="3866"/>
        </w:tabs>
        <w:ind w:left="3866" w:hanging="480"/>
      </w:pPr>
    </w:lvl>
  </w:abstractNum>
  <w:abstractNum w:abstractNumId="2">
    <w:nsid w:val="0AC318FB"/>
    <w:multiLevelType w:val="hybridMultilevel"/>
    <w:tmpl w:val="209EB792"/>
    <w:lvl w:ilvl="0" w:tplc="28A6C712">
      <w:start w:val="1"/>
      <w:numFmt w:val="decimal"/>
      <w:lvlText w:val="%1."/>
      <w:lvlJc w:val="left"/>
      <w:pPr>
        <w:tabs>
          <w:tab w:val="num" w:pos="1708"/>
        </w:tabs>
        <w:ind w:left="1708" w:hanging="360"/>
      </w:pPr>
      <w:rPr>
        <w:rFonts w:hint="default"/>
        <w:b w:val="0"/>
      </w:rPr>
    </w:lvl>
    <w:lvl w:ilvl="1" w:tplc="04090019">
      <w:start w:val="1"/>
      <w:numFmt w:val="ideographTraditional"/>
      <w:lvlText w:val="%2、"/>
      <w:lvlJc w:val="left"/>
      <w:pPr>
        <w:tabs>
          <w:tab w:val="num" w:pos="2023"/>
        </w:tabs>
        <w:ind w:left="2023" w:hanging="480"/>
      </w:pPr>
    </w:lvl>
    <w:lvl w:ilvl="2" w:tplc="0409001B" w:tentative="1">
      <w:start w:val="1"/>
      <w:numFmt w:val="lowerRoman"/>
      <w:lvlText w:val="%3."/>
      <w:lvlJc w:val="right"/>
      <w:pPr>
        <w:tabs>
          <w:tab w:val="num" w:pos="2503"/>
        </w:tabs>
        <w:ind w:left="2503" w:hanging="480"/>
      </w:pPr>
    </w:lvl>
    <w:lvl w:ilvl="3" w:tplc="0409000F" w:tentative="1">
      <w:start w:val="1"/>
      <w:numFmt w:val="decimal"/>
      <w:lvlText w:val="%4."/>
      <w:lvlJc w:val="left"/>
      <w:pPr>
        <w:tabs>
          <w:tab w:val="num" w:pos="2983"/>
        </w:tabs>
        <w:ind w:left="2983" w:hanging="480"/>
      </w:pPr>
    </w:lvl>
    <w:lvl w:ilvl="4" w:tplc="04090019" w:tentative="1">
      <w:start w:val="1"/>
      <w:numFmt w:val="ideographTraditional"/>
      <w:lvlText w:val="%5、"/>
      <w:lvlJc w:val="left"/>
      <w:pPr>
        <w:tabs>
          <w:tab w:val="num" w:pos="3463"/>
        </w:tabs>
        <w:ind w:left="3463" w:hanging="480"/>
      </w:pPr>
    </w:lvl>
    <w:lvl w:ilvl="5" w:tplc="0409001B" w:tentative="1">
      <w:start w:val="1"/>
      <w:numFmt w:val="lowerRoman"/>
      <w:lvlText w:val="%6."/>
      <w:lvlJc w:val="right"/>
      <w:pPr>
        <w:tabs>
          <w:tab w:val="num" w:pos="3943"/>
        </w:tabs>
        <w:ind w:left="3943" w:hanging="480"/>
      </w:pPr>
    </w:lvl>
    <w:lvl w:ilvl="6" w:tplc="0409000F" w:tentative="1">
      <w:start w:val="1"/>
      <w:numFmt w:val="decimal"/>
      <w:lvlText w:val="%7."/>
      <w:lvlJc w:val="left"/>
      <w:pPr>
        <w:tabs>
          <w:tab w:val="num" w:pos="4423"/>
        </w:tabs>
        <w:ind w:left="4423" w:hanging="480"/>
      </w:pPr>
    </w:lvl>
    <w:lvl w:ilvl="7" w:tplc="04090019" w:tentative="1">
      <w:start w:val="1"/>
      <w:numFmt w:val="ideographTraditional"/>
      <w:lvlText w:val="%8、"/>
      <w:lvlJc w:val="left"/>
      <w:pPr>
        <w:tabs>
          <w:tab w:val="num" w:pos="4903"/>
        </w:tabs>
        <w:ind w:left="4903" w:hanging="480"/>
      </w:pPr>
    </w:lvl>
    <w:lvl w:ilvl="8" w:tplc="0409001B" w:tentative="1">
      <w:start w:val="1"/>
      <w:numFmt w:val="lowerRoman"/>
      <w:lvlText w:val="%9."/>
      <w:lvlJc w:val="right"/>
      <w:pPr>
        <w:tabs>
          <w:tab w:val="num" w:pos="5383"/>
        </w:tabs>
        <w:ind w:left="5383" w:hanging="480"/>
      </w:pPr>
    </w:lvl>
  </w:abstractNum>
  <w:abstractNum w:abstractNumId="3">
    <w:nsid w:val="0D633008"/>
    <w:multiLevelType w:val="hybridMultilevel"/>
    <w:tmpl w:val="EE9A14AA"/>
    <w:lvl w:ilvl="0" w:tplc="28A6C712">
      <w:start w:val="1"/>
      <w:numFmt w:val="decimal"/>
      <w:lvlText w:val="%1."/>
      <w:lvlJc w:val="left"/>
      <w:pPr>
        <w:tabs>
          <w:tab w:val="num" w:pos="1708"/>
        </w:tabs>
        <w:ind w:left="1708" w:hanging="360"/>
      </w:pPr>
      <w:rPr>
        <w:rFonts w:hint="default"/>
        <w:b w:val="0"/>
      </w:rPr>
    </w:lvl>
    <w:lvl w:ilvl="1" w:tplc="6A560114">
      <w:start w:val="1"/>
      <w:numFmt w:val="decimal"/>
      <w:lvlText w:val="(%2)"/>
      <w:lvlJc w:val="left"/>
      <w:pPr>
        <w:tabs>
          <w:tab w:val="num" w:pos="1933"/>
        </w:tabs>
        <w:ind w:left="1933" w:hanging="390"/>
      </w:pPr>
      <w:rPr>
        <w:rFonts w:hAnsi="標楷體" w:hint="default"/>
        <w:b w:val="0"/>
      </w:rPr>
    </w:lvl>
    <w:lvl w:ilvl="2" w:tplc="0409001B" w:tentative="1">
      <w:start w:val="1"/>
      <w:numFmt w:val="lowerRoman"/>
      <w:lvlText w:val="%3."/>
      <w:lvlJc w:val="right"/>
      <w:pPr>
        <w:tabs>
          <w:tab w:val="num" w:pos="2503"/>
        </w:tabs>
        <w:ind w:left="2503" w:hanging="480"/>
      </w:pPr>
    </w:lvl>
    <w:lvl w:ilvl="3" w:tplc="0409000F" w:tentative="1">
      <w:start w:val="1"/>
      <w:numFmt w:val="decimal"/>
      <w:lvlText w:val="%4."/>
      <w:lvlJc w:val="left"/>
      <w:pPr>
        <w:tabs>
          <w:tab w:val="num" w:pos="2983"/>
        </w:tabs>
        <w:ind w:left="2983" w:hanging="480"/>
      </w:pPr>
    </w:lvl>
    <w:lvl w:ilvl="4" w:tplc="04090019" w:tentative="1">
      <w:start w:val="1"/>
      <w:numFmt w:val="ideographTraditional"/>
      <w:lvlText w:val="%5、"/>
      <w:lvlJc w:val="left"/>
      <w:pPr>
        <w:tabs>
          <w:tab w:val="num" w:pos="3463"/>
        </w:tabs>
        <w:ind w:left="3463" w:hanging="480"/>
      </w:pPr>
    </w:lvl>
    <w:lvl w:ilvl="5" w:tplc="0409001B" w:tentative="1">
      <w:start w:val="1"/>
      <w:numFmt w:val="lowerRoman"/>
      <w:lvlText w:val="%6."/>
      <w:lvlJc w:val="right"/>
      <w:pPr>
        <w:tabs>
          <w:tab w:val="num" w:pos="3943"/>
        </w:tabs>
        <w:ind w:left="3943" w:hanging="480"/>
      </w:pPr>
    </w:lvl>
    <w:lvl w:ilvl="6" w:tplc="0409000F" w:tentative="1">
      <w:start w:val="1"/>
      <w:numFmt w:val="decimal"/>
      <w:lvlText w:val="%7."/>
      <w:lvlJc w:val="left"/>
      <w:pPr>
        <w:tabs>
          <w:tab w:val="num" w:pos="4423"/>
        </w:tabs>
        <w:ind w:left="4423" w:hanging="480"/>
      </w:pPr>
    </w:lvl>
    <w:lvl w:ilvl="7" w:tplc="04090019" w:tentative="1">
      <w:start w:val="1"/>
      <w:numFmt w:val="ideographTraditional"/>
      <w:lvlText w:val="%8、"/>
      <w:lvlJc w:val="left"/>
      <w:pPr>
        <w:tabs>
          <w:tab w:val="num" w:pos="4903"/>
        </w:tabs>
        <w:ind w:left="4903" w:hanging="480"/>
      </w:pPr>
    </w:lvl>
    <w:lvl w:ilvl="8" w:tplc="0409001B" w:tentative="1">
      <w:start w:val="1"/>
      <w:numFmt w:val="lowerRoman"/>
      <w:lvlText w:val="%9."/>
      <w:lvlJc w:val="right"/>
      <w:pPr>
        <w:tabs>
          <w:tab w:val="num" w:pos="5383"/>
        </w:tabs>
        <w:ind w:left="5383" w:hanging="480"/>
      </w:pPr>
    </w:lvl>
  </w:abstractNum>
  <w:abstractNum w:abstractNumId="4">
    <w:nsid w:val="104305EC"/>
    <w:multiLevelType w:val="hybridMultilevel"/>
    <w:tmpl w:val="9F3A1430"/>
    <w:lvl w:ilvl="0" w:tplc="BA04A708">
      <w:start w:val="1"/>
      <w:numFmt w:val="taiwaneseCountingThousand"/>
      <w:lvlText w:val="（%1）"/>
      <w:lvlJc w:val="left"/>
      <w:pPr>
        <w:tabs>
          <w:tab w:val="num" w:pos="720"/>
        </w:tabs>
        <w:ind w:left="720" w:hanging="720"/>
      </w:pPr>
      <w:rPr>
        <w:rFonts w:ascii="華康魏碑體(P)" w:eastAsia="華康魏碑體(P)"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023B33"/>
    <w:multiLevelType w:val="hybridMultilevel"/>
    <w:tmpl w:val="3D80D408"/>
    <w:lvl w:ilvl="0" w:tplc="10D2C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3266B9"/>
    <w:multiLevelType w:val="hybridMultilevel"/>
    <w:tmpl w:val="280EF526"/>
    <w:lvl w:ilvl="0" w:tplc="28A6C712">
      <w:start w:val="1"/>
      <w:numFmt w:val="decimal"/>
      <w:lvlText w:val="%1."/>
      <w:lvlJc w:val="left"/>
      <w:pPr>
        <w:tabs>
          <w:tab w:val="num" w:pos="1708"/>
        </w:tabs>
        <w:ind w:left="1708" w:hanging="360"/>
      </w:pPr>
      <w:rPr>
        <w:rFonts w:hint="default"/>
        <w:b w:val="0"/>
      </w:rPr>
    </w:lvl>
    <w:lvl w:ilvl="1" w:tplc="04090019" w:tentative="1">
      <w:start w:val="1"/>
      <w:numFmt w:val="ideographTraditional"/>
      <w:lvlText w:val="%2、"/>
      <w:lvlJc w:val="left"/>
      <w:pPr>
        <w:tabs>
          <w:tab w:val="num" w:pos="2023"/>
        </w:tabs>
        <w:ind w:left="2023" w:hanging="480"/>
      </w:pPr>
    </w:lvl>
    <w:lvl w:ilvl="2" w:tplc="0409001B" w:tentative="1">
      <w:start w:val="1"/>
      <w:numFmt w:val="lowerRoman"/>
      <w:lvlText w:val="%3."/>
      <w:lvlJc w:val="right"/>
      <w:pPr>
        <w:tabs>
          <w:tab w:val="num" w:pos="2503"/>
        </w:tabs>
        <w:ind w:left="2503" w:hanging="480"/>
      </w:pPr>
    </w:lvl>
    <w:lvl w:ilvl="3" w:tplc="0409000F" w:tentative="1">
      <w:start w:val="1"/>
      <w:numFmt w:val="decimal"/>
      <w:lvlText w:val="%4."/>
      <w:lvlJc w:val="left"/>
      <w:pPr>
        <w:tabs>
          <w:tab w:val="num" w:pos="2983"/>
        </w:tabs>
        <w:ind w:left="2983" w:hanging="480"/>
      </w:pPr>
    </w:lvl>
    <w:lvl w:ilvl="4" w:tplc="04090019" w:tentative="1">
      <w:start w:val="1"/>
      <w:numFmt w:val="ideographTraditional"/>
      <w:lvlText w:val="%5、"/>
      <w:lvlJc w:val="left"/>
      <w:pPr>
        <w:tabs>
          <w:tab w:val="num" w:pos="3463"/>
        </w:tabs>
        <w:ind w:left="3463" w:hanging="480"/>
      </w:pPr>
    </w:lvl>
    <w:lvl w:ilvl="5" w:tplc="0409001B" w:tentative="1">
      <w:start w:val="1"/>
      <w:numFmt w:val="lowerRoman"/>
      <w:lvlText w:val="%6."/>
      <w:lvlJc w:val="right"/>
      <w:pPr>
        <w:tabs>
          <w:tab w:val="num" w:pos="3943"/>
        </w:tabs>
        <w:ind w:left="3943" w:hanging="480"/>
      </w:pPr>
    </w:lvl>
    <w:lvl w:ilvl="6" w:tplc="0409000F" w:tentative="1">
      <w:start w:val="1"/>
      <w:numFmt w:val="decimal"/>
      <w:lvlText w:val="%7."/>
      <w:lvlJc w:val="left"/>
      <w:pPr>
        <w:tabs>
          <w:tab w:val="num" w:pos="4423"/>
        </w:tabs>
        <w:ind w:left="4423" w:hanging="480"/>
      </w:pPr>
    </w:lvl>
    <w:lvl w:ilvl="7" w:tplc="04090019" w:tentative="1">
      <w:start w:val="1"/>
      <w:numFmt w:val="ideographTraditional"/>
      <w:lvlText w:val="%8、"/>
      <w:lvlJc w:val="left"/>
      <w:pPr>
        <w:tabs>
          <w:tab w:val="num" w:pos="4903"/>
        </w:tabs>
        <w:ind w:left="4903" w:hanging="480"/>
      </w:pPr>
    </w:lvl>
    <w:lvl w:ilvl="8" w:tplc="0409001B" w:tentative="1">
      <w:start w:val="1"/>
      <w:numFmt w:val="lowerRoman"/>
      <w:lvlText w:val="%9."/>
      <w:lvlJc w:val="right"/>
      <w:pPr>
        <w:tabs>
          <w:tab w:val="num" w:pos="5383"/>
        </w:tabs>
        <w:ind w:left="5383" w:hanging="480"/>
      </w:pPr>
    </w:lvl>
  </w:abstractNum>
  <w:abstractNum w:abstractNumId="7">
    <w:nsid w:val="195742D5"/>
    <w:multiLevelType w:val="hybridMultilevel"/>
    <w:tmpl w:val="60760FB4"/>
    <w:lvl w:ilvl="0" w:tplc="BA04A708">
      <w:start w:val="1"/>
      <w:numFmt w:val="taiwaneseCountingThousand"/>
      <w:lvlText w:val="（%1）"/>
      <w:lvlJc w:val="left"/>
      <w:pPr>
        <w:tabs>
          <w:tab w:val="num" w:pos="720"/>
        </w:tabs>
        <w:ind w:left="720" w:hanging="720"/>
      </w:pPr>
      <w:rPr>
        <w:rFonts w:ascii="華康魏碑體(P)" w:eastAsia="華康魏碑體(P)"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8959B3"/>
    <w:multiLevelType w:val="hybridMultilevel"/>
    <w:tmpl w:val="CB8E9544"/>
    <w:lvl w:ilvl="0" w:tplc="0409000F">
      <w:start w:val="1"/>
      <w:numFmt w:val="decimal"/>
      <w:lvlText w:val="%1."/>
      <w:lvlJc w:val="left"/>
      <w:pPr>
        <w:ind w:left="1502" w:hanging="480"/>
      </w:p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0409000F" w:tentative="1">
      <w:start w:val="1"/>
      <w:numFmt w:val="decimal"/>
      <w:lvlText w:val="%4."/>
      <w:lvlJc w:val="left"/>
      <w:pPr>
        <w:ind w:left="2942" w:hanging="480"/>
      </w:p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abstractNum w:abstractNumId="9">
    <w:nsid w:val="1FC4548E"/>
    <w:multiLevelType w:val="hybridMultilevel"/>
    <w:tmpl w:val="96E8C8A0"/>
    <w:lvl w:ilvl="0" w:tplc="F86E5206">
      <w:start w:val="1"/>
      <w:numFmt w:val="taiwaneseCountingThousand"/>
      <w:lvlText w:val="%1、"/>
      <w:lvlJc w:val="left"/>
      <w:pPr>
        <w:tabs>
          <w:tab w:val="num" w:pos="480"/>
        </w:tabs>
        <w:ind w:left="480" w:hanging="480"/>
      </w:pPr>
      <w:rPr>
        <w:rFonts w:hint="eastAsia"/>
      </w:rPr>
    </w:lvl>
    <w:lvl w:ilvl="1" w:tplc="5BA66EF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517C20"/>
    <w:multiLevelType w:val="hybridMultilevel"/>
    <w:tmpl w:val="26E4827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6C73A2"/>
    <w:multiLevelType w:val="hybridMultilevel"/>
    <w:tmpl w:val="73CE2E5C"/>
    <w:lvl w:ilvl="0" w:tplc="FDF64BB2">
      <w:start w:val="3"/>
      <w:numFmt w:val="bullet"/>
      <w:lvlText w:val="□"/>
      <w:lvlJc w:val="left"/>
      <w:pPr>
        <w:tabs>
          <w:tab w:val="num" w:pos="-94"/>
        </w:tabs>
        <w:ind w:left="-94" w:hanging="360"/>
      </w:pPr>
      <w:rPr>
        <w:rFonts w:ascii="標楷體" w:eastAsia="標楷體" w:hAnsi="標楷體" w:cs="Times New Roman" w:hint="eastAsia"/>
      </w:rPr>
    </w:lvl>
    <w:lvl w:ilvl="1" w:tplc="04090003" w:tentative="1">
      <w:start w:val="1"/>
      <w:numFmt w:val="bullet"/>
      <w:lvlText w:val=""/>
      <w:lvlJc w:val="left"/>
      <w:pPr>
        <w:tabs>
          <w:tab w:val="num" w:pos="506"/>
        </w:tabs>
        <w:ind w:left="506" w:hanging="480"/>
      </w:pPr>
      <w:rPr>
        <w:rFonts w:ascii="Wingdings" w:hAnsi="Wingdings" w:hint="default"/>
      </w:rPr>
    </w:lvl>
    <w:lvl w:ilvl="2" w:tplc="04090005" w:tentative="1">
      <w:start w:val="1"/>
      <w:numFmt w:val="bullet"/>
      <w:lvlText w:val=""/>
      <w:lvlJc w:val="left"/>
      <w:pPr>
        <w:tabs>
          <w:tab w:val="num" w:pos="986"/>
        </w:tabs>
        <w:ind w:left="986" w:hanging="480"/>
      </w:pPr>
      <w:rPr>
        <w:rFonts w:ascii="Wingdings" w:hAnsi="Wingdings" w:hint="default"/>
      </w:rPr>
    </w:lvl>
    <w:lvl w:ilvl="3" w:tplc="04090001" w:tentative="1">
      <w:start w:val="1"/>
      <w:numFmt w:val="bullet"/>
      <w:lvlText w:val=""/>
      <w:lvlJc w:val="left"/>
      <w:pPr>
        <w:tabs>
          <w:tab w:val="num" w:pos="1466"/>
        </w:tabs>
        <w:ind w:left="1466" w:hanging="480"/>
      </w:pPr>
      <w:rPr>
        <w:rFonts w:ascii="Wingdings" w:hAnsi="Wingdings" w:hint="default"/>
      </w:rPr>
    </w:lvl>
    <w:lvl w:ilvl="4" w:tplc="04090003" w:tentative="1">
      <w:start w:val="1"/>
      <w:numFmt w:val="bullet"/>
      <w:lvlText w:val=""/>
      <w:lvlJc w:val="left"/>
      <w:pPr>
        <w:tabs>
          <w:tab w:val="num" w:pos="1946"/>
        </w:tabs>
        <w:ind w:left="1946" w:hanging="480"/>
      </w:pPr>
      <w:rPr>
        <w:rFonts w:ascii="Wingdings" w:hAnsi="Wingdings" w:hint="default"/>
      </w:rPr>
    </w:lvl>
    <w:lvl w:ilvl="5" w:tplc="04090005" w:tentative="1">
      <w:start w:val="1"/>
      <w:numFmt w:val="bullet"/>
      <w:lvlText w:val=""/>
      <w:lvlJc w:val="left"/>
      <w:pPr>
        <w:tabs>
          <w:tab w:val="num" w:pos="2426"/>
        </w:tabs>
        <w:ind w:left="2426" w:hanging="480"/>
      </w:pPr>
      <w:rPr>
        <w:rFonts w:ascii="Wingdings" w:hAnsi="Wingdings" w:hint="default"/>
      </w:rPr>
    </w:lvl>
    <w:lvl w:ilvl="6" w:tplc="04090001" w:tentative="1">
      <w:start w:val="1"/>
      <w:numFmt w:val="bullet"/>
      <w:lvlText w:val=""/>
      <w:lvlJc w:val="left"/>
      <w:pPr>
        <w:tabs>
          <w:tab w:val="num" w:pos="2906"/>
        </w:tabs>
        <w:ind w:left="2906" w:hanging="480"/>
      </w:pPr>
      <w:rPr>
        <w:rFonts w:ascii="Wingdings" w:hAnsi="Wingdings" w:hint="default"/>
      </w:rPr>
    </w:lvl>
    <w:lvl w:ilvl="7" w:tplc="04090003" w:tentative="1">
      <w:start w:val="1"/>
      <w:numFmt w:val="bullet"/>
      <w:lvlText w:val=""/>
      <w:lvlJc w:val="left"/>
      <w:pPr>
        <w:tabs>
          <w:tab w:val="num" w:pos="3386"/>
        </w:tabs>
        <w:ind w:left="3386" w:hanging="480"/>
      </w:pPr>
      <w:rPr>
        <w:rFonts w:ascii="Wingdings" w:hAnsi="Wingdings" w:hint="default"/>
      </w:rPr>
    </w:lvl>
    <w:lvl w:ilvl="8" w:tplc="04090005" w:tentative="1">
      <w:start w:val="1"/>
      <w:numFmt w:val="bullet"/>
      <w:lvlText w:val=""/>
      <w:lvlJc w:val="left"/>
      <w:pPr>
        <w:tabs>
          <w:tab w:val="num" w:pos="3866"/>
        </w:tabs>
        <w:ind w:left="3866" w:hanging="480"/>
      </w:pPr>
      <w:rPr>
        <w:rFonts w:ascii="Wingdings" w:hAnsi="Wingdings" w:hint="default"/>
      </w:rPr>
    </w:lvl>
  </w:abstractNum>
  <w:abstractNum w:abstractNumId="12">
    <w:nsid w:val="230E7C35"/>
    <w:multiLevelType w:val="hybridMultilevel"/>
    <w:tmpl w:val="BF9C5716"/>
    <w:lvl w:ilvl="0" w:tplc="28A6C712">
      <w:start w:val="1"/>
      <w:numFmt w:val="decimal"/>
      <w:lvlText w:val="%1."/>
      <w:lvlJc w:val="left"/>
      <w:pPr>
        <w:tabs>
          <w:tab w:val="num" w:pos="1708"/>
        </w:tabs>
        <w:ind w:left="1708" w:hanging="360"/>
      </w:pPr>
      <w:rPr>
        <w:rFonts w:hint="default"/>
        <w:b w:val="0"/>
      </w:rPr>
    </w:lvl>
    <w:lvl w:ilvl="1" w:tplc="04090019" w:tentative="1">
      <w:start w:val="1"/>
      <w:numFmt w:val="ideographTraditional"/>
      <w:lvlText w:val="%2、"/>
      <w:lvlJc w:val="left"/>
      <w:pPr>
        <w:tabs>
          <w:tab w:val="num" w:pos="2023"/>
        </w:tabs>
        <w:ind w:left="2023" w:hanging="480"/>
      </w:pPr>
    </w:lvl>
    <w:lvl w:ilvl="2" w:tplc="0409001B" w:tentative="1">
      <w:start w:val="1"/>
      <w:numFmt w:val="lowerRoman"/>
      <w:lvlText w:val="%3."/>
      <w:lvlJc w:val="right"/>
      <w:pPr>
        <w:tabs>
          <w:tab w:val="num" w:pos="2503"/>
        </w:tabs>
        <w:ind w:left="2503" w:hanging="480"/>
      </w:pPr>
    </w:lvl>
    <w:lvl w:ilvl="3" w:tplc="0409000F" w:tentative="1">
      <w:start w:val="1"/>
      <w:numFmt w:val="decimal"/>
      <w:lvlText w:val="%4."/>
      <w:lvlJc w:val="left"/>
      <w:pPr>
        <w:tabs>
          <w:tab w:val="num" w:pos="2983"/>
        </w:tabs>
        <w:ind w:left="2983" w:hanging="480"/>
      </w:pPr>
    </w:lvl>
    <w:lvl w:ilvl="4" w:tplc="04090019" w:tentative="1">
      <w:start w:val="1"/>
      <w:numFmt w:val="ideographTraditional"/>
      <w:lvlText w:val="%5、"/>
      <w:lvlJc w:val="left"/>
      <w:pPr>
        <w:tabs>
          <w:tab w:val="num" w:pos="3463"/>
        </w:tabs>
        <w:ind w:left="3463" w:hanging="480"/>
      </w:pPr>
    </w:lvl>
    <w:lvl w:ilvl="5" w:tplc="0409001B" w:tentative="1">
      <w:start w:val="1"/>
      <w:numFmt w:val="lowerRoman"/>
      <w:lvlText w:val="%6."/>
      <w:lvlJc w:val="right"/>
      <w:pPr>
        <w:tabs>
          <w:tab w:val="num" w:pos="3943"/>
        </w:tabs>
        <w:ind w:left="3943" w:hanging="480"/>
      </w:pPr>
    </w:lvl>
    <w:lvl w:ilvl="6" w:tplc="0409000F" w:tentative="1">
      <w:start w:val="1"/>
      <w:numFmt w:val="decimal"/>
      <w:lvlText w:val="%7."/>
      <w:lvlJc w:val="left"/>
      <w:pPr>
        <w:tabs>
          <w:tab w:val="num" w:pos="4423"/>
        </w:tabs>
        <w:ind w:left="4423" w:hanging="480"/>
      </w:pPr>
    </w:lvl>
    <w:lvl w:ilvl="7" w:tplc="04090019" w:tentative="1">
      <w:start w:val="1"/>
      <w:numFmt w:val="ideographTraditional"/>
      <w:lvlText w:val="%8、"/>
      <w:lvlJc w:val="left"/>
      <w:pPr>
        <w:tabs>
          <w:tab w:val="num" w:pos="4903"/>
        </w:tabs>
        <w:ind w:left="4903" w:hanging="480"/>
      </w:pPr>
    </w:lvl>
    <w:lvl w:ilvl="8" w:tplc="0409001B" w:tentative="1">
      <w:start w:val="1"/>
      <w:numFmt w:val="lowerRoman"/>
      <w:lvlText w:val="%9."/>
      <w:lvlJc w:val="right"/>
      <w:pPr>
        <w:tabs>
          <w:tab w:val="num" w:pos="5383"/>
        </w:tabs>
        <w:ind w:left="5383" w:hanging="480"/>
      </w:pPr>
    </w:lvl>
  </w:abstractNum>
  <w:abstractNum w:abstractNumId="13">
    <w:nsid w:val="2BAB0787"/>
    <w:multiLevelType w:val="hybridMultilevel"/>
    <w:tmpl w:val="F92CC6FA"/>
    <w:lvl w:ilvl="0" w:tplc="28A6C712">
      <w:start w:val="1"/>
      <w:numFmt w:val="decimal"/>
      <w:lvlText w:val="%1."/>
      <w:lvlJc w:val="left"/>
      <w:pPr>
        <w:tabs>
          <w:tab w:val="num" w:pos="1708"/>
        </w:tabs>
        <w:ind w:left="1708" w:hanging="360"/>
      </w:pPr>
      <w:rPr>
        <w:rFonts w:hint="default"/>
        <w:b w:val="0"/>
      </w:rPr>
    </w:lvl>
    <w:lvl w:ilvl="1" w:tplc="04090019" w:tentative="1">
      <w:start w:val="1"/>
      <w:numFmt w:val="ideographTraditional"/>
      <w:lvlText w:val="%2、"/>
      <w:lvlJc w:val="left"/>
      <w:pPr>
        <w:tabs>
          <w:tab w:val="num" w:pos="2023"/>
        </w:tabs>
        <w:ind w:left="2023" w:hanging="480"/>
      </w:pPr>
    </w:lvl>
    <w:lvl w:ilvl="2" w:tplc="0409001B" w:tentative="1">
      <w:start w:val="1"/>
      <w:numFmt w:val="lowerRoman"/>
      <w:lvlText w:val="%3."/>
      <w:lvlJc w:val="right"/>
      <w:pPr>
        <w:tabs>
          <w:tab w:val="num" w:pos="2503"/>
        </w:tabs>
        <w:ind w:left="2503" w:hanging="480"/>
      </w:pPr>
    </w:lvl>
    <w:lvl w:ilvl="3" w:tplc="0409000F" w:tentative="1">
      <w:start w:val="1"/>
      <w:numFmt w:val="decimal"/>
      <w:lvlText w:val="%4."/>
      <w:lvlJc w:val="left"/>
      <w:pPr>
        <w:tabs>
          <w:tab w:val="num" w:pos="2983"/>
        </w:tabs>
        <w:ind w:left="2983" w:hanging="480"/>
      </w:pPr>
    </w:lvl>
    <w:lvl w:ilvl="4" w:tplc="04090019" w:tentative="1">
      <w:start w:val="1"/>
      <w:numFmt w:val="ideographTraditional"/>
      <w:lvlText w:val="%5、"/>
      <w:lvlJc w:val="left"/>
      <w:pPr>
        <w:tabs>
          <w:tab w:val="num" w:pos="3463"/>
        </w:tabs>
        <w:ind w:left="3463" w:hanging="480"/>
      </w:pPr>
    </w:lvl>
    <w:lvl w:ilvl="5" w:tplc="0409001B" w:tentative="1">
      <w:start w:val="1"/>
      <w:numFmt w:val="lowerRoman"/>
      <w:lvlText w:val="%6."/>
      <w:lvlJc w:val="right"/>
      <w:pPr>
        <w:tabs>
          <w:tab w:val="num" w:pos="3943"/>
        </w:tabs>
        <w:ind w:left="3943" w:hanging="480"/>
      </w:pPr>
    </w:lvl>
    <w:lvl w:ilvl="6" w:tplc="0409000F" w:tentative="1">
      <w:start w:val="1"/>
      <w:numFmt w:val="decimal"/>
      <w:lvlText w:val="%7."/>
      <w:lvlJc w:val="left"/>
      <w:pPr>
        <w:tabs>
          <w:tab w:val="num" w:pos="4423"/>
        </w:tabs>
        <w:ind w:left="4423" w:hanging="480"/>
      </w:pPr>
    </w:lvl>
    <w:lvl w:ilvl="7" w:tplc="04090019" w:tentative="1">
      <w:start w:val="1"/>
      <w:numFmt w:val="ideographTraditional"/>
      <w:lvlText w:val="%8、"/>
      <w:lvlJc w:val="left"/>
      <w:pPr>
        <w:tabs>
          <w:tab w:val="num" w:pos="4903"/>
        </w:tabs>
        <w:ind w:left="4903" w:hanging="480"/>
      </w:pPr>
    </w:lvl>
    <w:lvl w:ilvl="8" w:tplc="0409001B" w:tentative="1">
      <w:start w:val="1"/>
      <w:numFmt w:val="lowerRoman"/>
      <w:lvlText w:val="%9."/>
      <w:lvlJc w:val="right"/>
      <w:pPr>
        <w:tabs>
          <w:tab w:val="num" w:pos="5383"/>
        </w:tabs>
        <w:ind w:left="5383" w:hanging="480"/>
      </w:pPr>
    </w:lvl>
  </w:abstractNum>
  <w:abstractNum w:abstractNumId="14">
    <w:nsid w:val="3305016F"/>
    <w:multiLevelType w:val="hybridMultilevel"/>
    <w:tmpl w:val="7D8CE20E"/>
    <w:lvl w:ilvl="0" w:tplc="C62AD20C">
      <w:start w:val="1"/>
      <w:numFmt w:val="taiwaneseCountingThousand"/>
      <w:lvlText w:val="（%1）"/>
      <w:lvlJc w:val="left"/>
      <w:pPr>
        <w:tabs>
          <w:tab w:val="num" w:pos="720"/>
        </w:tabs>
        <w:ind w:left="720" w:hanging="720"/>
      </w:pPr>
      <w:rPr>
        <w:rFonts w:ascii="華康魏碑體(P)" w:eastAsia="華康魏碑體(P)"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5693444"/>
    <w:multiLevelType w:val="hybridMultilevel"/>
    <w:tmpl w:val="C29C977E"/>
    <w:lvl w:ilvl="0" w:tplc="3B463F30">
      <w:start w:val="1"/>
      <w:numFmt w:val="taiwaneseCountingThousand"/>
      <w:lvlText w:val="（%1）"/>
      <w:lvlJc w:val="left"/>
      <w:pPr>
        <w:tabs>
          <w:tab w:val="num" w:pos="720"/>
        </w:tabs>
        <w:ind w:left="720" w:hanging="720"/>
      </w:pPr>
      <w:rPr>
        <w:rFonts w:ascii="華康魏碑體(P)" w:eastAsia="華康魏碑體(P)"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8E55573"/>
    <w:multiLevelType w:val="hybridMultilevel"/>
    <w:tmpl w:val="A6A6B074"/>
    <w:lvl w:ilvl="0" w:tplc="FC5862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017105"/>
    <w:multiLevelType w:val="multilevel"/>
    <w:tmpl w:val="15F2601C"/>
    <w:lvl w:ilvl="0">
      <w:start w:val="1"/>
      <w:numFmt w:val="taiwaneseCountingThousand"/>
      <w:lvlText w:val="%1、"/>
      <w:lvlJc w:val="left"/>
      <w:pPr>
        <w:tabs>
          <w:tab w:val="num" w:pos="480"/>
        </w:tabs>
        <w:ind w:left="480" w:hanging="480"/>
      </w:pPr>
      <w:rPr>
        <w:b/>
        <w:bC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3A616863"/>
    <w:multiLevelType w:val="hybridMultilevel"/>
    <w:tmpl w:val="B998AE10"/>
    <w:lvl w:ilvl="0" w:tplc="6A560114">
      <w:start w:val="1"/>
      <w:numFmt w:val="decimal"/>
      <w:lvlText w:val="(%1)"/>
      <w:lvlJc w:val="left"/>
      <w:pPr>
        <w:tabs>
          <w:tab w:val="num" w:pos="1933"/>
        </w:tabs>
        <w:ind w:left="1933" w:hanging="390"/>
      </w:pPr>
      <w:rPr>
        <w:rFonts w:hAnsi="標楷體" w:hint="default"/>
      </w:rPr>
    </w:lvl>
    <w:lvl w:ilvl="1" w:tplc="04090019" w:tentative="1">
      <w:start w:val="1"/>
      <w:numFmt w:val="ideographTraditional"/>
      <w:lvlText w:val="%2、"/>
      <w:lvlJc w:val="left"/>
      <w:pPr>
        <w:tabs>
          <w:tab w:val="num" w:pos="2023"/>
        </w:tabs>
        <w:ind w:left="2023" w:hanging="480"/>
      </w:pPr>
    </w:lvl>
    <w:lvl w:ilvl="2" w:tplc="0409001B" w:tentative="1">
      <w:start w:val="1"/>
      <w:numFmt w:val="lowerRoman"/>
      <w:lvlText w:val="%3."/>
      <w:lvlJc w:val="right"/>
      <w:pPr>
        <w:tabs>
          <w:tab w:val="num" w:pos="2503"/>
        </w:tabs>
        <w:ind w:left="2503" w:hanging="480"/>
      </w:pPr>
    </w:lvl>
    <w:lvl w:ilvl="3" w:tplc="0409000F" w:tentative="1">
      <w:start w:val="1"/>
      <w:numFmt w:val="decimal"/>
      <w:lvlText w:val="%4."/>
      <w:lvlJc w:val="left"/>
      <w:pPr>
        <w:tabs>
          <w:tab w:val="num" w:pos="2983"/>
        </w:tabs>
        <w:ind w:left="2983" w:hanging="480"/>
      </w:pPr>
    </w:lvl>
    <w:lvl w:ilvl="4" w:tplc="04090019" w:tentative="1">
      <w:start w:val="1"/>
      <w:numFmt w:val="ideographTraditional"/>
      <w:lvlText w:val="%5、"/>
      <w:lvlJc w:val="left"/>
      <w:pPr>
        <w:tabs>
          <w:tab w:val="num" w:pos="3463"/>
        </w:tabs>
        <w:ind w:left="3463" w:hanging="480"/>
      </w:pPr>
    </w:lvl>
    <w:lvl w:ilvl="5" w:tplc="0409001B" w:tentative="1">
      <w:start w:val="1"/>
      <w:numFmt w:val="lowerRoman"/>
      <w:lvlText w:val="%6."/>
      <w:lvlJc w:val="right"/>
      <w:pPr>
        <w:tabs>
          <w:tab w:val="num" w:pos="3943"/>
        </w:tabs>
        <w:ind w:left="3943" w:hanging="480"/>
      </w:pPr>
    </w:lvl>
    <w:lvl w:ilvl="6" w:tplc="0409000F" w:tentative="1">
      <w:start w:val="1"/>
      <w:numFmt w:val="decimal"/>
      <w:lvlText w:val="%7."/>
      <w:lvlJc w:val="left"/>
      <w:pPr>
        <w:tabs>
          <w:tab w:val="num" w:pos="4423"/>
        </w:tabs>
        <w:ind w:left="4423" w:hanging="480"/>
      </w:pPr>
    </w:lvl>
    <w:lvl w:ilvl="7" w:tplc="04090019" w:tentative="1">
      <w:start w:val="1"/>
      <w:numFmt w:val="ideographTraditional"/>
      <w:lvlText w:val="%8、"/>
      <w:lvlJc w:val="left"/>
      <w:pPr>
        <w:tabs>
          <w:tab w:val="num" w:pos="4903"/>
        </w:tabs>
        <w:ind w:left="4903" w:hanging="480"/>
      </w:pPr>
    </w:lvl>
    <w:lvl w:ilvl="8" w:tplc="0409001B" w:tentative="1">
      <w:start w:val="1"/>
      <w:numFmt w:val="lowerRoman"/>
      <w:lvlText w:val="%9."/>
      <w:lvlJc w:val="right"/>
      <w:pPr>
        <w:tabs>
          <w:tab w:val="num" w:pos="5383"/>
        </w:tabs>
        <w:ind w:left="5383" w:hanging="480"/>
      </w:pPr>
    </w:lvl>
  </w:abstractNum>
  <w:abstractNum w:abstractNumId="19">
    <w:nsid w:val="3BB558AC"/>
    <w:multiLevelType w:val="hybridMultilevel"/>
    <w:tmpl w:val="ED6013BC"/>
    <w:lvl w:ilvl="0" w:tplc="5798B29C">
      <w:start w:val="1"/>
      <w:numFmt w:val="taiwaneseCountingThousand"/>
      <w:lvlText w:val="（%1）"/>
      <w:lvlJc w:val="left"/>
      <w:pPr>
        <w:tabs>
          <w:tab w:val="num" w:pos="720"/>
        </w:tabs>
        <w:ind w:left="720" w:hanging="720"/>
      </w:pPr>
      <w:rPr>
        <w:rFonts w:ascii="華康魏碑體(P)" w:eastAsia="華康魏碑體(P)"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C1A0289"/>
    <w:multiLevelType w:val="hybridMultilevel"/>
    <w:tmpl w:val="CA4EA40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3D1879DC"/>
    <w:multiLevelType w:val="hybridMultilevel"/>
    <w:tmpl w:val="A8540FF2"/>
    <w:lvl w:ilvl="0" w:tplc="33EC45BE">
      <w:start w:val="1"/>
      <w:numFmt w:val="taiwaneseCountingThousand"/>
      <w:lvlText w:val="（%1）"/>
      <w:lvlJc w:val="left"/>
      <w:pPr>
        <w:tabs>
          <w:tab w:val="num" w:pos="720"/>
        </w:tabs>
        <w:ind w:left="720" w:hanging="720"/>
      </w:pPr>
      <w:rPr>
        <w:rFonts w:ascii="華康魏碑體(P)" w:eastAsia="華康魏碑體(P)"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FB96C46"/>
    <w:multiLevelType w:val="hybridMultilevel"/>
    <w:tmpl w:val="68783242"/>
    <w:lvl w:ilvl="0" w:tplc="5798B29C">
      <w:start w:val="1"/>
      <w:numFmt w:val="taiwaneseCountingThousand"/>
      <w:lvlText w:val="（%1）"/>
      <w:lvlJc w:val="left"/>
      <w:pPr>
        <w:tabs>
          <w:tab w:val="num" w:pos="720"/>
        </w:tabs>
        <w:ind w:left="720" w:hanging="720"/>
      </w:pPr>
      <w:rPr>
        <w:rFonts w:ascii="華康魏碑體(P)" w:eastAsia="華康魏碑體(P)"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0A53292"/>
    <w:multiLevelType w:val="hybridMultilevel"/>
    <w:tmpl w:val="E7B6CE74"/>
    <w:lvl w:ilvl="0" w:tplc="455C4DB8">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4">
    <w:nsid w:val="44332D3D"/>
    <w:multiLevelType w:val="hybridMultilevel"/>
    <w:tmpl w:val="4D728C34"/>
    <w:lvl w:ilvl="0" w:tplc="4670CD46">
      <w:start w:val="1"/>
      <w:numFmt w:val="taiwaneseCountingThousand"/>
      <w:lvlText w:val="%1、"/>
      <w:lvlJc w:val="left"/>
      <w:pPr>
        <w:tabs>
          <w:tab w:val="num" w:pos="480"/>
        </w:tabs>
        <w:ind w:left="480" w:hanging="480"/>
      </w:pPr>
      <w:rPr>
        <w:rFonts w:ascii="Times New Roman" w:hAnsi="Times New Roman" w:cs="Times New Roman" w:hint="default"/>
        <w:b/>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5977FE6"/>
    <w:multiLevelType w:val="hybridMultilevel"/>
    <w:tmpl w:val="F3CC972C"/>
    <w:lvl w:ilvl="0" w:tplc="28A6C712">
      <w:start w:val="1"/>
      <w:numFmt w:val="decimal"/>
      <w:lvlText w:val="%1."/>
      <w:lvlJc w:val="left"/>
      <w:pPr>
        <w:tabs>
          <w:tab w:val="num" w:pos="1708"/>
        </w:tabs>
        <w:ind w:left="1708" w:hanging="360"/>
      </w:pPr>
      <w:rPr>
        <w:rFonts w:hint="default"/>
        <w:b w:val="0"/>
      </w:rPr>
    </w:lvl>
    <w:lvl w:ilvl="1" w:tplc="04090019" w:tentative="1">
      <w:start w:val="1"/>
      <w:numFmt w:val="ideographTraditional"/>
      <w:lvlText w:val="%2、"/>
      <w:lvlJc w:val="left"/>
      <w:pPr>
        <w:tabs>
          <w:tab w:val="num" w:pos="2023"/>
        </w:tabs>
        <w:ind w:left="2023" w:hanging="480"/>
      </w:pPr>
    </w:lvl>
    <w:lvl w:ilvl="2" w:tplc="0409001B" w:tentative="1">
      <w:start w:val="1"/>
      <w:numFmt w:val="lowerRoman"/>
      <w:lvlText w:val="%3."/>
      <w:lvlJc w:val="right"/>
      <w:pPr>
        <w:tabs>
          <w:tab w:val="num" w:pos="2503"/>
        </w:tabs>
        <w:ind w:left="2503" w:hanging="480"/>
      </w:pPr>
    </w:lvl>
    <w:lvl w:ilvl="3" w:tplc="0409000F" w:tentative="1">
      <w:start w:val="1"/>
      <w:numFmt w:val="decimal"/>
      <w:lvlText w:val="%4."/>
      <w:lvlJc w:val="left"/>
      <w:pPr>
        <w:tabs>
          <w:tab w:val="num" w:pos="2983"/>
        </w:tabs>
        <w:ind w:left="2983" w:hanging="480"/>
      </w:pPr>
    </w:lvl>
    <w:lvl w:ilvl="4" w:tplc="04090019" w:tentative="1">
      <w:start w:val="1"/>
      <w:numFmt w:val="ideographTraditional"/>
      <w:lvlText w:val="%5、"/>
      <w:lvlJc w:val="left"/>
      <w:pPr>
        <w:tabs>
          <w:tab w:val="num" w:pos="3463"/>
        </w:tabs>
        <w:ind w:left="3463" w:hanging="480"/>
      </w:pPr>
    </w:lvl>
    <w:lvl w:ilvl="5" w:tplc="0409001B" w:tentative="1">
      <w:start w:val="1"/>
      <w:numFmt w:val="lowerRoman"/>
      <w:lvlText w:val="%6."/>
      <w:lvlJc w:val="right"/>
      <w:pPr>
        <w:tabs>
          <w:tab w:val="num" w:pos="3943"/>
        </w:tabs>
        <w:ind w:left="3943" w:hanging="480"/>
      </w:pPr>
    </w:lvl>
    <w:lvl w:ilvl="6" w:tplc="0409000F" w:tentative="1">
      <w:start w:val="1"/>
      <w:numFmt w:val="decimal"/>
      <w:lvlText w:val="%7."/>
      <w:lvlJc w:val="left"/>
      <w:pPr>
        <w:tabs>
          <w:tab w:val="num" w:pos="4423"/>
        </w:tabs>
        <w:ind w:left="4423" w:hanging="480"/>
      </w:pPr>
    </w:lvl>
    <w:lvl w:ilvl="7" w:tplc="04090019" w:tentative="1">
      <w:start w:val="1"/>
      <w:numFmt w:val="ideographTraditional"/>
      <w:lvlText w:val="%8、"/>
      <w:lvlJc w:val="left"/>
      <w:pPr>
        <w:tabs>
          <w:tab w:val="num" w:pos="4903"/>
        </w:tabs>
        <w:ind w:left="4903" w:hanging="480"/>
      </w:pPr>
    </w:lvl>
    <w:lvl w:ilvl="8" w:tplc="0409001B" w:tentative="1">
      <w:start w:val="1"/>
      <w:numFmt w:val="lowerRoman"/>
      <w:lvlText w:val="%9."/>
      <w:lvlJc w:val="right"/>
      <w:pPr>
        <w:tabs>
          <w:tab w:val="num" w:pos="5383"/>
        </w:tabs>
        <w:ind w:left="5383" w:hanging="480"/>
      </w:pPr>
    </w:lvl>
  </w:abstractNum>
  <w:abstractNum w:abstractNumId="26">
    <w:nsid w:val="46963751"/>
    <w:multiLevelType w:val="multilevel"/>
    <w:tmpl w:val="15F2601C"/>
    <w:lvl w:ilvl="0">
      <w:start w:val="1"/>
      <w:numFmt w:val="taiwaneseCountingThousand"/>
      <w:lvlText w:val="%1、"/>
      <w:lvlJc w:val="left"/>
      <w:pPr>
        <w:tabs>
          <w:tab w:val="num" w:pos="480"/>
        </w:tabs>
        <w:ind w:left="480" w:hanging="480"/>
      </w:pPr>
      <w:rPr>
        <w:b/>
        <w:bC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4EB716AB"/>
    <w:multiLevelType w:val="hybridMultilevel"/>
    <w:tmpl w:val="763EBEA4"/>
    <w:lvl w:ilvl="0" w:tplc="1F4CED26">
      <w:start w:val="1"/>
      <w:numFmt w:val="taiwaneseCountingThousand"/>
      <w:lvlText w:val="（%1）"/>
      <w:lvlJc w:val="left"/>
      <w:pPr>
        <w:tabs>
          <w:tab w:val="num" w:pos="720"/>
        </w:tabs>
        <w:ind w:left="720" w:hanging="720"/>
      </w:pPr>
      <w:rPr>
        <w:rFonts w:ascii="華康魏碑體(P)" w:eastAsia="華康魏碑體(P)"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2C754B3"/>
    <w:multiLevelType w:val="hybridMultilevel"/>
    <w:tmpl w:val="27C042A8"/>
    <w:lvl w:ilvl="0" w:tplc="28A6C712">
      <w:start w:val="1"/>
      <w:numFmt w:val="decimal"/>
      <w:lvlText w:val="%1."/>
      <w:lvlJc w:val="left"/>
      <w:pPr>
        <w:tabs>
          <w:tab w:val="num" w:pos="1708"/>
        </w:tabs>
        <w:ind w:left="1708" w:hanging="360"/>
      </w:pPr>
      <w:rPr>
        <w:rFonts w:hint="default"/>
        <w:b w:val="0"/>
      </w:rPr>
    </w:lvl>
    <w:lvl w:ilvl="1" w:tplc="04090019" w:tentative="1">
      <w:start w:val="1"/>
      <w:numFmt w:val="ideographTraditional"/>
      <w:lvlText w:val="%2、"/>
      <w:lvlJc w:val="left"/>
      <w:pPr>
        <w:tabs>
          <w:tab w:val="num" w:pos="2023"/>
        </w:tabs>
        <w:ind w:left="2023" w:hanging="480"/>
      </w:pPr>
    </w:lvl>
    <w:lvl w:ilvl="2" w:tplc="0409001B" w:tentative="1">
      <w:start w:val="1"/>
      <w:numFmt w:val="lowerRoman"/>
      <w:lvlText w:val="%3."/>
      <w:lvlJc w:val="right"/>
      <w:pPr>
        <w:tabs>
          <w:tab w:val="num" w:pos="2503"/>
        </w:tabs>
        <w:ind w:left="2503" w:hanging="480"/>
      </w:pPr>
    </w:lvl>
    <w:lvl w:ilvl="3" w:tplc="0409000F" w:tentative="1">
      <w:start w:val="1"/>
      <w:numFmt w:val="decimal"/>
      <w:lvlText w:val="%4."/>
      <w:lvlJc w:val="left"/>
      <w:pPr>
        <w:tabs>
          <w:tab w:val="num" w:pos="2983"/>
        </w:tabs>
        <w:ind w:left="2983" w:hanging="480"/>
      </w:pPr>
    </w:lvl>
    <w:lvl w:ilvl="4" w:tplc="04090019" w:tentative="1">
      <w:start w:val="1"/>
      <w:numFmt w:val="ideographTraditional"/>
      <w:lvlText w:val="%5、"/>
      <w:lvlJc w:val="left"/>
      <w:pPr>
        <w:tabs>
          <w:tab w:val="num" w:pos="3463"/>
        </w:tabs>
        <w:ind w:left="3463" w:hanging="480"/>
      </w:pPr>
    </w:lvl>
    <w:lvl w:ilvl="5" w:tplc="0409001B" w:tentative="1">
      <w:start w:val="1"/>
      <w:numFmt w:val="lowerRoman"/>
      <w:lvlText w:val="%6."/>
      <w:lvlJc w:val="right"/>
      <w:pPr>
        <w:tabs>
          <w:tab w:val="num" w:pos="3943"/>
        </w:tabs>
        <w:ind w:left="3943" w:hanging="480"/>
      </w:pPr>
    </w:lvl>
    <w:lvl w:ilvl="6" w:tplc="0409000F" w:tentative="1">
      <w:start w:val="1"/>
      <w:numFmt w:val="decimal"/>
      <w:lvlText w:val="%7."/>
      <w:lvlJc w:val="left"/>
      <w:pPr>
        <w:tabs>
          <w:tab w:val="num" w:pos="4423"/>
        </w:tabs>
        <w:ind w:left="4423" w:hanging="480"/>
      </w:pPr>
    </w:lvl>
    <w:lvl w:ilvl="7" w:tplc="04090019" w:tentative="1">
      <w:start w:val="1"/>
      <w:numFmt w:val="ideographTraditional"/>
      <w:lvlText w:val="%8、"/>
      <w:lvlJc w:val="left"/>
      <w:pPr>
        <w:tabs>
          <w:tab w:val="num" w:pos="4903"/>
        </w:tabs>
        <w:ind w:left="4903" w:hanging="480"/>
      </w:pPr>
    </w:lvl>
    <w:lvl w:ilvl="8" w:tplc="0409001B" w:tentative="1">
      <w:start w:val="1"/>
      <w:numFmt w:val="lowerRoman"/>
      <w:lvlText w:val="%9."/>
      <w:lvlJc w:val="right"/>
      <w:pPr>
        <w:tabs>
          <w:tab w:val="num" w:pos="5383"/>
        </w:tabs>
        <w:ind w:left="5383" w:hanging="480"/>
      </w:pPr>
    </w:lvl>
  </w:abstractNum>
  <w:abstractNum w:abstractNumId="29">
    <w:nsid w:val="53D432F1"/>
    <w:multiLevelType w:val="hybridMultilevel"/>
    <w:tmpl w:val="E160A3A8"/>
    <w:lvl w:ilvl="0" w:tplc="49CA4ECE">
      <w:start w:val="1"/>
      <w:numFmt w:val="decimal"/>
      <w:lvlText w:val="(%1)"/>
      <w:lvlJc w:val="left"/>
      <w:pPr>
        <w:tabs>
          <w:tab w:val="num" w:pos="833"/>
        </w:tabs>
        <w:ind w:left="624" w:hanging="511"/>
      </w:pPr>
      <w:rPr>
        <w:rFonts w:ascii="標楷體" w:eastAsia="標楷體" w:hAnsi="Times New Roman" w:hint="eastAsia"/>
        <w:b w:val="0"/>
        <w:i w:val="0"/>
        <w:strike w:val="0"/>
        <w:dstrike w:val="0"/>
        <w:sz w:val="28"/>
        <w:u w:val="none"/>
        <w:effect w:val="none"/>
      </w:rPr>
    </w:lvl>
    <w:lvl w:ilvl="1" w:tplc="F138973E">
      <w:start w:val="5"/>
      <w:numFmt w:val="bullet"/>
      <w:lvlText w:val="□"/>
      <w:lvlJc w:val="left"/>
      <w:pPr>
        <w:tabs>
          <w:tab w:val="num" w:pos="840"/>
        </w:tabs>
        <w:ind w:left="840" w:hanging="360"/>
      </w:pPr>
      <w:rPr>
        <w:rFonts w:ascii="標楷體" w:eastAsia="標楷體" w:hAnsi="標楷體" w:cs="Times New Roman"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4470216"/>
    <w:multiLevelType w:val="hybridMultilevel"/>
    <w:tmpl w:val="7FCAFD44"/>
    <w:lvl w:ilvl="0" w:tplc="C62AD20C">
      <w:start w:val="1"/>
      <w:numFmt w:val="taiwaneseCountingThousand"/>
      <w:lvlText w:val="（%1）"/>
      <w:lvlJc w:val="left"/>
      <w:pPr>
        <w:tabs>
          <w:tab w:val="num" w:pos="720"/>
        </w:tabs>
        <w:ind w:left="720" w:hanging="720"/>
      </w:pPr>
      <w:rPr>
        <w:rFonts w:ascii="華康魏碑體(P)" w:eastAsia="華康魏碑體(P)"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7CE2F7B"/>
    <w:multiLevelType w:val="hybridMultilevel"/>
    <w:tmpl w:val="854AFB6C"/>
    <w:lvl w:ilvl="0" w:tplc="28A6C712">
      <w:start w:val="1"/>
      <w:numFmt w:val="decimal"/>
      <w:lvlText w:val="%1."/>
      <w:lvlJc w:val="left"/>
      <w:pPr>
        <w:tabs>
          <w:tab w:val="num" w:pos="1708"/>
        </w:tabs>
        <w:ind w:left="1708" w:hanging="360"/>
      </w:pPr>
      <w:rPr>
        <w:rFonts w:hint="default"/>
        <w:b w:val="0"/>
      </w:rPr>
    </w:lvl>
    <w:lvl w:ilvl="1" w:tplc="704EEAEA">
      <w:start w:val="1"/>
      <w:numFmt w:val="taiwaneseCountingThousand"/>
      <w:lvlText w:val="(%2)"/>
      <w:lvlJc w:val="left"/>
      <w:pPr>
        <w:tabs>
          <w:tab w:val="num" w:pos="2263"/>
        </w:tabs>
        <w:ind w:left="2263" w:hanging="720"/>
      </w:pPr>
      <w:rPr>
        <w:rFonts w:hint="default"/>
        <w:b w:val="0"/>
      </w:rPr>
    </w:lvl>
    <w:lvl w:ilvl="2" w:tplc="0409001B" w:tentative="1">
      <w:start w:val="1"/>
      <w:numFmt w:val="lowerRoman"/>
      <w:lvlText w:val="%3."/>
      <w:lvlJc w:val="right"/>
      <w:pPr>
        <w:tabs>
          <w:tab w:val="num" w:pos="2503"/>
        </w:tabs>
        <w:ind w:left="2503" w:hanging="480"/>
      </w:pPr>
    </w:lvl>
    <w:lvl w:ilvl="3" w:tplc="0409000F" w:tentative="1">
      <w:start w:val="1"/>
      <w:numFmt w:val="decimal"/>
      <w:lvlText w:val="%4."/>
      <w:lvlJc w:val="left"/>
      <w:pPr>
        <w:tabs>
          <w:tab w:val="num" w:pos="2983"/>
        </w:tabs>
        <w:ind w:left="2983" w:hanging="480"/>
      </w:pPr>
    </w:lvl>
    <w:lvl w:ilvl="4" w:tplc="04090019" w:tentative="1">
      <w:start w:val="1"/>
      <w:numFmt w:val="ideographTraditional"/>
      <w:lvlText w:val="%5、"/>
      <w:lvlJc w:val="left"/>
      <w:pPr>
        <w:tabs>
          <w:tab w:val="num" w:pos="3463"/>
        </w:tabs>
        <w:ind w:left="3463" w:hanging="480"/>
      </w:pPr>
    </w:lvl>
    <w:lvl w:ilvl="5" w:tplc="0409001B" w:tentative="1">
      <w:start w:val="1"/>
      <w:numFmt w:val="lowerRoman"/>
      <w:lvlText w:val="%6."/>
      <w:lvlJc w:val="right"/>
      <w:pPr>
        <w:tabs>
          <w:tab w:val="num" w:pos="3943"/>
        </w:tabs>
        <w:ind w:left="3943" w:hanging="480"/>
      </w:pPr>
    </w:lvl>
    <w:lvl w:ilvl="6" w:tplc="0409000F" w:tentative="1">
      <w:start w:val="1"/>
      <w:numFmt w:val="decimal"/>
      <w:lvlText w:val="%7."/>
      <w:lvlJc w:val="left"/>
      <w:pPr>
        <w:tabs>
          <w:tab w:val="num" w:pos="4423"/>
        </w:tabs>
        <w:ind w:left="4423" w:hanging="480"/>
      </w:pPr>
    </w:lvl>
    <w:lvl w:ilvl="7" w:tplc="04090019" w:tentative="1">
      <w:start w:val="1"/>
      <w:numFmt w:val="ideographTraditional"/>
      <w:lvlText w:val="%8、"/>
      <w:lvlJc w:val="left"/>
      <w:pPr>
        <w:tabs>
          <w:tab w:val="num" w:pos="4903"/>
        </w:tabs>
        <w:ind w:left="4903" w:hanging="480"/>
      </w:pPr>
    </w:lvl>
    <w:lvl w:ilvl="8" w:tplc="0409001B" w:tentative="1">
      <w:start w:val="1"/>
      <w:numFmt w:val="lowerRoman"/>
      <w:lvlText w:val="%9."/>
      <w:lvlJc w:val="right"/>
      <w:pPr>
        <w:tabs>
          <w:tab w:val="num" w:pos="5383"/>
        </w:tabs>
        <w:ind w:left="5383" w:hanging="480"/>
      </w:pPr>
    </w:lvl>
  </w:abstractNum>
  <w:abstractNum w:abstractNumId="32">
    <w:nsid w:val="5BF478E2"/>
    <w:multiLevelType w:val="hybridMultilevel"/>
    <w:tmpl w:val="9976D23C"/>
    <w:lvl w:ilvl="0" w:tplc="E83284C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E1F2240"/>
    <w:multiLevelType w:val="hybridMultilevel"/>
    <w:tmpl w:val="9A40FBB2"/>
    <w:lvl w:ilvl="0" w:tplc="AE96231E">
      <w:start w:val="1"/>
      <w:numFmt w:val="decimal"/>
      <w:lvlText w:val="%1."/>
      <w:lvlJc w:val="left"/>
      <w:pPr>
        <w:ind w:left="1382" w:hanging="360"/>
      </w:pPr>
      <w:rPr>
        <w:rFonts w:hint="default"/>
      </w:r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0409000F" w:tentative="1">
      <w:start w:val="1"/>
      <w:numFmt w:val="decimal"/>
      <w:lvlText w:val="%4."/>
      <w:lvlJc w:val="left"/>
      <w:pPr>
        <w:ind w:left="2942" w:hanging="480"/>
      </w:p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abstractNum w:abstractNumId="34">
    <w:nsid w:val="649C083C"/>
    <w:multiLevelType w:val="multilevel"/>
    <w:tmpl w:val="15F2601C"/>
    <w:lvl w:ilvl="0">
      <w:start w:val="1"/>
      <w:numFmt w:val="taiwaneseCountingThousand"/>
      <w:lvlText w:val="%1、"/>
      <w:lvlJc w:val="left"/>
      <w:pPr>
        <w:tabs>
          <w:tab w:val="num" w:pos="480"/>
        </w:tabs>
        <w:ind w:left="480" w:hanging="480"/>
      </w:pPr>
      <w:rPr>
        <w:b/>
        <w:bC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655A74F0"/>
    <w:multiLevelType w:val="hybridMultilevel"/>
    <w:tmpl w:val="388E15EA"/>
    <w:lvl w:ilvl="0" w:tplc="0C22CA4C">
      <w:start w:val="1"/>
      <w:numFmt w:val="taiwaneseCountingThousand"/>
      <w:lvlText w:val="（%1）"/>
      <w:lvlJc w:val="left"/>
      <w:pPr>
        <w:ind w:left="1594" w:hanging="88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nsid w:val="7067768B"/>
    <w:multiLevelType w:val="hybridMultilevel"/>
    <w:tmpl w:val="2938A7BC"/>
    <w:lvl w:ilvl="0" w:tplc="F942E564">
      <w:start w:val="1"/>
      <w:numFmt w:val="decimalFullWidth"/>
      <w:lvlText w:val="%1、"/>
      <w:lvlJc w:val="left"/>
      <w:pPr>
        <w:tabs>
          <w:tab w:val="num" w:pos="2240"/>
        </w:tabs>
        <w:ind w:left="2240" w:hanging="720"/>
      </w:pPr>
      <w:rPr>
        <w:rFonts w:hint="eastAsia"/>
      </w:rPr>
    </w:lvl>
    <w:lvl w:ilvl="1" w:tplc="4228827E">
      <w:start w:val="1"/>
      <w:numFmt w:val="decimal"/>
      <w:lvlText w:val="%2."/>
      <w:lvlJc w:val="left"/>
      <w:pPr>
        <w:tabs>
          <w:tab w:val="num" w:pos="2360"/>
        </w:tabs>
        <w:ind w:left="2360" w:hanging="360"/>
      </w:pPr>
      <w:rPr>
        <w:rFonts w:hint="default"/>
      </w:rPr>
    </w:lvl>
    <w:lvl w:ilvl="2" w:tplc="0409001B" w:tentative="1">
      <w:start w:val="1"/>
      <w:numFmt w:val="lowerRoman"/>
      <w:lvlText w:val="%3."/>
      <w:lvlJc w:val="right"/>
      <w:pPr>
        <w:tabs>
          <w:tab w:val="num" w:pos="2960"/>
        </w:tabs>
        <w:ind w:left="2960" w:hanging="480"/>
      </w:pPr>
    </w:lvl>
    <w:lvl w:ilvl="3" w:tplc="0409000F" w:tentative="1">
      <w:start w:val="1"/>
      <w:numFmt w:val="decimal"/>
      <w:lvlText w:val="%4."/>
      <w:lvlJc w:val="left"/>
      <w:pPr>
        <w:tabs>
          <w:tab w:val="num" w:pos="3440"/>
        </w:tabs>
        <w:ind w:left="3440" w:hanging="480"/>
      </w:pPr>
    </w:lvl>
    <w:lvl w:ilvl="4" w:tplc="04090019" w:tentative="1">
      <w:start w:val="1"/>
      <w:numFmt w:val="ideographTraditional"/>
      <w:lvlText w:val="%5、"/>
      <w:lvlJc w:val="left"/>
      <w:pPr>
        <w:tabs>
          <w:tab w:val="num" w:pos="3920"/>
        </w:tabs>
        <w:ind w:left="3920" w:hanging="480"/>
      </w:pPr>
    </w:lvl>
    <w:lvl w:ilvl="5" w:tplc="0409001B" w:tentative="1">
      <w:start w:val="1"/>
      <w:numFmt w:val="lowerRoman"/>
      <w:lvlText w:val="%6."/>
      <w:lvlJc w:val="right"/>
      <w:pPr>
        <w:tabs>
          <w:tab w:val="num" w:pos="4400"/>
        </w:tabs>
        <w:ind w:left="4400" w:hanging="480"/>
      </w:pPr>
    </w:lvl>
    <w:lvl w:ilvl="6" w:tplc="0409000F" w:tentative="1">
      <w:start w:val="1"/>
      <w:numFmt w:val="decimal"/>
      <w:lvlText w:val="%7."/>
      <w:lvlJc w:val="left"/>
      <w:pPr>
        <w:tabs>
          <w:tab w:val="num" w:pos="4880"/>
        </w:tabs>
        <w:ind w:left="4880" w:hanging="480"/>
      </w:pPr>
    </w:lvl>
    <w:lvl w:ilvl="7" w:tplc="04090019" w:tentative="1">
      <w:start w:val="1"/>
      <w:numFmt w:val="ideographTraditional"/>
      <w:lvlText w:val="%8、"/>
      <w:lvlJc w:val="left"/>
      <w:pPr>
        <w:tabs>
          <w:tab w:val="num" w:pos="5360"/>
        </w:tabs>
        <w:ind w:left="5360" w:hanging="480"/>
      </w:pPr>
    </w:lvl>
    <w:lvl w:ilvl="8" w:tplc="0409001B" w:tentative="1">
      <w:start w:val="1"/>
      <w:numFmt w:val="lowerRoman"/>
      <w:lvlText w:val="%9."/>
      <w:lvlJc w:val="right"/>
      <w:pPr>
        <w:tabs>
          <w:tab w:val="num" w:pos="5840"/>
        </w:tabs>
        <w:ind w:left="5840" w:hanging="480"/>
      </w:pPr>
    </w:lvl>
  </w:abstractNum>
  <w:abstractNum w:abstractNumId="37">
    <w:nsid w:val="70C04238"/>
    <w:multiLevelType w:val="hybridMultilevel"/>
    <w:tmpl w:val="3BF0E354"/>
    <w:lvl w:ilvl="0" w:tplc="8E14124C">
      <w:start w:val="1"/>
      <w:numFmt w:val="decimalFullWidth"/>
      <w:lvlText w:val="%1、"/>
      <w:lvlJc w:val="left"/>
      <w:pPr>
        <w:tabs>
          <w:tab w:val="num" w:pos="2255"/>
        </w:tabs>
        <w:ind w:left="2255" w:hanging="720"/>
      </w:pPr>
      <w:rPr>
        <w:rFonts w:hint="eastAsia"/>
      </w:rPr>
    </w:lvl>
    <w:lvl w:ilvl="1" w:tplc="04090019" w:tentative="1">
      <w:start w:val="1"/>
      <w:numFmt w:val="ideographTraditional"/>
      <w:lvlText w:val="%2、"/>
      <w:lvlJc w:val="left"/>
      <w:pPr>
        <w:tabs>
          <w:tab w:val="num" w:pos="2495"/>
        </w:tabs>
        <w:ind w:left="2495" w:hanging="480"/>
      </w:pPr>
    </w:lvl>
    <w:lvl w:ilvl="2" w:tplc="0409001B" w:tentative="1">
      <w:start w:val="1"/>
      <w:numFmt w:val="lowerRoman"/>
      <w:lvlText w:val="%3."/>
      <w:lvlJc w:val="right"/>
      <w:pPr>
        <w:tabs>
          <w:tab w:val="num" w:pos="2975"/>
        </w:tabs>
        <w:ind w:left="2975" w:hanging="480"/>
      </w:pPr>
    </w:lvl>
    <w:lvl w:ilvl="3" w:tplc="0409000F" w:tentative="1">
      <w:start w:val="1"/>
      <w:numFmt w:val="decimal"/>
      <w:lvlText w:val="%4."/>
      <w:lvlJc w:val="left"/>
      <w:pPr>
        <w:tabs>
          <w:tab w:val="num" w:pos="3455"/>
        </w:tabs>
        <w:ind w:left="3455" w:hanging="480"/>
      </w:pPr>
    </w:lvl>
    <w:lvl w:ilvl="4" w:tplc="04090019" w:tentative="1">
      <w:start w:val="1"/>
      <w:numFmt w:val="ideographTraditional"/>
      <w:lvlText w:val="%5、"/>
      <w:lvlJc w:val="left"/>
      <w:pPr>
        <w:tabs>
          <w:tab w:val="num" w:pos="3935"/>
        </w:tabs>
        <w:ind w:left="3935" w:hanging="480"/>
      </w:pPr>
    </w:lvl>
    <w:lvl w:ilvl="5" w:tplc="0409001B" w:tentative="1">
      <w:start w:val="1"/>
      <w:numFmt w:val="lowerRoman"/>
      <w:lvlText w:val="%6."/>
      <w:lvlJc w:val="right"/>
      <w:pPr>
        <w:tabs>
          <w:tab w:val="num" w:pos="4415"/>
        </w:tabs>
        <w:ind w:left="4415" w:hanging="480"/>
      </w:pPr>
    </w:lvl>
    <w:lvl w:ilvl="6" w:tplc="0409000F" w:tentative="1">
      <w:start w:val="1"/>
      <w:numFmt w:val="decimal"/>
      <w:lvlText w:val="%7."/>
      <w:lvlJc w:val="left"/>
      <w:pPr>
        <w:tabs>
          <w:tab w:val="num" w:pos="4895"/>
        </w:tabs>
        <w:ind w:left="4895" w:hanging="480"/>
      </w:pPr>
    </w:lvl>
    <w:lvl w:ilvl="7" w:tplc="04090019" w:tentative="1">
      <w:start w:val="1"/>
      <w:numFmt w:val="ideographTraditional"/>
      <w:lvlText w:val="%8、"/>
      <w:lvlJc w:val="left"/>
      <w:pPr>
        <w:tabs>
          <w:tab w:val="num" w:pos="5375"/>
        </w:tabs>
        <w:ind w:left="5375" w:hanging="480"/>
      </w:pPr>
    </w:lvl>
    <w:lvl w:ilvl="8" w:tplc="0409001B" w:tentative="1">
      <w:start w:val="1"/>
      <w:numFmt w:val="lowerRoman"/>
      <w:lvlText w:val="%9."/>
      <w:lvlJc w:val="right"/>
      <w:pPr>
        <w:tabs>
          <w:tab w:val="num" w:pos="5855"/>
        </w:tabs>
        <w:ind w:left="5855" w:hanging="480"/>
      </w:pPr>
    </w:lvl>
  </w:abstractNum>
  <w:abstractNum w:abstractNumId="38">
    <w:nsid w:val="71FB76F1"/>
    <w:multiLevelType w:val="hybridMultilevel"/>
    <w:tmpl w:val="ED24377A"/>
    <w:lvl w:ilvl="0" w:tplc="8D628432">
      <w:start w:val="1"/>
      <w:numFmt w:val="decimal"/>
      <w:lvlText w:val="%1."/>
      <w:lvlJc w:val="left"/>
      <w:pPr>
        <w:tabs>
          <w:tab w:val="num" w:pos="722"/>
        </w:tabs>
        <w:ind w:left="722" w:hanging="72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9">
    <w:nsid w:val="74CC14F1"/>
    <w:multiLevelType w:val="hybridMultilevel"/>
    <w:tmpl w:val="4836AE78"/>
    <w:lvl w:ilvl="0" w:tplc="33EC45BE">
      <w:start w:val="1"/>
      <w:numFmt w:val="taiwaneseCountingThousand"/>
      <w:lvlText w:val="（%1）"/>
      <w:lvlJc w:val="left"/>
      <w:pPr>
        <w:tabs>
          <w:tab w:val="num" w:pos="720"/>
        </w:tabs>
        <w:ind w:left="720" w:hanging="720"/>
      </w:pPr>
      <w:rPr>
        <w:rFonts w:ascii="華康魏碑體(P)" w:eastAsia="華康魏碑體(P)"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A7E7E23"/>
    <w:multiLevelType w:val="hybridMultilevel"/>
    <w:tmpl w:val="A74213AC"/>
    <w:lvl w:ilvl="0" w:tplc="28A6C712">
      <w:start w:val="1"/>
      <w:numFmt w:val="decimal"/>
      <w:lvlText w:val="%1."/>
      <w:lvlJc w:val="left"/>
      <w:pPr>
        <w:tabs>
          <w:tab w:val="num" w:pos="1708"/>
        </w:tabs>
        <w:ind w:left="1708" w:hanging="360"/>
      </w:pPr>
      <w:rPr>
        <w:rFonts w:hint="default"/>
        <w:b w:val="0"/>
      </w:rPr>
    </w:lvl>
    <w:lvl w:ilvl="1" w:tplc="04090019" w:tentative="1">
      <w:start w:val="1"/>
      <w:numFmt w:val="ideographTraditional"/>
      <w:lvlText w:val="%2、"/>
      <w:lvlJc w:val="left"/>
      <w:pPr>
        <w:tabs>
          <w:tab w:val="num" w:pos="2023"/>
        </w:tabs>
        <w:ind w:left="2023" w:hanging="480"/>
      </w:pPr>
    </w:lvl>
    <w:lvl w:ilvl="2" w:tplc="0409001B" w:tentative="1">
      <w:start w:val="1"/>
      <w:numFmt w:val="lowerRoman"/>
      <w:lvlText w:val="%3."/>
      <w:lvlJc w:val="right"/>
      <w:pPr>
        <w:tabs>
          <w:tab w:val="num" w:pos="2503"/>
        </w:tabs>
        <w:ind w:left="2503" w:hanging="480"/>
      </w:pPr>
    </w:lvl>
    <w:lvl w:ilvl="3" w:tplc="0409000F" w:tentative="1">
      <w:start w:val="1"/>
      <w:numFmt w:val="decimal"/>
      <w:lvlText w:val="%4."/>
      <w:lvlJc w:val="left"/>
      <w:pPr>
        <w:tabs>
          <w:tab w:val="num" w:pos="2983"/>
        </w:tabs>
        <w:ind w:left="2983" w:hanging="480"/>
      </w:pPr>
    </w:lvl>
    <w:lvl w:ilvl="4" w:tplc="04090019" w:tentative="1">
      <w:start w:val="1"/>
      <w:numFmt w:val="ideographTraditional"/>
      <w:lvlText w:val="%5、"/>
      <w:lvlJc w:val="left"/>
      <w:pPr>
        <w:tabs>
          <w:tab w:val="num" w:pos="3463"/>
        </w:tabs>
        <w:ind w:left="3463" w:hanging="480"/>
      </w:pPr>
    </w:lvl>
    <w:lvl w:ilvl="5" w:tplc="0409001B" w:tentative="1">
      <w:start w:val="1"/>
      <w:numFmt w:val="lowerRoman"/>
      <w:lvlText w:val="%6."/>
      <w:lvlJc w:val="right"/>
      <w:pPr>
        <w:tabs>
          <w:tab w:val="num" w:pos="3943"/>
        </w:tabs>
        <w:ind w:left="3943" w:hanging="480"/>
      </w:pPr>
    </w:lvl>
    <w:lvl w:ilvl="6" w:tplc="0409000F" w:tentative="1">
      <w:start w:val="1"/>
      <w:numFmt w:val="decimal"/>
      <w:lvlText w:val="%7."/>
      <w:lvlJc w:val="left"/>
      <w:pPr>
        <w:tabs>
          <w:tab w:val="num" w:pos="4423"/>
        </w:tabs>
        <w:ind w:left="4423" w:hanging="480"/>
      </w:pPr>
    </w:lvl>
    <w:lvl w:ilvl="7" w:tplc="04090019" w:tentative="1">
      <w:start w:val="1"/>
      <w:numFmt w:val="ideographTraditional"/>
      <w:lvlText w:val="%8、"/>
      <w:lvlJc w:val="left"/>
      <w:pPr>
        <w:tabs>
          <w:tab w:val="num" w:pos="4903"/>
        </w:tabs>
        <w:ind w:left="4903" w:hanging="480"/>
      </w:pPr>
    </w:lvl>
    <w:lvl w:ilvl="8" w:tplc="0409001B" w:tentative="1">
      <w:start w:val="1"/>
      <w:numFmt w:val="lowerRoman"/>
      <w:lvlText w:val="%9."/>
      <w:lvlJc w:val="right"/>
      <w:pPr>
        <w:tabs>
          <w:tab w:val="num" w:pos="5383"/>
        </w:tabs>
        <w:ind w:left="5383" w:hanging="480"/>
      </w:pPr>
    </w:lvl>
  </w:abstractNum>
  <w:abstractNum w:abstractNumId="41">
    <w:nsid w:val="7B720E76"/>
    <w:multiLevelType w:val="hybridMultilevel"/>
    <w:tmpl w:val="245AFB12"/>
    <w:lvl w:ilvl="0" w:tplc="506CA9A2">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num w:numId="1">
    <w:abstractNumId w:val="36"/>
  </w:num>
  <w:num w:numId="2">
    <w:abstractNumId w:val="37"/>
  </w:num>
  <w:num w:numId="3">
    <w:abstractNumId w:val="1"/>
  </w:num>
  <w:num w:numId="4">
    <w:abstractNumId w:val="22"/>
  </w:num>
  <w:num w:numId="5">
    <w:abstractNumId w:val="0"/>
  </w:num>
  <w:num w:numId="6">
    <w:abstractNumId w:val="4"/>
  </w:num>
  <w:num w:numId="7">
    <w:abstractNumId w:val="27"/>
  </w:num>
  <w:num w:numId="8">
    <w:abstractNumId w:val="14"/>
  </w:num>
  <w:num w:numId="9">
    <w:abstractNumId w:val="21"/>
  </w:num>
  <w:num w:numId="10">
    <w:abstractNumId w:val="19"/>
  </w:num>
  <w:num w:numId="11">
    <w:abstractNumId w:val="15"/>
  </w:num>
  <w:num w:numId="12">
    <w:abstractNumId w:val="7"/>
  </w:num>
  <w:num w:numId="13">
    <w:abstractNumId w:val="39"/>
  </w:num>
  <w:num w:numId="14">
    <w:abstractNumId w:val="30"/>
  </w:num>
  <w:num w:numId="15">
    <w:abstractNumId w:val="38"/>
  </w:num>
  <w:num w:numId="16">
    <w:abstractNumId w:val="9"/>
  </w:num>
  <w:num w:numId="17">
    <w:abstractNumId w:val="40"/>
  </w:num>
  <w:num w:numId="18">
    <w:abstractNumId w:val="3"/>
  </w:num>
  <w:num w:numId="19">
    <w:abstractNumId w:val="13"/>
  </w:num>
  <w:num w:numId="20">
    <w:abstractNumId w:val="2"/>
  </w:num>
  <w:num w:numId="21">
    <w:abstractNumId w:val="12"/>
  </w:num>
  <w:num w:numId="22">
    <w:abstractNumId w:val="6"/>
  </w:num>
  <w:num w:numId="23">
    <w:abstractNumId w:val="28"/>
  </w:num>
  <w:num w:numId="24">
    <w:abstractNumId w:val="25"/>
  </w:num>
  <w:num w:numId="25">
    <w:abstractNumId w:val="18"/>
  </w:num>
  <w:num w:numId="26">
    <w:abstractNumId w:val="31"/>
  </w:num>
  <w:num w:numId="27">
    <w:abstractNumId w:val="11"/>
  </w:num>
  <w:num w:numId="28">
    <w:abstractNumId w:val="24"/>
  </w:num>
  <w:num w:numId="29">
    <w:abstractNumId w:val="32"/>
  </w:num>
  <w:num w:numId="30">
    <w:abstractNumId w:val="20"/>
  </w:num>
  <w:num w:numId="31">
    <w:abstractNumId w:val="26"/>
  </w:num>
  <w:num w:numId="32">
    <w:abstractNumId w:val="17"/>
  </w:num>
  <w:num w:numId="33">
    <w:abstractNumId w:val="34"/>
  </w:num>
  <w:num w:numId="3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8"/>
  </w:num>
  <w:num w:numId="37">
    <w:abstractNumId w:val="33"/>
  </w:num>
  <w:num w:numId="38">
    <w:abstractNumId w:val="29"/>
  </w:num>
  <w:num w:numId="39">
    <w:abstractNumId w:val="23"/>
  </w:num>
  <w:num w:numId="40">
    <w:abstractNumId w:val="41"/>
  </w:num>
  <w:num w:numId="41">
    <w:abstractNumId w:val="5"/>
  </w:num>
  <w:num w:numId="42">
    <w:abstractNumId w:val="1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19"/>
  <w:drawingGridVerticalSpacing w:val="16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BC"/>
    <w:rsid w:val="0000154C"/>
    <w:rsid w:val="00004F0C"/>
    <w:rsid w:val="00014066"/>
    <w:rsid w:val="00015EBC"/>
    <w:rsid w:val="000163C1"/>
    <w:rsid w:val="00024DAB"/>
    <w:rsid w:val="00024FC9"/>
    <w:rsid w:val="000257C9"/>
    <w:rsid w:val="00030044"/>
    <w:rsid w:val="0003487B"/>
    <w:rsid w:val="00037AE2"/>
    <w:rsid w:val="000428D2"/>
    <w:rsid w:val="000443AC"/>
    <w:rsid w:val="00046B9F"/>
    <w:rsid w:val="00046E32"/>
    <w:rsid w:val="00047F53"/>
    <w:rsid w:val="00053501"/>
    <w:rsid w:val="00055C48"/>
    <w:rsid w:val="0006126B"/>
    <w:rsid w:val="00064532"/>
    <w:rsid w:val="0007248E"/>
    <w:rsid w:val="000762BE"/>
    <w:rsid w:val="00080FC5"/>
    <w:rsid w:val="000817EA"/>
    <w:rsid w:val="00082260"/>
    <w:rsid w:val="00087070"/>
    <w:rsid w:val="0008780E"/>
    <w:rsid w:val="00090F4D"/>
    <w:rsid w:val="000951CB"/>
    <w:rsid w:val="00095CFC"/>
    <w:rsid w:val="000B50F4"/>
    <w:rsid w:val="000C10F2"/>
    <w:rsid w:val="000D6D30"/>
    <w:rsid w:val="000E0C15"/>
    <w:rsid w:val="000E4EF7"/>
    <w:rsid w:val="000E5EBA"/>
    <w:rsid w:val="000F1C6F"/>
    <w:rsid w:val="000F476D"/>
    <w:rsid w:val="000F47A3"/>
    <w:rsid w:val="000F4810"/>
    <w:rsid w:val="000F727B"/>
    <w:rsid w:val="00100A21"/>
    <w:rsid w:val="00102F16"/>
    <w:rsid w:val="0010505B"/>
    <w:rsid w:val="00106CE8"/>
    <w:rsid w:val="00111961"/>
    <w:rsid w:val="00111F6B"/>
    <w:rsid w:val="001126DA"/>
    <w:rsid w:val="001128BA"/>
    <w:rsid w:val="00114806"/>
    <w:rsid w:val="00114DC4"/>
    <w:rsid w:val="00117CBA"/>
    <w:rsid w:val="00122826"/>
    <w:rsid w:val="00122D0B"/>
    <w:rsid w:val="001249F0"/>
    <w:rsid w:val="001313FF"/>
    <w:rsid w:val="00135DA2"/>
    <w:rsid w:val="00136068"/>
    <w:rsid w:val="0015071C"/>
    <w:rsid w:val="00153140"/>
    <w:rsid w:val="001559F6"/>
    <w:rsid w:val="00156030"/>
    <w:rsid w:val="00156395"/>
    <w:rsid w:val="00156BEE"/>
    <w:rsid w:val="00160734"/>
    <w:rsid w:val="00162E9E"/>
    <w:rsid w:val="00163BCF"/>
    <w:rsid w:val="00164EBC"/>
    <w:rsid w:val="001655A0"/>
    <w:rsid w:val="00165650"/>
    <w:rsid w:val="00165E5A"/>
    <w:rsid w:val="00166612"/>
    <w:rsid w:val="00172B0B"/>
    <w:rsid w:val="00173592"/>
    <w:rsid w:val="001738EC"/>
    <w:rsid w:val="0017625B"/>
    <w:rsid w:val="001800CB"/>
    <w:rsid w:val="001820AC"/>
    <w:rsid w:val="00182920"/>
    <w:rsid w:val="00182DF9"/>
    <w:rsid w:val="001830BA"/>
    <w:rsid w:val="00184C26"/>
    <w:rsid w:val="001874F5"/>
    <w:rsid w:val="0019019A"/>
    <w:rsid w:val="0019193F"/>
    <w:rsid w:val="00192091"/>
    <w:rsid w:val="001944EC"/>
    <w:rsid w:val="00195E17"/>
    <w:rsid w:val="001960AD"/>
    <w:rsid w:val="00196A08"/>
    <w:rsid w:val="001A269B"/>
    <w:rsid w:val="001A2A45"/>
    <w:rsid w:val="001A2ABC"/>
    <w:rsid w:val="001A3C58"/>
    <w:rsid w:val="001A7D82"/>
    <w:rsid w:val="001B0274"/>
    <w:rsid w:val="001B0A3C"/>
    <w:rsid w:val="001B27EB"/>
    <w:rsid w:val="001B4933"/>
    <w:rsid w:val="001B4DD0"/>
    <w:rsid w:val="001B5851"/>
    <w:rsid w:val="001B6721"/>
    <w:rsid w:val="001C1636"/>
    <w:rsid w:val="001C2A8A"/>
    <w:rsid w:val="001C2E6D"/>
    <w:rsid w:val="001C6BCB"/>
    <w:rsid w:val="001C7B24"/>
    <w:rsid w:val="001D0133"/>
    <w:rsid w:val="001D5598"/>
    <w:rsid w:val="001D679A"/>
    <w:rsid w:val="001D6F20"/>
    <w:rsid w:val="001D6F77"/>
    <w:rsid w:val="001E1288"/>
    <w:rsid w:val="001E386F"/>
    <w:rsid w:val="001E4830"/>
    <w:rsid w:val="001E700A"/>
    <w:rsid w:val="001E7EF1"/>
    <w:rsid w:val="001F1A20"/>
    <w:rsid w:val="001F2151"/>
    <w:rsid w:val="001F5A9D"/>
    <w:rsid w:val="002005E4"/>
    <w:rsid w:val="002044D4"/>
    <w:rsid w:val="00205F42"/>
    <w:rsid w:val="00210A98"/>
    <w:rsid w:val="00211161"/>
    <w:rsid w:val="00212043"/>
    <w:rsid w:val="0021453A"/>
    <w:rsid w:val="00215E3C"/>
    <w:rsid w:val="002160F9"/>
    <w:rsid w:val="002167D0"/>
    <w:rsid w:val="00216F04"/>
    <w:rsid w:val="002174BE"/>
    <w:rsid w:val="00220350"/>
    <w:rsid w:val="00222B5E"/>
    <w:rsid w:val="00222D0E"/>
    <w:rsid w:val="002236F8"/>
    <w:rsid w:val="002241FF"/>
    <w:rsid w:val="00225336"/>
    <w:rsid w:val="0022719B"/>
    <w:rsid w:val="00227A1E"/>
    <w:rsid w:val="00235417"/>
    <w:rsid w:val="00240D45"/>
    <w:rsid w:val="002431E3"/>
    <w:rsid w:val="0024789D"/>
    <w:rsid w:val="002564C6"/>
    <w:rsid w:val="002643E0"/>
    <w:rsid w:val="00264D37"/>
    <w:rsid w:val="00264E0E"/>
    <w:rsid w:val="00265200"/>
    <w:rsid w:val="00265340"/>
    <w:rsid w:val="00267CFD"/>
    <w:rsid w:val="00271919"/>
    <w:rsid w:val="002739E8"/>
    <w:rsid w:val="002813BF"/>
    <w:rsid w:val="00283C0F"/>
    <w:rsid w:val="002841FF"/>
    <w:rsid w:val="002865FD"/>
    <w:rsid w:val="0028786B"/>
    <w:rsid w:val="00287DBF"/>
    <w:rsid w:val="0029362A"/>
    <w:rsid w:val="00295308"/>
    <w:rsid w:val="00296EC1"/>
    <w:rsid w:val="002975EF"/>
    <w:rsid w:val="002A64AA"/>
    <w:rsid w:val="002A69EC"/>
    <w:rsid w:val="002B2D45"/>
    <w:rsid w:val="002B36C2"/>
    <w:rsid w:val="002B44EC"/>
    <w:rsid w:val="002B4B18"/>
    <w:rsid w:val="002B4BF8"/>
    <w:rsid w:val="002B555C"/>
    <w:rsid w:val="002B7658"/>
    <w:rsid w:val="002B7D84"/>
    <w:rsid w:val="002C1F0E"/>
    <w:rsid w:val="002C2051"/>
    <w:rsid w:val="002C682A"/>
    <w:rsid w:val="002C7E7F"/>
    <w:rsid w:val="002D05AA"/>
    <w:rsid w:val="002D1252"/>
    <w:rsid w:val="002D2534"/>
    <w:rsid w:val="002D52CA"/>
    <w:rsid w:val="002E2474"/>
    <w:rsid w:val="002E28D2"/>
    <w:rsid w:val="002E4622"/>
    <w:rsid w:val="002E548F"/>
    <w:rsid w:val="002E6FBA"/>
    <w:rsid w:val="002F07EE"/>
    <w:rsid w:val="002F2A4C"/>
    <w:rsid w:val="002F6B13"/>
    <w:rsid w:val="00301861"/>
    <w:rsid w:val="00304094"/>
    <w:rsid w:val="00310BDA"/>
    <w:rsid w:val="00310D10"/>
    <w:rsid w:val="00311560"/>
    <w:rsid w:val="00311891"/>
    <w:rsid w:val="00313FD7"/>
    <w:rsid w:val="003217C6"/>
    <w:rsid w:val="00331AB8"/>
    <w:rsid w:val="003330D4"/>
    <w:rsid w:val="00334EE6"/>
    <w:rsid w:val="003364A7"/>
    <w:rsid w:val="0034363E"/>
    <w:rsid w:val="00343EC7"/>
    <w:rsid w:val="00347D42"/>
    <w:rsid w:val="00354677"/>
    <w:rsid w:val="00354DBD"/>
    <w:rsid w:val="003578B1"/>
    <w:rsid w:val="0036249A"/>
    <w:rsid w:val="00362659"/>
    <w:rsid w:val="0036645B"/>
    <w:rsid w:val="0036664C"/>
    <w:rsid w:val="0036748D"/>
    <w:rsid w:val="00367768"/>
    <w:rsid w:val="003702B8"/>
    <w:rsid w:val="00372ED8"/>
    <w:rsid w:val="00373B8E"/>
    <w:rsid w:val="00376532"/>
    <w:rsid w:val="00382413"/>
    <w:rsid w:val="0038263A"/>
    <w:rsid w:val="0038696B"/>
    <w:rsid w:val="00390561"/>
    <w:rsid w:val="00392FD2"/>
    <w:rsid w:val="003961DF"/>
    <w:rsid w:val="003A057B"/>
    <w:rsid w:val="003A3023"/>
    <w:rsid w:val="003A4E03"/>
    <w:rsid w:val="003A5B34"/>
    <w:rsid w:val="003A5FBF"/>
    <w:rsid w:val="003A7E98"/>
    <w:rsid w:val="003B0CEB"/>
    <w:rsid w:val="003B25C7"/>
    <w:rsid w:val="003B2DD5"/>
    <w:rsid w:val="003C012E"/>
    <w:rsid w:val="003C0F6B"/>
    <w:rsid w:val="003C5AF8"/>
    <w:rsid w:val="003C62A5"/>
    <w:rsid w:val="003C67BF"/>
    <w:rsid w:val="003D6881"/>
    <w:rsid w:val="003D70A8"/>
    <w:rsid w:val="003D7263"/>
    <w:rsid w:val="003D770C"/>
    <w:rsid w:val="003E027B"/>
    <w:rsid w:val="003E2936"/>
    <w:rsid w:val="003E4569"/>
    <w:rsid w:val="003E5AD1"/>
    <w:rsid w:val="003F0B43"/>
    <w:rsid w:val="003F33E9"/>
    <w:rsid w:val="003F5136"/>
    <w:rsid w:val="003F526D"/>
    <w:rsid w:val="004003B0"/>
    <w:rsid w:val="00424ACD"/>
    <w:rsid w:val="004302BC"/>
    <w:rsid w:val="004318B8"/>
    <w:rsid w:val="004368AE"/>
    <w:rsid w:val="004447F1"/>
    <w:rsid w:val="00445040"/>
    <w:rsid w:val="00445C42"/>
    <w:rsid w:val="00446D79"/>
    <w:rsid w:val="00447CB5"/>
    <w:rsid w:val="004527FE"/>
    <w:rsid w:val="00452A7B"/>
    <w:rsid w:val="00457EE4"/>
    <w:rsid w:val="00461E33"/>
    <w:rsid w:val="0046627F"/>
    <w:rsid w:val="00466893"/>
    <w:rsid w:val="004711D4"/>
    <w:rsid w:val="00474B95"/>
    <w:rsid w:val="004809BF"/>
    <w:rsid w:val="004842A9"/>
    <w:rsid w:val="00484B9B"/>
    <w:rsid w:val="00484E4F"/>
    <w:rsid w:val="00485306"/>
    <w:rsid w:val="00494042"/>
    <w:rsid w:val="004979B5"/>
    <w:rsid w:val="004A6716"/>
    <w:rsid w:val="004A6832"/>
    <w:rsid w:val="004B7A6C"/>
    <w:rsid w:val="004C32E1"/>
    <w:rsid w:val="004C445E"/>
    <w:rsid w:val="004C73F0"/>
    <w:rsid w:val="004C7853"/>
    <w:rsid w:val="004D0183"/>
    <w:rsid w:val="004D0899"/>
    <w:rsid w:val="004D0AA5"/>
    <w:rsid w:val="004D332A"/>
    <w:rsid w:val="004E0F3D"/>
    <w:rsid w:val="004E3C6B"/>
    <w:rsid w:val="004E4293"/>
    <w:rsid w:val="004E5314"/>
    <w:rsid w:val="004E6CA6"/>
    <w:rsid w:val="004E7D40"/>
    <w:rsid w:val="004F1C3C"/>
    <w:rsid w:val="004F2727"/>
    <w:rsid w:val="004F2ED3"/>
    <w:rsid w:val="004F3DA9"/>
    <w:rsid w:val="004F742B"/>
    <w:rsid w:val="005027CC"/>
    <w:rsid w:val="00502EE9"/>
    <w:rsid w:val="005043D2"/>
    <w:rsid w:val="00510ACB"/>
    <w:rsid w:val="00510BF7"/>
    <w:rsid w:val="005123C7"/>
    <w:rsid w:val="005145B2"/>
    <w:rsid w:val="0051542A"/>
    <w:rsid w:val="00525D68"/>
    <w:rsid w:val="0052650B"/>
    <w:rsid w:val="005316A5"/>
    <w:rsid w:val="005327BD"/>
    <w:rsid w:val="00533935"/>
    <w:rsid w:val="00536824"/>
    <w:rsid w:val="005410A9"/>
    <w:rsid w:val="00543922"/>
    <w:rsid w:val="00551626"/>
    <w:rsid w:val="0055236E"/>
    <w:rsid w:val="005525BC"/>
    <w:rsid w:val="00553565"/>
    <w:rsid w:val="00562546"/>
    <w:rsid w:val="0056276B"/>
    <w:rsid w:val="00563524"/>
    <w:rsid w:val="005649E8"/>
    <w:rsid w:val="00565D9A"/>
    <w:rsid w:val="005665E1"/>
    <w:rsid w:val="00571A7F"/>
    <w:rsid w:val="005723DD"/>
    <w:rsid w:val="00572E36"/>
    <w:rsid w:val="00572F43"/>
    <w:rsid w:val="00577404"/>
    <w:rsid w:val="005775E3"/>
    <w:rsid w:val="0058112A"/>
    <w:rsid w:val="00582FA7"/>
    <w:rsid w:val="00584EFE"/>
    <w:rsid w:val="0058553D"/>
    <w:rsid w:val="00587733"/>
    <w:rsid w:val="00593CEE"/>
    <w:rsid w:val="00594060"/>
    <w:rsid w:val="00595058"/>
    <w:rsid w:val="005959B4"/>
    <w:rsid w:val="005A2A60"/>
    <w:rsid w:val="005A58ED"/>
    <w:rsid w:val="005A5DC1"/>
    <w:rsid w:val="005A639F"/>
    <w:rsid w:val="005A7CC1"/>
    <w:rsid w:val="005B0FD3"/>
    <w:rsid w:val="005B1A4C"/>
    <w:rsid w:val="005B1E5F"/>
    <w:rsid w:val="005B3394"/>
    <w:rsid w:val="005B60CB"/>
    <w:rsid w:val="005B6E85"/>
    <w:rsid w:val="005C00D4"/>
    <w:rsid w:val="005C0F55"/>
    <w:rsid w:val="005C1D9A"/>
    <w:rsid w:val="005C5B36"/>
    <w:rsid w:val="005C66B4"/>
    <w:rsid w:val="005C6B08"/>
    <w:rsid w:val="005C7002"/>
    <w:rsid w:val="005D3AD6"/>
    <w:rsid w:val="005D4C67"/>
    <w:rsid w:val="005E1FA4"/>
    <w:rsid w:val="005E3777"/>
    <w:rsid w:val="005E4C17"/>
    <w:rsid w:val="005E58B3"/>
    <w:rsid w:val="005E6E3D"/>
    <w:rsid w:val="005F0294"/>
    <w:rsid w:val="005F23AC"/>
    <w:rsid w:val="005F7350"/>
    <w:rsid w:val="00600453"/>
    <w:rsid w:val="00604134"/>
    <w:rsid w:val="006048DB"/>
    <w:rsid w:val="00612258"/>
    <w:rsid w:val="00613C9B"/>
    <w:rsid w:val="006155DA"/>
    <w:rsid w:val="00616549"/>
    <w:rsid w:val="006214C9"/>
    <w:rsid w:val="006234B7"/>
    <w:rsid w:val="00623C10"/>
    <w:rsid w:val="00625F1C"/>
    <w:rsid w:val="006272CE"/>
    <w:rsid w:val="00633AF4"/>
    <w:rsid w:val="006430C3"/>
    <w:rsid w:val="00653A80"/>
    <w:rsid w:val="00655033"/>
    <w:rsid w:val="00661077"/>
    <w:rsid w:val="00661379"/>
    <w:rsid w:val="00663E4F"/>
    <w:rsid w:val="006760F3"/>
    <w:rsid w:val="0068351C"/>
    <w:rsid w:val="00684CC5"/>
    <w:rsid w:val="006859B6"/>
    <w:rsid w:val="00691D63"/>
    <w:rsid w:val="006925EA"/>
    <w:rsid w:val="00693C12"/>
    <w:rsid w:val="006A372E"/>
    <w:rsid w:val="006A5246"/>
    <w:rsid w:val="006A575F"/>
    <w:rsid w:val="006A75D6"/>
    <w:rsid w:val="006B467A"/>
    <w:rsid w:val="006B4E6D"/>
    <w:rsid w:val="006B5F32"/>
    <w:rsid w:val="006B7737"/>
    <w:rsid w:val="006C21C8"/>
    <w:rsid w:val="006C7412"/>
    <w:rsid w:val="006C7B44"/>
    <w:rsid w:val="006D0860"/>
    <w:rsid w:val="006D55B6"/>
    <w:rsid w:val="006D5DF6"/>
    <w:rsid w:val="006D72BD"/>
    <w:rsid w:val="006E41CA"/>
    <w:rsid w:val="006E4C7C"/>
    <w:rsid w:val="006E5463"/>
    <w:rsid w:val="006E67C7"/>
    <w:rsid w:val="006E7BD2"/>
    <w:rsid w:val="006F1999"/>
    <w:rsid w:val="006F24BA"/>
    <w:rsid w:val="006F356D"/>
    <w:rsid w:val="006F6148"/>
    <w:rsid w:val="006F7DC6"/>
    <w:rsid w:val="00703496"/>
    <w:rsid w:val="007062AC"/>
    <w:rsid w:val="00707395"/>
    <w:rsid w:val="0071012C"/>
    <w:rsid w:val="00713224"/>
    <w:rsid w:val="00713357"/>
    <w:rsid w:val="007138C4"/>
    <w:rsid w:val="00724F0F"/>
    <w:rsid w:val="00725581"/>
    <w:rsid w:val="00730734"/>
    <w:rsid w:val="0073116B"/>
    <w:rsid w:val="00732054"/>
    <w:rsid w:val="00737710"/>
    <w:rsid w:val="00740BF4"/>
    <w:rsid w:val="0074380A"/>
    <w:rsid w:val="00745DEF"/>
    <w:rsid w:val="0075332A"/>
    <w:rsid w:val="00753D7B"/>
    <w:rsid w:val="007576A4"/>
    <w:rsid w:val="0076120D"/>
    <w:rsid w:val="00761C0C"/>
    <w:rsid w:val="00762EF0"/>
    <w:rsid w:val="00762F97"/>
    <w:rsid w:val="00764E58"/>
    <w:rsid w:val="0077078B"/>
    <w:rsid w:val="00770A2A"/>
    <w:rsid w:val="00773327"/>
    <w:rsid w:val="00773883"/>
    <w:rsid w:val="00775129"/>
    <w:rsid w:val="00775FD2"/>
    <w:rsid w:val="00780698"/>
    <w:rsid w:val="00781381"/>
    <w:rsid w:val="0078233A"/>
    <w:rsid w:val="007827F9"/>
    <w:rsid w:val="00783664"/>
    <w:rsid w:val="0078690D"/>
    <w:rsid w:val="007910A5"/>
    <w:rsid w:val="00791B40"/>
    <w:rsid w:val="00792AF5"/>
    <w:rsid w:val="00793928"/>
    <w:rsid w:val="00796858"/>
    <w:rsid w:val="007A087F"/>
    <w:rsid w:val="007A1CF9"/>
    <w:rsid w:val="007A3F11"/>
    <w:rsid w:val="007B0231"/>
    <w:rsid w:val="007B0682"/>
    <w:rsid w:val="007B0CF9"/>
    <w:rsid w:val="007B1CB3"/>
    <w:rsid w:val="007B2B15"/>
    <w:rsid w:val="007B3D51"/>
    <w:rsid w:val="007B4EB1"/>
    <w:rsid w:val="007C3C9B"/>
    <w:rsid w:val="007D1601"/>
    <w:rsid w:val="007D171F"/>
    <w:rsid w:val="007D26E7"/>
    <w:rsid w:val="007D4E4B"/>
    <w:rsid w:val="007D6902"/>
    <w:rsid w:val="007E429E"/>
    <w:rsid w:val="007E4E03"/>
    <w:rsid w:val="007E7FD5"/>
    <w:rsid w:val="007F275E"/>
    <w:rsid w:val="007F2ACB"/>
    <w:rsid w:val="00801881"/>
    <w:rsid w:val="00806A4D"/>
    <w:rsid w:val="008108AF"/>
    <w:rsid w:val="00815094"/>
    <w:rsid w:val="00817B08"/>
    <w:rsid w:val="008200D0"/>
    <w:rsid w:val="008202FF"/>
    <w:rsid w:val="00820F01"/>
    <w:rsid w:val="0082247B"/>
    <w:rsid w:val="00824EE0"/>
    <w:rsid w:val="008372CB"/>
    <w:rsid w:val="00837544"/>
    <w:rsid w:val="008375AE"/>
    <w:rsid w:val="00837BA6"/>
    <w:rsid w:val="0084485A"/>
    <w:rsid w:val="00845CF4"/>
    <w:rsid w:val="00847631"/>
    <w:rsid w:val="0085038E"/>
    <w:rsid w:val="00850519"/>
    <w:rsid w:val="008520B5"/>
    <w:rsid w:val="0085390F"/>
    <w:rsid w:val="00872FF9"/>
    <w:rsid w:val="00873F6E"/>
    <w:rsid w:val="00880858"/>
    <w:rsid w:val="00881424"/>
    <w:rsid w:val="0088401D"/>
    <w:rsid w:val="0088424B"/>
    <w:rsid w:val="00885045"/>
    <w:rsid w:val="00886392"/>
    <w:rsid w:val="00886764"/>
    <w:rsid w:val="008873C1"/>
    <w:rsid w:val="00887C53"/>
    <w:rsid w:val="00891026"/>
    <w:rsid w:val="00891AED"/>
    <w:rsid w:val="008938BC"/>
    <w:rsid w:val="00895085"/>
    <w:rsid w:val="0089787A"/>
    <w:rsid w:val="00897D47"/>
    <w:rsid w:val="008A3709"/>
    <w:rsid w:val="008A73C6"/>
    <w:rsid w:val="008B228F"/>
    <w:rsid w:val="008B257F"/>
    <w:rsid w:val="008B6D0C"/>
    <w:rsid w:val="008B732C"/>
    <w:rsid w:val="008C782C"/>
    <w:rsid w:val="008D0B1D"/>
    <w:rsid w:val="008D23F7"/>
    <w:rsid w:val="008D3DF0"/>
    <w:rsid w:val="008D426D"/>
    <w:rsid w:val="008D54A1"/>
    <w:rsid w:val="008D759C"/>
    <w:rsid w:val="008E14B9"/>
    <w:rsid w:val="008E1984"/>
    <w:rsid w:val="008E482B"/>
    <w:rsid w:val="008E5570"/>
    <w:rsid w:val="008E60B0"/>
    <w:rsid w:val="008F0838"/>
    <w:rsid w:val="008F13F3"/>
    <w:rsid w:val="008F2BEE"/>
    <w:rsid w:val="008F5A6C"/>
    <w:rsid w:val="0090385B"/>
    <w:rsid w:val="00911179"/>
    <w:rsid w:val="00912157"/>
    <w:rsid w:val="00913FD3"/>
    <w:rsid w:val="00917217"/>
    <w:rsid w:val="00921888"/>
    <w:rsid w:val="00923D10"/>
    <w:rsid w:val="00926C2A"/>
    <w:rsid w:val="00926E8A"/>
    <w:rsid w:val="009341FF"/>
    <w:rsid w:val="00936914"/>
    <w:rsid w:val="009378F7"/>
    <w:rsid w:val="0094310A"/>
    <w:rsid w:val="00950C0C"/>
    <w:rsid w:val="00957C6B"/>
    <w:rsid w:val="0096293E"/>
    <w:rsid w:val="009646A2"/>
    <w:rsid w:val="009674F8"/>
    <w:rsid w:val="009723B0"/>
    <w:rsid w:val="009736B5"/>
    <w:rsid w:val="0097429F"/>
    <w:rsid w:val="00974664"/>
    <w:rsid w:val="0097488C"/>
    <w:rsid w:val="00974A33"/>
    <w:rsid w:val="0097673D"/>
    <w:rsid w:val="009779DD"/>
    <w:rsid w:val="00981139"/>
    <w:rsid w:val="00984806"/>
    <w:rsid w:val="009925BC"/>
    <w:rsid w:val="009941F1"/>
    <w:rsid w:val="009A0414"/>
    <w:rsid w:val="009A1E12"/>
    <w:rsid w:val="009A2591"/>
    <w:rsid w:val="009A38D7"/>
    <w:rsid w:val="009A39C4"/>
    <w:rsid w:val="009A6200"/>
    <w:rsid w:val="009B3CDD"/>
    <w:rsid w:val="009B5CFA"/>
    <w:rsid w:val="009C25E2"/>
    <w:rsid w:val="009C6235"/>
    <w:rsid w:val="009C6D37"/>
    <w:rsid w:val="009C7138"/>
    <w:rsid w:val="009D06CB"/>
    <w:rsid w:val="009D1C2B"/>
    <w:rsid w:val="009D2ACF"/>
    <w:rsid w:val="009D3CE1"/>
    <w:rsid w:val="009D5E17"/>
    <w:rsid w:val="009E15C2"/>
    <w:rsid w:val="009E1CE1"/>
    <w:rsid w:val="009E59B5"/>
    <w:rsid w:val="009E6C7A"/>
    <w:rsid w:val="009F2322"/>
    <w:rsid w:val="009F386A"/>
    <w:rsid w:val="009F38F7"/>
    <w:rsid w:val="009F4DD7"/>
    <w:rsid w:val="009F6B5F"/>
    <w:rsid w:val="00A00336"/>
    <w:rsid w:val="00A0367D"/>
    <w:rsid w:val="00A05F12"/>
    <w:rsid w:val="00A06001"/>
    <w:rsid w:val="00A11356"/>
    <w:rsid w:val="00A177CD"/>
    <w:rsid w:val="00A20BD2"/>
    <w:rsid w:val="00A222BC"/>
    <w:rsid w:val="00A22896"/>
    <w:rsid w:val="00A2488E"/>
    <w:rsid w:val="00A340E5"/>
    <w:rsid w:val="00A50A1A"/>
    <w:rsid w:val="00A510A7"/>
    <w:rsid w:val="00A52D03"/>
    <w:rsid w:val="00A55296"/>
    <w:rsid w:val="00A56790"/>
    <w:rsid w:val="00A567D0"/>
    <w:rsid w:val="00A61079"/>
    <w:rsid w:val="00A62D65"/>
    <w:rsid w:val="00A6320D"/>
    <w:rsid w:val="00A64A91"/>
    <w:rsid w:val="00A8117A"/>
    <w:rsid w:val="00A847F8"/>
    <w:rsid w:val="00A851A7"/>
    <w:rsid w:val="00A91AFA"/>
    <w:rsid w:val="00A91C66"/>
    <w:rsid w:val="00A921F5"/>
    <w:rsid w:val="00A935AE"/>
    <w:rsid w:val="00A97976"/>
    <w:rsid w:val="00AA0C20"/>
    <w:rsid w:val="00AA0E6F"/>
    <w:rsid w:val="00AA2AC6"/>
    <w:rsid w:val="00AA625B"/>
    <w:rsid w:val="00AB10E7"/>
    <w:rsid w:val="00AB1288"/>
    <w:rsid w:val="00AB1E50"/>
    <w:rsid w:val="00AB4DF3"/>
    <w:rsid w:val="00AB6ADB"/>
    <w:rsid w:val="00AC2937"/>
    <w:rsid w:val="00AC53C9"/>
    <w:rsid w:val="00AC68F6"/>
    <w:rsid w:val="00AC7E02"/>
    <w:rsid w:val="00AD3CE7"/>
    <w:rsid w:val="00AE1442"/>
    <w:rsid w:val="00AE4706"/>
    <w:rsid w:val="00AF438E"/>
    <w:rsid w:val="00AF7143"/>
    <w:rsid w:val="00AF75B6"/>
    <w:rsid w:val="00B01993"/>
    <w:rsid w:val="00B04D6A"/>
    <w:rsid w:val="00B10E1C"/>
    <w:rsid w:val="00B137CC"/>
    <w:rsid w:val="00B20E86"/>
    <w:rsid w:val="00B20EA8"/>
    <w:rsid w:val="00B21A76"/>
    <w:rsid w:val="00B26313"/>
    <w:rsid w:val="00B266CA"/>
    <w:rsid w:val="00B302AF"/>
    <w:rsid w:val="00B32252"/>
    <w:rsid w:val="00B33CBE"/>
    <w:rsid w:val="00B3520C"/>
    <w:rsid w:val="00B406FE"/>
    <w:rsid w:val="00B40D7F"/>
    <w:rsid w:val="00B4370F"/>
    <w:rsid w:val="00B5170B"/>
    <w:rsid w:val="00B54A1D"/>
    <w:rsid w:val="00B55504"/>
    <w:rsid w:val="00B60F0A"/>
    <w:rsid w:val="00B654D1"/>
    <w:rsid w:val="00B70ADF"/>
    <w:rsid w:val="00B7231E"/>
    <w:rsid w:val="00B7281A"/>
    <w:rsid w:val="00B75AAF"/>
    <w:rsid w:val="00B77EFE"/>
    <w:rsid w:val="00B82A46"/>
    <w:rsid w:val="00B86AC7"/>
    <w:rsid w:val="00B877A1"/>
    <w:rsid w:val="00B87EDE"/>
    <w:rsid w:val="00B9040A"/>
    <w:rsid w:val="00B90801"/>
    <w:rsid w:val="00B9260F"/>
    <w:rsid w:val="00B96B22"/>
    <w:rsid w:val="00BA0B6D"/>
    <w:rsid w:val="00BB1B94"/>
    <w:rsid w:val="00BB34B3"/>
    <w:rsid w:val="00BB59E3"/>
    <w:rsid w:val="00BB6806"/>
    <w:rsid w:val="00BB7017"/>
    <w:rsid w:val="00BB7A1D"/>
    <w:rsid w:val="00BC052F"/>
    <w:rsid w:val="00BC0714"/>
    <w:rsid w:val="00BC64D8"/>
    <w:rsid w:val="00BC658D"/>
    <w:rsid w:val="00BC66C7"/>
    <w:rsid w:val="00BD33C2"/>
    <w:rsid w:val="00BE093A"/>
    <w:rsid w:val="00BE34FC"/>
    <w:rsid w:val="00BE3CBE"/>
    <w:rsid w:val="00BE5365"/>
    <w:rsid w:val="00BE7EA1"/>
    <w:rsid w:val="00BF54F4"/>
    <w:rsid w:val="00BF5B76"/>
    <w:rsid w:val="00C012D0"/>
    <w:rsid w:val="00C045AC"/>
    <w:rsid w:val="00C052C1"/>
    <w:rsid w:val="00C0755C"/>
    <w:rsid w:val="00C11029"/>
    <w:rsid w:val="00C14796"/>
    <w:rsid w:val="00C164E1"/>
    <w:rsid w:val="00C1669A"/>
    <w:rsid w:val="00C21C15"/>
    <w:rsid w:val="00C223EB"/>
    <w:rsid w:val="00C3176B"/>
    <w:rsid w:val="00C34263"/>
    <w:rsid w:val="00C36D6B"/>
    <w:rsid w:val="00C408E9"/>
    <w:rsid w:val="00C430ED"/>
    <w:rsid w:val="00C46AEA"/>
    <w:rsid w:val="00C46F62"/>
    <w:rsid w:val="00C475BA"/>
    <w:rsid w:val="00C529C4"/>
    <w:rsid w:val="00C56080"/>
    <w:rsid w:val="00C60059"/>
    <w:rsid w:val="00C6107B"/>
    <w:rsid w:val="00C62D18"/>
    <w:rsid w:val="00C63833"/>
    <w:rsid w:val="00C64936"/>
    <w:rsid w:val="00C71BA6"/>
    <w:rsid w:val="00C723B9"/>
    <w:rsid w:val="00C7324A"/>
    <w:rsid w:val="00C7552F"/>
    <w:rsid w:val="00C77F3C"/>
    <w:rsid w:val="00C8045D"/>
    <w:rsid w:val="00C80D00"/>
    <w:rsid w:val="00C8201D"/>
    <w:rsid w:val="00C84562"/>
    <w:rsid w:val="00C8545F"/>
    <w:rsid w:val="00C85E53"/>
    <w:rsid w:val="00C878C2"/>
    <w:rsid w:val="00C90F46"/>
    <w:rsid w:val="00C91F02"/>
    <w:rsid w:val="00CA0CC9"/>
    <w:rsid w:val="00CA52B3"/>
    <w:rsid w:val="00CA70D9"/>
    <w:rsid w:val="00CB2C2B"/>
    <w:rsid w:val="00CB5CAD"/>
    <w:rsid w:val="00CB7660"/>
    <w:rsid w:val="00CC18F2"/>
    <w:rsid w:val="00CC3E35"/>
    <w:rsid w:val="00CD0E3C"/>
    <w:rsid w:val="00CD4620"/>
    <w:rsid w:val="00CE03CD"/>
    <w:rsid w:val="00CE2AFA"/>
    <w:rsid w:val="00CE3C51"/>
    <w:rsid w:val="00CE5992"/>
    <w:rsid w:val="00CE6350"/>
    <w:rsid w:val="00CE70E5"/>
    <w:rsid w:val="00CE739A"/>
    <w:rsid w:val="00CF0552"/>
    <w:rsid w:val="00CF301E"/>
    <w:rsid w:val="00CF3F0A"/>
    <w:rsid w:val="00D00BD8"/>
    <w:rsid w:val="00D01DC4"/>
    <w:rsid w:val="00D049BB"/>
    <w:rsid w:val="00D065C5"/>
    <w:rsid w:val="00D07B07"/>
    <w:rsid w:val="00D160F5"/>
    <w:rsid w:val="00D21B7C"/>
    <w:rsid w:val="00D24044"/>
    <w:rsid w:val="00D26C6E"/>
    <w:rsid w:val="00D27DC8"/>
    <w:rsid w:val="00D308D1"/>
    <w:rsid w:val="00D43D48"/>
    <w:rsid w:val="00D45735"/>
    <w:rsid w:val="00D54A3A"/>
    <w:rsid w:val="00D61C90"/>
    <w:rsid w:val="00D62E6D"/>
    <w:rsid w:val="00D63605"/>
    <w:rsid w:val="00D63B58"/>
    <w:rsid w:val="00D65277"/>
    <w:rsid w:val="00D6632E"/>
    <w:rsid w:val="00D666E2"/>
    <w:rsid w:val="00D67672"/>
    <w:rsid w:val="00D710CD"/>
    <w:rsid w:val="00D7275C"/>
    <w:rsid w:val="00D741A7"/>
    <w:rsid w:val="00D74892"/>
    <w:rsid w:val="00D80291"/>
    <w:rsid w:val="00D96977"/>
    <w:rsid w:val="00D96BEF"/>
    <w:rsid w:val="00DA2094"/>
    <w:rsid w:val="00DA3E1A"/>
    <w:rsid w:val="00DA46D1"/>
    <w:rsid w:val="00DA4CF5"/>
    <w:rsid w:val="00DA77D0"/>
    <w:rsid w:val="00DB6A32"/>
    <w:rsid w:val="00DB76F3"/>
    <w:rsid w:val="00DC33B7"/>
    <w:rsid w:val="00DC4403"/>
    <w:rsid w:val="00DC4669"/>
    <w:rsid w:val="00DC728E"/>
    <w:rsid w:val="00DC74B2"/>
    <w:rsid w:val="00DC7C7D"/>
    <w:rsid w:val="00DD3DC0"/>
    <w:rsid w:val="00DD4A86"/>
    <w:rsid w:val="00DD7193"/>
    <w:rsid w:val="00DE452D"/>
    <w:rsid w:val="00DF2F40"/>
    <w:rsid w:val="00DF4C8A"/>
    <w:rsid w:val="00DF680D"/>
    <w:rsid w:val="00E00EF8"/>
    <w:rsid w:val="00E00F9F"/>
    <w:rsid w:val="00E0272E"/>
    <w:rsid w:val="00E03056"/>
    <w:rsid w:val="00E03A16"/>
    <w:rsid w:val="00E0434D"/>
    <w:rsid w:val="00E0659C"/>
    <w:rsid w:val="00E07D75"/>
    <w:rsid w:val="00E11C66"/>
    <w:rsid w:val="00E14A45"/>
    <w:rsid w:val="00E201AA"/>
    <w:rsid w:val="00E22482"/>
    <w:rsid w:val="00E22778"/>
    <w:rsid w:val="00E22C11"/>
    <w:rsid w:val="00E25114"/>
    <w:rsid w:val="00E25F63"/>
    <w:rsid w:val="00E303E8"/>
    <w:rsid w:val="00E32D48"/>
    <w:rsid w:val="00E3394D"/>
    <w:rsid w:val="00E33E19"/>
    <w:rsid w:val="00E34C1A"/>
    <w:rsid w:val="00E3522D"/>
    <w:rsid w:val="00E35F07"/>
    <w:rsid w:val="00E37825"/>
    <w:rsid w:val="00E41CE5"/>
    <w:rsid w:val="00E442F0"/>
    <w:rsid w:val="00E47E74"/>
    <w:rsid w:val="00E514B1"/>
    <w:rsid w:val="00E53997"/>
    <w:rsid w:val="00E6237A"/>
    <w:rsid w:val="00E65BE4"/>
    <w:rsid w:val="00E670E0"/>
    <w:rsid w:val="00E70CBC"/>
    <w:rsid w:val="00E7182E"/>
    <w:rsid w:val="00E73396"/>
    <w:rsid w:val="00E7569B"/>
    <w:rsid w:val="00E75767"/>
    <w:rsid w:val="00E80696"/>
    <w:rsid w:val="00E80C9E"/>
    <w:rsid w:val="00E80FFC"/>
    <w:rsid w:val="00E83736"/>
    <w:rsid w:val="00E8591A"/>
    <w:rsid w:val="00E9247B"/>
    <w:rsid w:val="00E93E3F"/>
    <w:rsid w:val="00E95833"/>
    <w:rsid w:val="00EA23D4"/>
    <w:rsid w:val="00EA2BDB"/>
    <w:rsid w:val="00EB18B5"/>
    <w:rsid w:val="00EB1C0E"/>
    <w:rsid w:val="00EB44CB"/>
    <w:rsid w:val="00EB78B3"/>
    <w:rsid w:val="00EC06C8"/>
    <w:rsid w:val="00EC14F7"/>
    <w:rsid w:val="00EC2741"/>
    <w:rsid w:val="00EC3772"/>
    <w:rsid w:val="00EC4416"/>
    <w:rsid w:val="00EC6816"/>
    <w:rsid w:val="00EC6CA5"/>
    <w:rsid w:val="00ED0C1A"/>
    <w:rsid w:val="00ED136F"/>
    <w:rsid w:val="00ED2185"/>
    <w:rsid w:val="00ED34E3"/>
    <w:rsid w:val="00ED4C7F"/>
    <w:rsid w:val="00ED515B"/>
    <w:rsid w:val="00ED79A7"/>
    <w:rsid w:val="00EE12D7"/>
    <w:rsid w:val="00EE2A2B"/>
    <w:rsid w:val="00EE36A3"/>
    <w:rsid w:val="00EE37DE"/>
    <w:rsid w:val="00EE47E7"/>
    <w:rsid w:val="00EE73C1"/>
    <w:rsid w:val="00EF01B5"/>
    <w:rsid w:val="00EF0D85"/>
    <w:rsid w:val="00EF5981"/>
    <w:rsid w:val="00F0429A"/>
    <w:rsid w:val="00F04A80"/>
    <w:rsid w:val="00F102FE"/>
    <w:rsid w:val="00F10868"/>
    <w:rsid w:val="00F10FD7"/>
    <w:rsid w:val="00F170A2"/>
    <w:rsid w:val="00F17767"/>
    <w:rsid w:val="00F21580"/>
    <w:rsid w:val="00F22CA0"/>
    <w:rsid w:val="00F22CE5"/>
    <w:rsid w:val="00F22DA1"/>
    <w:rsid w:val="00F24349"/>
    <w:rsid w:val="00F24BAD"/>
    <w:rsid w:val="00F2544E"/>
    <w:rsid w:val="00F25766"/>
    <w:rsid w:val="00F26877"/>
    <w:rsid w:val="00F27681"/>
    <w:rsid w:val="00F31BC9"/>
    <w:rsid w:val="00F43B89"/>
    <w:rsid w:val="00F461C2"/>
    <w:rsid w:val="00F5001A"/>
    <w:rsid w:val="00F55997"/>
    <w:rsid w:val="00F5720F"/>
    <w:rsid w:val="00F6051D"/>
    <w:rsid w:val="00F7021B"/>
    <w:rsid w:val="00F70CED"/>
    <w:rsid w:val="00F7112A"/>
    <w:rsid w:val="00F81715"/>
    <w:rsid w:val="00F82469"/>
    <w:rsid w:val="00F835B7"/>
    <w:rsid w:val="00F85AD9"/>
    <w:rsid w:val="00F87837"/>
    <w:rsid w:val="00F929BF"/>
    <w:rsid w:val="00F9440F"/>
    <w:rsid w:val="00F96605"/>
    <w:rsid w:val="00F969BE"/>
    <w:rsid w:val="00F970C6"/>
    <w:rsid w:val="00FA32B6"/>
    <w:rsid w:val="00FA457E"/>
    <w:rsid w:val="00FA77F6"/>
    <w:rsid w:val="00FA7FC2"/>
    <w:rsid w:val="00FB0108"/>
    <w:rsid w:val="00FB16D3"/>
    <w:rsid w:val="00FB19A0"/>
    <w:rsid w:val="00FB3AEB"/>
    <w:rsid w:val="00FC6DB7"/>
    <w:rsid w:val="00FC7845"/>
    <w:rsid w:val="00FD1D7A"/>
    <w:rsid w:val="00FD213B"/>
    <w:rsid w:val="00FD3EEA"/>
    <w:rsid w:val="00FD4487"/>
    <w:rsid w:val="00FD5C55"/>
    <w:rsid w:val="00FD6292"/>
    <w:rsid w:val="00FE112D"/>
    <w:rsid w:val="00FE175B"/>
    <w:rsid w:val="00FE5C82"/>
    <w:rsid w:val="00FE6AFF"/>
    <w:rsid w:val="00FE7100"/>
    <w:rsid w:val="00FF0226"/>
    <w:rsid w:val="00FF07CB"/>
    <w:rsid w:val="00FF5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napToGrid w:val="0"/>
      <w:spacing w:line="360" w:lineRule="auto"/>
    </w:pPr>
    <w:rPr>
      <w:rFonts w:ascii="Garamond" w:eastAsia="標楷體" w:hAnsi="Garamond"/>
      <w:sz w:val="28"/>
      <w:szCs w:val="20"/>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styleId="a9">
    <w:name w:val="Hyperlink"/>
    <w:rPr>
      <w:color w:val="0000FF"/>
      <w:u w:val="single"/>
    </w:rPr>
  </w:style>
  <w:style w:type="paragraph" w:styleId="aa">
    <w:name w:val="Balloon Text"/>
    <w:basedOn w:val="a"/>
    <w:semiHidden/>
    <w:rPr>
      <w:rFonts w:ascii="Arial" w:hAnsi="Arial"/>
      <w:sz w:val="18"/>
      <w:szCs w:val="18"/>
    </w:rPr>
  </w:style>
  <w:style w:type="paragraph" w:customStyle="1" w:styleId="12">
    <w:name w:val="1.2"/>
    <w:basedOn w:val="a"/>
    <w:pPr>
      <w:autoSpaceDE w:val="0"/>
      <w:autoSpaceDN w:val="0"/>
      <w:adjustRightInd w:val="0"/>
      <w:spacing w:line="500" w:lineRule="atLeast"/>
      <w:ind w:left="680"/>
      <w:textAlignment w:val="baseline"/>
    </w:pPr>
    <w:rPr>
      <w:kern w:val="0"/>
      <w:sz w:val="28"/>
      <w:szCs w:val="20"/>
    </w:rPr>
  </w:style>
  <w:style w:type="paragraph" w:customStyle="1" w:styleId="ab">
    <w:basedOn w:val="a"/>
    <w:pPr>
      <w:widowControl/>
      <w:spacing w:after="160" w:line="240" w:lineRule="exact"/>
    </w:pPr>
    <w:rPr>
      <w:rFonts w:ascii="Tahoma" w:hAnsi="Tahoma"/>
      <w:noProof/>
      <w:lang w:eastAsia="en-US"/>
    </w:rPr>
  </w:style>
  <w:style w:type="paragraph" w:customStyle="1" w:styleId="1-0">
    <w:name w:val="1-0"/>
    <w:basedOn w:val="a"/>
    <w:pPr>
      <w:autoSpaceDE w:val="0"/>
      <w:autoSpaceDN w:val="0"/>
      <w:adjustRightInd w:val="0"/>
      <w:spacing w:before="240" w:line="240" w:lineRule="atLeast"/>
      <w:jc w:val="both"/>
      <w:textAlignment w:val="baseline"/>
    </w:pPr>
    <w:rPr>
      <w:spacing w:val="10"/>
      <w:kern w:val="0"/>
      <w:sz w:val="26"/>
      <w:szCs w:val="20"/>
    </w:rPr>
  </w:style>
  <w:style w:type="character" w:styleId="ac">
    <w:name w:val="FollowedHyperlink"/>
    <w:rPr>
      <w:color w:val="800080"/>
      <w:u w:val="single"/>
    </w:rPr>
  </w:style>
  <w:style w:type="paragraph" w:customStyle="1" w:styleId="10">
    <w:name w:val="標題1."/>
    <w:basedOn w:val="a"/>
    <w:pPr>
      <w:adjustRightInd w:val="0"/>
      <w:spacing w:line="360" w:lineRule="auto"/>
      <w:jc w:val="both"/>
      <w:textAlignment w:val="baseline"/>
    </w:pPr>
    <w:rPr>
      <w:rFonts w:eastAsia="華康中明體"/>
      <w:spacing w:val="60"/>
      <w:kern w:val="0"/>
      <w:sz w:val="28"/>
      <w:szCs w:val="20"/>
    </w:rPr>
  </w:style>
  <w:style w:type="paragraph" w:customStyle="1" w:styleId="ulword">
    <w:name w:val="ulword"/>
    <w:basedOn w:val="a"/>
    <w:rsid w:val="00367768"/>
    <w:pPr>
      <w:widowControl/>
      <w:spacing w:after="100" w:afterAutospacing="1"/>
      <w:ind w:hanging="720"/>
    </w:pPr>
    <w:rPr>
      <w:rFonts w:ascii="微軟正黑體" w:eastAsia="微軟正黑體" w:hAnsi="微軟正黑體" w:cs="新細明體"/>
      <w:kern w:val="0"/>
    </w:rPr>
  </w:style>
  <w:style w:type="paragraph" w:customStyle="1" w:styleId="11">
    <w:name w:val="(1)文"/>
    <w:basedOn w:val="a"/>
    <w:rsid w:val="002B2D45"/>
    <w:pPr>
      <w:tabs>
        <w:tab w:val="left" w:pos="1134"/>
      </w:tabs>
      <w:autoSpaceDE w:val="0"/>
      <w:autoSpaceDN w:val="0"/>
      <w:adjustRightInd w:val="0"/>
      <w:snapToGrid w:val="0"/>
      <w:spacing w:line="520" w:lineRule="exact"/>
      <w:ind w:left="2517" w:firstLine="567"/>
      <w:jc w:val="both"/>
      <w:textAlignment w:val="baseline"/>
    </w:pPr>
    <w:rPr>
      <w:rFonts w:ascii="華康中楷體" w:eastAsia="華康中楷體"/>
      <w:kern w:val="0"/>
      <w:sz w:val="28"/>
      <w:szCs w:val="20"/>
    </w:rPr>
  </w:style>
  <w:style w:type="table" w:styleId="ad">
    <w:name w:val="Table Grid"/>
    <w:basedOn w:val="a1"/>
    <w:uiPriority w:val="39"/>
    <w:rsid w:val="00BB6806"/>
    <w:pPr>
      <w:widowControl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新)(一)"/>
    <w:basedOn w:val="a"/>
    <w:rsid w:val="001C7B24"/>
    <w:pPr>
      <w:adjustRightInd w:val="0"/>
      <w:snapToGrid w:val="0"/>
      <w:spacing w:beforeLines="50" w:before="50" w:line="440" w:lineRule="exact"/>
      <w:ind w:leftChars="375" w:left="575" w:hangingChars="200" w:hanging="200"/>
      <w:jc w:val="both"/>
      <w:textAlignment w:val="center"/>
    </w:pPr>
    <w:rPr>
      <w:rFonts w:eastAsia="標楷體"/>
      <w:bCs/>
      <w:kern w:val="0"/>
      <w:sz w:val="28"/>
      <w:szCs w:val="28"/>
    </w:rPr>
  </w:style>
  <w:style w:type="character" w:customStyle="1" w:styleId="a6">
    <w:name w:val="頁尾 字元"/>
    <w:link w:val="a5"/>
    <w:uiPriority w:val="99"/>
    <w:rsid w:val="00C60059"/>
    <w:rPr>
      <w:kern w:val="2"/>
    </w:rPr>
  </w:style>
  <w:style w:type="paragraph" w:customStyle="1" w:styleId="af">
    <w:name w:val="表格文字"/>
    <w:basedOn w:val="a"/>
    <w:link w:val="af0"/>
    <w:uiPriority w:val="99"/>
    <w:rsid w:val="00DD3DC0"/>
    <w:pPr>
      <w:adjustRightInd w:val="0"/>
      <w:spacing w:line="360" w:lineRule="atLeast"/>
      <w:ind w:left="57" w:right="57"/>
      <w:jc w:val="both"/>
      <w:textAlignment w:val="baseline"/>
    </w:pPr>
    <w:rPr>
      <w:rFonts w:eastAsia="華康楷書體W5"/>
      <w:kern w:val="0"/>
      <w:szCs w:val="20"/>
    </w:rPr>
  </w:style>
  <w:style w:type="character" w:customStyle="1" w:styleId="af0">
    <w:name w:val="表格文字 字元"/>
    <w:link w:val="af"/>
    <w:uiPriority w:val="99"/>
    <w:rsid w:val="00DD3DC0"/>
    <w:rPr>
      <w:rFonts w:eastAsia="華康楷書體W5"/>
      <w:sz w:val="24"/>
    </w:rPr>
  </w:style>
  <w:style w:type="character" w:customStyle="1" w:styleId="a4">
    <w:name w:val="本文 字元"/>
    <w:link w:val="a3"/>
    <w:rsid w:val="002E6FBA"/>
    <w:rPr>
      <w:rFonts w:ascii="Garamond" w:eastAsia="標楷體" w:hAnsi="Garamond"/>
      <w:kern w:val="2"/>
      <w:sz w:val="28"/>
    </w:rPr>
  </w:style>
  <w:style w:type="paragraph" w:customStyle="1" w:styleId="13">
    <w:name w:val="1."/>
    <w:basedOn w:val="a"/>
    <w:link w:val="14"/>
    <w:qFormat/>
    <w:rsid w:val="005B60CB"/>
    <w:pPr>
      <w:adjustRightInd w:val="0"/>
      <w:snapToGrid w:val="0"/>
      <w:spacing w:line="360" w:lineRule="exact"/>
      <w:ind w:left="1418" w:hanging="284"/>
      <w:jc w:val="both"/>
      <w:textAlignment w:val="baseline"/>
    </w:pPr>
    <w:rPr>
      <w:rFonts w:ascii="細明體"/>
      <w:kern w:val="0"/>
      <w:szCs w:val="20"/>
    </w:rPr>
  </w:style>
  <w:style w:type="paragraph" w:customStyle="1" w:styleId="af1">
    <w:name w:val="一"/>
    <w:basedOn w:val="a"/>
    <w:link w:val="af2"/>
    <w:rsid w:val="005B60CB"/>
    <w:pPr>
      <w:adjustRightInd w:val="0"/>
      <w:snapToGrid w:val="0"/>
      <w:spacing w:line="360" w:lineRule="exact"/>
      <w:ind w:left="550" w:hanging="550"/>
      <w:jc w:val="both"/>
      <w:textAlignment w:val="baseline"/>
    </w:pPr>
    <w:rPr>
      <w:rFonts w:ascii="細明體"/>
      <w:kern w:val="0"/>
      <w:szCs w:val="20"/>
    </w:rPr>
  </w:style>
  <w:style w:type="character" w:customStyle="1" w:styleId="af2">
    <w:name w:val="一 字元"/>
    <w:link w:val="af1"/>
    <w:rsid w:val="005B60CB"/>
    <w:rPr>
      <w:rFonts w:ascii="細明體"/>
      <w:sz w:val="24"/>
    </w:rPr>
  </w:style>
  <w:style w:type="character" w:customStyle="1" w:styleId="14">
    <w:name w:val="1. 字元"/>
    <w:link w:val="13"/>
    <w:rsid w:val="005B60CB"/>
    <w:rPr>
      <w:rFonts w:ascii="細明體"/>
      <w:sz w:val="24"/>
    </w:rPr>
  </w:style>
  <w:style w:type="paragraph" w:customStyle="1" w:styleId="af3">
    <w:name w:val="一文"/>
    <w:basedOn w:val="af1"/>
    <w:rsid w:val="005B60C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spacing w:line="520" w:lineRule="exact"/>
      <w:ind w:left="1134" w:firstLine="567"/>
    </w:pPr>
    <w:rPr>
      <w:rFonts w:ascii="標楷體" w:eastAsia="標楷體" w:hAnsi="標楷體"/>
      <w:sz w:val="28"/>
    </w:rPr>
  </w:style>
  <w:style w:type="paragraph" w:styleId="Web">
    <w:name w:val="Normal (Web)"/>
    <w:basedOn w:val="a"/>
    <w:uiPriority w:val="99"/>
    <w:semiHidden/>
    <w:unhideWhenUsed/>
    <w:rsid w:val="002A69EC"/>
    <w:rPr>
      <w:rFonts w:eastAsiaTheme="minorEastAsia"/>
    </w:rPr>
  </w:style>
  <w:style w:type="paragraph" w:customStyle="1" w:styleId="af4">
    <w:name w:val="表名"/>
    <w:basedOn w:val="a"/>
    <w:link w:val="af5"/>
    <w:qFormat/>
    <w:rsid w:val="00536824"/>
    <w:pPr>
      <w:kinsoku w:val="0"/>
      <w:adjustRightInd w:val="0"/>
      <w:snapToGrid w:val="0"/>
      <w:spacing w:after="60" w:line="400" w:lineRule="atLeast"/>
      <w:jc w:val="center"/>
      <w:textAlignment w:val="baseline"/>
    </w:pPr>
    <w:rPr>
      <w:rFonts w:eastAsia="標楷體"/>
      <w:b/>
      <w:kern w:val="20"/>
    </w:rPr>
  </w:style>
  <w:style w:type="character" w:customStyle="1" w:styleId="af5">
    <w:name w:val="表名 字元"/>
    <w:basedOn w:val="a0"/>
    <w:link w:val="af4"/>
    <w:rsid w:val="00536824"/>
    <w:rPr>
      <w:rFonts w:eastAsia="標楷體"/>
      <w:b/>
      <w:kern w:val="20"/>
      <w:sz w:val="24"/>
      <w:szCs w:val="24"/>
    </w:rPr>
  </w:style>
  <w:style w:type="paragraph" w:styleId="af6">
    <w:name w:val="List Paragraph"/>
    <w:basedOn w:val="a"/>
    <w:uiPriority w:val="34"/>
    <w:qFormat/>
    <w:rsid w:val="00693C1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napToGrid w:val="0"/>
      <w:spacing w:line="360" w:lineRule="auto"/>
    </w:pPr>
    <w:rPr>
      <w:rFonts w:ascii="Garamond" w:eastAsia="標楷體" w:hAnsi="Garamond"/>
      <w:sz w:val="28"/>
      <w:szCs w:val="20"/>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styleId="a9">
    <w:name w:val="Hyperlink"/>
    <w:rPr>
      <w:color w:val="0000FF"/>
      <w:u w:val="single"/>
    </w:rPr>
  </w:style>
  <w:style w:type="paragraph" w:styleId="aa">
    <w:name w:val="Balloon Text"/>
    <w:basedOn w:val="a"/>
    <w:semiHidden/>
    <w:rPr>
      <w:rFonts w:ascii="Arial" w:hAnsi="Arial"/>
      <w:sz w:val="18"/>
      <w:szCs w:val="18"/>
    </w:rPr>
  </w:style>
  <w:style w:type="paragraph" w:customStyle="1" w:styleId="12">
    <w:name w:val="1.2"/>
    <w:basedOn w:val="a"/>
    <w:pPr>
      <w:autoSpaceDE w:val="0"/>
      <w:autoSpaceDN w:val="0"/>
      <w:adjustRightInd w:val="0"/>
      <w:spacing w:line="500" w:lineRule="atLeast"/>
      <w:ind w:left="680"/>
      <w:textAlignment w:val="baseline"/>
    </w:pPr>
    <w:rPr>
      <w:kern w:val="0"/>
      <w:sz w:val="28"/>
      <w:szCs w:val="20"/>
    </w:rPr>
  </w:style>
  <w:style w:type="paragraph" w:customStyle="1" w:styleId="ab">
    <w:basedOn w:val="a"/>
    <w:pPr>
      <w:widowControl/>
      <w:spacing w:after="160" w:line="240" w:lineRule="exact"/>
    </w:pPr>
    <w:rPr>
      <w:rFonts w:ascii="Tahoma" w:hAnsi="Tahoma"/>
      <w:noProof/>
      <w:lang w:eastAsia="en-US"/>
    </w:rPr>
  </w:style>
  <w:style w:type="paragraph" w:customStyle="1" w:styleId="1-0">
    <w:name w:val="1-0"/>
    <w:basedOn w:val="a"/>
    <w:pPr>
      <w:autoSpaceDE w:val="0"/>
      <w:autoSpaceDN w:val="0"/>
      <w:adjustRightInd w:val="0"/>
      <w:spacing w:before="240" w:line="240" w:lineRule="atLeast"/>
      <w:jc w:val="both"/>
      <w:textAlignment w:val="baseline"/>
    </w:pPr>
    <w:rPr>
      <w:spacing w:val="10"/>
      <w:kern w:val="0"/>
      <w:sz w:val="26"/>
      <w:szCs w:val="20"/>
    </w:rPr>
  </w:style>
  <w:style w:type="character" w:styleId="ac">
    <w:name w:val="FollowedHyperlink"/>
    <w:rPr>
      <w:color w:val="800080"/>
      <w:u w:val="single"/>
    </w:rPr>
  </w:style>
  <w:style w:type="paragraph" w:customStyle="1" w:styleId="10">
    <w:name w:val="標題1."/>
    <w:basedOn w:val="a"/>
    <w:pPr>
      <w:adjustRightInd w:val="0"/>
      <w:spacing w:line="360" w:lineRule="auto"/>
      <w:jc w:val="both"/>
      <w:textAlignment w:val="baseline"/>
    </w:pPr>
    <w:rPr>
      <w:rFonts w:eastAsia="華康中明體"/>
      <w:spacing w:val="60"/>
      <w:kern w:val="0"/>
      <w:sz w:val="28"/>
      <w:szCs w:val="20"/>
    </w:rPr>
  </w:style>
  <w:style w:type="paragraph" w:customStyle="1" w:styleId="ulword">
    <w:name w:val="ulword"/>
    <w:basedOn w:val="a"/>
    <w:rsid w:val="00367768"/>
    <w:pPr>
      <w:widowControl/>
      <w:spacing w:after="100" w:afterAutospacing="1"/>
      <w:ind w:hanging="720"/>
    </w:pPr>
    <w:rPr>
      <w:rFonts w:ascii="微軟正黑體" w:eastAsia="微軟正黑體" w:hAnsi="微軟正黑體" w:cs="新細明體"/>
      <w:kern w:val="0"/>
    </w:rPr>
  </w:style>
  <w:style w:type="paragraph" w:customStyle="1" w:styleId="11">
    <w:name w:val="(1)文"/>
    <w:basedOn w:val="a"/>
    <w:rsid w:val="002B2D45"/>
    <w:pPr>
      <w:tabs>
        <w:tab w:val="left" w:pos="1134"/>
      </w:tabs>
      <w:autoSpaceDE w:val="0"/>
      <w:autoSpaceDN w:val="0"/>
      <w:adjustRightInd w:val="0"/>
      <w:snapToGrid w:val="0"/>
      <w:spacing w:line="520" w:lineRule="exact"/>
      <w:ind w:left="2517" w:firstLine="567"/>
      <w:jc w:val="both"/>
      <w:textAlignment w:val="baseline"/>
    </w:pPr>
    <w:rPr>
      <w:rFonts w:ascii="華康中楷體" w:eastAsia="華康中楷體"/>
      <w:kern w:val="0"/>
      <w:sz w:val="28"/>
      <w:szCs w:val="20"/>
    </w:rPr>
  </w:style>
  <w:style w:type="table" w:styleId="ad">
    <w:name w:val="Table Grid"/>
    <w:basedOn w:val="a1"/>
    <w:uiPriority w:val="39"/>
    <w:rsid w:val="00BB6806"/>
    <w:pPr>
      <w:widowControl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新)(一)"/>
    <w:basedOn w:val="a"/>
    <w:rsid w:val="001C7B24"/>
    <w:pPr>
      <w:adjustRightInd w:val="0"/>
      <w:snapToGrid w:val="0"/>
      <w:spacing w:beforeLines="50" w:before="50" w:line="440" w:lineRule="exact"/>
      <w:ind w:leftChars="375" w:left="575" w:hangingChars="200" w:hanging="200"/>
      <w:jc w:val="both"/>
      <w:textAlignment w:val="center"/>
    </w:pPr>
    <w:rPr>
      <w:rFonts w:eastAsia="標楷體"/>
      <w:bCs/>
      <w:kern w:val="0"/>
      <w:sz w:val="28"/>
      <w:szCs w:val="28"/>
    </w:rPr>
  </w:style>
  <w:style w:type="character" w:customStyle="1" w:styleId="a6">
    <w:name w:val="頁尾 字元"/>
    <w:link w:val="a5"/>
    <w:uiPriority w:val="99"/>
    <w:rsid w:val="00C60059"/>
    <w:rPr>
      <w:kern w:val="2"/>
    </w:rPr>
  </w:style>
  <w:style w:type="paragraph" w:customStyle="1" w:styleId="af">
    <w:name w:val="表格文字"/>
    <w:basedOn w:val="a"/>
    <w:link w:val="af0"/>
    <w:uiPriority w:val="99"/>
    <w:rsid w:val="00DD3DC0"/>
    <w:pPr>
      <w:adjustRightInd w:val="0"/>
      <w:spacing w:line="360" w:lineRule="atLeast"/>
      <w:ind w:left="57" w:right="57"/>
      <w:jc w:val="both"/>
      <w:textAlignment w:val="baseline"/>
    </w:pPr>
    <w:rPr>
      <w:rFonts w:eastAsia="華康楷書體W5"/>
      <w:kern w:val="0"/>
      <w:szCs w:val="20"/>
    </w:rPr>
  </w:style>
  <w:style w:type="character" w:customStyle="1" w:styleId="af0">
    <w:name w:val="表格文字 字元"/>
    <w:link w:val="af"/>
    <w:uiPriority w:val="99"/>
    <w:rsid w:val="00DD3DC0"/>
    <w:rPr>
      <w:rFonts w:eastAsia="華康楷書體W5"/>
      <w:sz w:val="24"/>
    </w:rPr>
  </w:style>
  <w:style w:type="character" w:customStyle="1" w:styleId="a4">
    <w:name w:val="本文 字元"/>
    <w:link w:val="a3"/>
    <w:rsid w:val="002E6FBA"/>
    <w:rPr>
      <w:rFonts w:ascii="Garamond" w:eastAsia="標楷體" w:hAnsi="Garamond"/>
      <w:kern w:val="2"/>
      <w:sz w:val="28"/>
    </w:rPr>
  </w:style>
  <w:style w:type="paragraph" w:customStyle="1" w:styleId="13">
    <w:name w:val="1."/>
    <w:basedOn w:val="a"/>
    <w:link w:val="14"/>
    <w:qFormat/>
    <w:rsid w:val="005B60CB"/>
    <w:pPr>
      <w:adjustRightInd w:val="0"/>
      <w:snapToGrid w:val="0"/>
      <w:spacing w:line="360" w:lineRule="exact"/>
      <w:ind w:left="1418" w:hanging="284"/>
      <w:jc w:val="both"/>
      <w:textAlignment w:val="baseline"/>
    </w:pPr>
    <w:rPr>
      <w:rFonts w:ascii="細明體"/>
      <w:kern w:val="0"/>
      <w:szCs w:val="20"/>
    </w:rPr>
  </w:style>
  <w:style w:type="paragraph" w:customStyle="1" w:styleId="af1">
    <w:name w:val="一"/>
    <w:basedOn w:val="a"/>
    <w:link w:val="af2"/>
    <w:rsid w:val="005B60CB"/>
    <w:pPr>
      <w:adjustRightInd w:val="0"/>
      <w:snapToGrid w:val="0"/>
      <w:spacing w:line="360" w:lineRule="exact"/>
      <w:ind w:left="550" w:hanging="550"/>
      <w:jc w:val="both"/>
      <w:textAlignment w:val="baseline"/>
    </w:pPr>
    <w:rPr>
      <w:rFonts w:ascii="細明體"/>
      <w:kern w:val="0"/>
      <w:szCs w:val="20"/>
    </w:rPr>
  </w:style>
  <w:style w:type="character" w:customStyle="1" w:styleId="af2">
    <w:name w:val="一 字元"/>
    <w:link w:val="af1"/>
    <w:rsid w:val="005B60CB"/>
    <w:rPr>
      <w:rFonts w:ascii="細明體"/>
      <w:sz w:val="24"/>
    </w:rPr>
  </w:style>
  <w:style w:type="character" w:customStyle="1" w:styleId="14">
    <w:name w:val="1. 字元"/>
    <w:link w:val="13"/>
    <w:rsid w:val="005B60CB"/>
    <w:rPr>
      <w:rFonts w:ascii="細明體"/>
      <w:sz w:val="24"/>
    </w:rPr>
  </w:style>
  <w:style w:type="paragraph" w:customStyle="1" w:styleId="af3">
    <w:name w:val="一文"/>
    <w:basedOn w:val="af1"/>
    <w:rsid w:val="005B60C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spacing w:line="520" w:lineRule="exact"/>
      <w:ind w:left="1134" w:firstLine="567"/>
    </w:pPr>
    <w:rPr>
      <w:rFonts w:ascii="標楷體" w:eastAsia="標楷體" w:hAnsi="標楷體"/>
      <w:sz w:val="28"/>
    </w:rPr>
  </w:style>
  <w:style w:type="paragraph" w:styleId="Web">
    <w:name w:val="Normal (Web)"/>
    <w:basedOn w:val="a"/>
    <w:uiPriority w:val="99"/>
    <w:semiHidden/>
    <w:unhideWhenUsed/>
    <w:rsid w:val="002A69EC"/>
    <w:rPr>
      <w:rFonts w:eastAsiaTheme="minorEastAsia"/>
    </w:rPr>
  </w:style>
  <w:style w:type="paragraph" w:customStyle="1" w:styleId="af4">
    <w:name w:val="表名"/>
    <w:basedOn w:val="a"/>
    <w:link w:val="af5"/>
    <w:qFormat/>
    <w:rsid w:val="00536824"/>
    <w:pPr>
      <w:kinsoku w:val="0"/>
      <w:adjustRightInd w:val="0"/>
      <w:snapToGrid w:val="0"/>
      <w:spacing w:after="60" w:line="400" w:lineRule="atLeast"/>
      <w:jc w:val="center"/>
      <w:textAlignment w:val="baseline"/>
    </w:pPr>
    <w:rPr>
      <w:rFonts w:eastAsia="標楷體"/>
      <w:b/>
      <w:kern w:val="20"/>
    </w:rPr>
  </w:style>
  <w:style w:type="character" w:customStyle="1" w:styleId="af5">
    <w:name w:val="表名 字元"/>
    <w:basedOn w:val="a0"/>
    <w:link w:val="af4"/>
    <w:rsid w:val="00536824"/>
    <w:rPr>
      <w:rFonts w:eastAsia="標楷體"/>
      <w:b/>
      <w:kern w:val="20"/>
      <w:sz w:val="24"/>
      <w:szCs w:val="24"/>
    </w:rPr>
  </w:style>
  <w:style w:type="paragraph" w:styleId="af6">
    <w:name w:val="List Paragraph"/>
    <w:basedOn w:val="a"/>
    <w:uiPriority w:val="34"/>
    <w:qFormat/>
    <w:rsid w:val="00693C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398">
      <w:bodyDiv w:val="1"/>
      <w:marLeft w:val="0"/>
      <w:marRight w:val="0"/>
      <w:marTop w:val="0"/>
      <w:marBottom w:val="0"/>
      <w:divBdr>
        <w:top w:val="none" w:sz="0" w:space="0" w:color="auto"/>
        <w:left w:val="none" w:sz="0" w:space="0" w:color="auto"/>
        <w:bottom w:val="none" w:sz="0" w:space="0" w:color="auto"/>
        <w:right w:val="none" w:sz="0" w:space="0" w:color="auto"/>
      </w:divBdr>
    </w:div>
    <w:div w:id="437339465">
      <w:bodyDiv w:val="1"/>
      <w:marLeft w:val="0"/>
      <w:marRight w:val="0"/>
      <w:marTop w:val="0"/>
      <w:marBottom w:val="0"/>
      <w:divBdr>
        <w:top w:val="none" w:sz="0" w:space="0" w:color="auto"/>
        <w:left w:val="none" w:sz="0" w:space="0" w:color="auto"/>
        <w:bottom w:val="none" w:sz="0" w:space="0" w:color="auto"/>
        <w:right w:val="none" w:sz="0" w:space="0" w:color="auto"/>
      </w:divBdr>
    </w:div>
    <w:div w:id="608778825">
      <w:bodyDiv w:val="1"/>
      <w:marLeft w:val="0"/>
      <w:marRight w:val="0"/>
      <w:marTop w:val="0"/>
      <w:marBottom w:val="0"/>
      <w:divBdr>
        <w:top w:val="none" w:sz="0" w:space="0" w:color="auto"/>
        <w:left w:val="none" w:sz="0" w:space="0" w:color="auto"/>
        <w:bottom w:val="none" w:sz="0" w:space="0" w:color="auto"/>
        <w:right w:val="none" w:sz="0" w:space="0" w:color="auto"/>
      </w:divBdr>
    </w:div>
    <w:div w:id="628243604">
      <w:bodyDiv w:val="1"/>
      <w:marLeft w:val="0"/>
      <w:marRight w:val="0"/>
      <w:marTop w:val="0"/>
      <w:marBottom w:val="0"/>
      <w:divBdr>
        <w:top w:val="none" w:sz="0" w:space="0" w:color="auto"/>
        <w:left w:val="none" w:sz="0" w:space="0" w:color="auto"/>
        <w:bottom w:val="none" w:sz="0" w:space="0" w:color="auto"/>
        <w:right w:val="none" w:sz="0" w:space="0" w:color="auto"/>
      </w:divBdr>
      <w:divsChild>
        <w:div w:id="1783067240">
          <w:marLeft w:val="0"/>
          <w:marRight w:val="0"/>
          <w:marTop w:val="0"/>
          <w:marBottom w:val="0"/>
          <w:divBdr>
            <w:top w:val="none" w:sz="0" w:space="0" w:color="auto"/>
            <w:left w:val="none" w:sz="0" w:space="0" w:color="auto"/>
            <w:bottom w:val="none" w:sz="0" w:space="0" w:color="auto"/>
            <w:right w:val="none" w:sz="0" w:space="0" w:color="auto"/>
          </w:divBdr>
        </w:div>
      </w:divsChild>
    </w:div>
    <w:div w:id="789740356">
      <w:bodyDiv w:val="1"/>
      <w:marLeft w:val="0"/>
      <w:marRight w:val="0"/>
      <w:marTop w:val="0"/>
      <w:marBottom w:val="0"/>
      <w:divBdr>
        <w:top w:val="none" w:sz="0" w:space="0" w:color="auto"/>
        <w:left w:val="none" w:sz="0" w:space="0" w:color="auto"/>
        <w:bottom w:val="none" w:sz="0" w:space="0" w:color="auto"/>
        <w:right w:val="none" w:sz="0" w:space="0" w:color="auto"/>
      </w:divBdr>
    </w:div>
    <w:div w:id="899906038">
      <w:bodyDiv w:val="1"/>
      <w:marLeft w:val="0"/>
      <w:marRight w:val="0"/>
      <w:marTop w:val="0"/>
      <w:marBottom w:val="0"/>
      <w:divBdr>
        <w:top w:val="none" w:sz="0" w:space="0" w:color="auto"/>
        <w:left w:val="none" w:sz="0" w:space="0" w:color="auto"/>
        <w:bottom w:val="none" w:sz="0" w:space="0" w:color="auto"/>
        <w:right w:val="none" w:sz="0" w:space="0" w:color="auto"/>
      </w:divBdr>
    </w:div>
    <w:div w:id="1065378591">
      <w:bodyDiv w:val="1"/>
      <w:marLeft w:val="0"/>
      <w:marRight w:val="0"/>
      <w:marTop w:val="0"/>
      <w:marBottom w:val="0"/>
      <w:divBdr>
        <w:top w:val="none" w:sz="0" w:space="0" w:color="auto"/>
        <w:left w:val="none" w:sz="0" w:space="0" w:color="auto"/>
        <w:bottom w:val="none" w:sz="0" w:space="0" w:color="auto"/>
        <w:right w:val="none" w:sz="0" w:space="0" w:color="auto"/>
      </w:divBdr>
      <w:divsChild>
        <w:div w:id="2123642819">
          <w:marLeft w:val="0"/>
          <w:marRight w:val="0"/>
          <w:marTop w:val="0"/>
          <w:marBottom w:val="0"/>
          <w:divBdr>
            <w:top w:val="none" w:sz="0" w:space="0" w:color="auto"/>
            <w:left w:val="none" w:sz="0" w:space="0" w:color="auto"/>
            <w:bottom w:val="none" w:sz="0" w:space="0" w:color="auto"/>
            <w:right w:val="none" w:sz="0" w:space="0" w:color="auto"/>
          </w:divBdr>
          <w:divsChild>
            <w:div w:id="669678751">
              <w:marLeft w:val="0"/>
              <w:marRight w:val="0"/>
              <w:marTop w:val="0"/>
              <w:marBottom w:val="0"/>
              <w:divBdr>
                <w:top w:val="none" w:sz="0" w:space="0" w:color="auto"/>
                <w:left w:val="none" w:sz="0" w:space="0" w:color="auto"/>
                <w:bottom w:val="none" w:sz="0" w:space="0" w:color="auto"/>
                <w:right w:val="none" w:sz="0" w:space="0" w:color="auto"/>
              </w:divBdr>
              <w:divsChild>
                <w:div w:id="4369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1540">
      <w:bodyDiv w:val="1"/>
      <w:marLeft w:val="0"/>
      <w:marRight w:val="0"/>
      <w:marTop w:val="0"/>
      <w:marBottom w:val="0"/>
      <w:divBdr>
        <w:top w:val="none" w:sz="0" w:space="0" w:color="auto"/>
        <w:left w:val="none" w:sz="0" w:space="0" w:color="auto"/>
        <w:bottom w:val="none" w:sz="0" w:space="0" w:color="auto"/>
        <w:right w:val="none" w:sz="0" w:space="0" w:color="auto"/>
      </w:divBdr>
    </w:div>
    <w:div w:id="1572694354">
      <w:bodyDiv w:val="1"/>
      <w:marLeft w:val="0"/>
      <w:marRight w:val="0"/>
      <w:marTop w:val="0"/>
      <w:marBottom w:val="0"/>
      <w:divBdr>
        <w:top w:val="none" w:sz="0" w:space="0" w:color="auto"/>
        <w:left w:val="none" w:sz="0" w:space="0" w:color="auto"/>
        <w:bottom w:val="none" w:sz="0" w:space="0" w:color="auto"/>
        <w:right w:val="none" w:sz="0" w:space="0" w:color="auto"/>
      </w:divBdr>
    </w:div>
    <w:div w:id="21454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C9C4A-CB05-435E-8B40-FCC51D36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95年度事業廢棄物與再生資源清理及資源減量回收再利用績效優良獎</dc:title>
  <dc:creator>鍾欣華</dc:creator>
  <cp:lastModifiedBy>陳秀瑜</cp:lastModifiedBy>
  <cp:revision>13</cp:revision>
  <cp:lastPrinted>2021-05-31T05:36:00Z</cp:lastPrinted>
  <dcterms:created xsi:type="dcterms:W3CDTF">2021-05-21T08:59:00Z</dcterms:created>
  <dcterms:modified xsi:type="dcterms:W3CDTF">2021-05-31T05:36:00Z</dcterms:modified>
</cp:coreProperties>
</file>